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525" w:rsidRDefault="00D55525" w:rsidP="00D55525">
      <w:pPr>
        <w:jc w:val="both"/>
        <w:rPr>
          <w:rFonts w:ascii="Times New Roman" w:hAnsi="Times New Roman"/>
          <w:sz w:val="28"/>
          <w:szCs w:val="28"/>
        </w:rPr>
      </w:pPr>
    </w:p>
    <w:p w:rsidR="00D55525" w:rsidRDefault="00D55525" w:rsidP="00D5552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D55525" w:rsidRDefault="00D55525" w:rsidP="00D55525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области,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допустивших данные нарушения за 1 полугодие 2014 года</w:t>
      </w:r>
      <w:proofErr w:type="gramEnd"/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D55525" w:rsidTr="00D55525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проводивший</w:t>
            </w:r>
          </w:p>
          <w:p w:rsidR="00D55525" w:rsidRDefault="00D555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55525" w:rsidRDefault="00D555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проверки и</w:t>
            </w:r>
          </w:p>
          <w:p w:rsidR="00D55525" w:rsidRDefault="00D555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проведения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525" w:rsidRDefault="00D555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D55525" w:rsidRDefault="00D555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подтверждающего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55525" w:rsidRDefault="00D555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D55525" w:rsidRDefault="00D555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Ответственное </w:t>
            </w: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55525" w:rsidRDefault="00D55525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Принятые меры к должностному лицу</w:t>
            </w: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55525" w:rsidTr="00D55525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неэффективное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неправомерное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финансовые нарушения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Недополучено в бюджет финансовых средств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55525" w:rsidTr="00D55525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МКУК "Киносеть"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Карсун</w:t>
            </w:r>
          </w:p>
          <w:p w:rsidR="00D55525" w:rsidRDefault="00D5552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с16.01.14г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 25.01.14гг.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Губина Н.А.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_</w:t>
            </w:r>
          </w:p>
        </w:tc>
      </w:tr>
      <w:tr w:rsidR="00D55525" w:rsidTr="00D55525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МКДОУ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Сухокарсунский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детский сад "Березка" с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ухой Карсун</w:t>
            </w: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10.02.14г по 20.02.14г.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525" w:rsidRDefault="00D5552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Барсукова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Л.А..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525" w:rsidRDefault="00D55525">
            <w:pPr>
              <w:rPr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ухгалтеру объявлено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замечание приказ №121 от 24.02.2014г</w:t>
            </w: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5525" w:rsidTr="00D55525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Татарскогоренская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</w:t>
            </w: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С12.03.14г по 31.03.14г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525" w:rsidRDefault="00D5552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D55525" w:rsidRDefault="00D5552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Фокеева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Г.П.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ухгалтеру объявлено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замечание приказ №96 от 31.03.2014г</w:t>
            </w:r>
          </w:p>
        </w:tc>
      </w:tr>
      <w:tr w:rsidR="00D55525" w:rsidTr="00D55525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Pr="00D55525" w:rsidRDefault="00D55525" w:rsidP="00D5552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55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D55525">
              <w:rPr>
                <w:rFonts w:ascii="Times New Roman" w:hAnsi="Times New Roman"/>
                <w:color w:val="000000"/>
                <w:sz w:val="24"/>
                <w:szCs w:val="24"/>
              </w:rPr>
              <w:t>Теньковская</w:t>
            </w:r>
            <w:proofErr w:type="spellEnd"/>
            <w:r w:rsidRPr="00D555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</w:t>
            </w:r>
          </w:p>
          <w:p w:rsidR="00D55525" w:rsidRDefault="00D5552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 w:rsidP="00D5552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проверка правомерности и эффективности расходования средств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D55525" w:rsidRDefault="00D5552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3C3E9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3C3E9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3C3E9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3C3E9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3C3E9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3C3E9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Сазонова Т.А.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E97" w:rsidRPr="003C3E97" w:rsidRDefault="003C3E97" w:rsidP="003C3E9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</w:t>
            </w:r>
            <w:proofErr w:type="gramStart"/>
            <w:r w:rsidRPr="003C3E97">
              <w:rPr>
                <w:rFonts w:ascii="Times New Roman" w:hAnsi="Times New Roman"/>
                <w:color w:val="000000"/>
                <w:sz w:val="24"/>
                <w:szCs w:val="24"/>
              </w:rPr>
              <w:t>.б</w:t>
            </w:r>
            <w:proofErr w:type="gramEnd"/>
            <w:r w:rsidRPr="003C3E97">
              <w:rPr>
                <w:rFonts w:ascii="Times New Roman" w:hAnsi="Times New Roman"/>
                <w:color w:val="000000"/>
                <w:sz w:val="24"/>
                <w:szCs w:val="24"/>
              </w:rPr>
              <w:t>ухгалтеру объявлено замечание приказ № 56 от 28.04.14г.</w:t>
            </w:r>
          </w:p>
          <w:p w:rsidR="00D55525" w:rsidRDefault="00D5552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C3E97" w:rsidTr="00D55525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97" w:rsidRDefault="003C3E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97" w:rsidRDefault="003C3E97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97" w:rsidRPr="00D55525" w:rsidRDefault="003C3E97" w:rsidP="00D5552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Нагаевская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97" w:rsidRDefault="003C3E97" w:rsidP="003C3E9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3C3E97" w:rsidRDefault="003C3E97" w:rsidP="00D5552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97" w:rsidRDefault="003C3E9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97" w:rsidRDefault="003C3E9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97" w:rsidRDefault="003C3E9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97" w:rsidRDefault="003C3E9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695,9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97" w:rsidRDefault="003C3E9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97" w:rsidRDefault="003C3E9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Меннибаев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И.К.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988" w:rsidRPr="003C3E97" w:rsidRDefault="00F86988" w:rsidP="00F8698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</w:t>
            </w:r>
            <w:proofErr w:type="gramStart"/>
            <w:r w:rsidRPr="003C3E97">
              <w:rPr>
                <w:rFonts w:ascii="Times New Roman" w:hAnsi="Times New Roman"/>
                <w:color w:val="000000"/>
                <w:sz w:val="24"/>
                <w:szCs w:val="24"/>
              </w:rPr>
              <w:t>.б</w:t>
            </w:r>
            <w:proofErr w:type="gramEnd"/>
            <w:r w:rsidRPr="003C3E97">
              <w:rPr>
                <w:rFonts w:ascii="Times New Roman" w:hAnsi="Times New Roman"/>
                <w:color w:val="000000"/>
                <w:sz w:val="24"/>
                <w:szCs w:val="24"/>
              </w:rPr>
              <w:t>ухгалтеру объявлено з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амечание приказ № 125 от 30.05</w:t>
            </w:r>
            <w:r w:rsidRPr="003C3E97">
              <w:rPr>
                <w:rFonts w:ascii="Times New Roman" w:hAnsi="Times New Roman"/>
                <w:color w:val="000000"/>
                <w:sz w:val="24"/>
                <w:szCs w:val="24"/>
              </w:rPr>
              <w:t>.14г.</w:t>
            </w:r>
          </w:p>
          <w:p w:rsidR="003C3E97" w:rsidRDefault="003C3E97" w:rsidP="00F8698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86988" w:rsidTr="00D55525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988" w:rsidRDefault="00F869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988" w:rsidRDefault="00F86988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988" w:rsidRDefault="00F86988" w:rsidP="00D5552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Уразовская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988" w:rsidRDefault="00F86988" w:rsidP="00F8698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F86988" w:rsidRDefault="00F86988" w:rsidP="003C3E9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988" w:rsidRDefault="00F86988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988" w:rsidRDefault="00F86988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988" w:rsidRDefault="00F86988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988" w:rsidRDefault="00B72A4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988" w:rsidRDefault="00B72A4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988" w:rsidRDefault="00B72A4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Рамазанова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4B" w:rsidRPr="00B72A4B" w:rsidRDefault="00B72A4B" w:rsidP="00B72A4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2A4B">
              <w:rPr>
                <w:rFonts w:ascii="Times New Roman" w:hAnsi="Times New Roman"/>
                <w:color w:val="000000"/>
                <w:sz w:val="24"/>
                <w:szCs w:val="24"/>
              </w:rPr>
              <w:t>Гл</w:t>
            </w:r>
            <w:proofErr w:type="gramStart"/>
            <w:r w:rsidRPr="00B72A4B">
              <w:rPr>
                <w:rFonts w:ascii="Times New Roman" w:hAnsi="Times New Roman"/>
                <w:color w:val="000000"/>
                <w:sz w:val="24"/>
                <w:szCs w:val="24"/>
              </w:rPr>
              <w:t>.б</w:t>
            </w:r>
            <w:proofErr w:type="gramEnd"/>
            <w:r w:rsidRPr="00B72A4B">
              <w:rPr>
                <w:rFonts w:ascii="Times New Roman" w:hAnsi="Times New Roman"/>
                <w:color w:val="000000"/>
                <w:sz w:val="24"/>
                <w:szCs w:val="24"/>
              </w:rPr>
              <w:t>ухгалтеру объявлено замечание приказ №52 от 30.06.14г.</w:t>
            </w:r>
          </w:p>
          <w:p w:rsidR="00F86988" w:rsidRDefault="00F86988" w:rsidP="00F8698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E43B8" w:rsidTr="00D55525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B8" w:rsidRDefault="006E4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B8" w:rsidRDefault="006E43B8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B8" w:rsidRDefault="006E43B8" w:rsidP="00D5552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B8" w:rsidRDefault="006E43B8" w:rsidP="006E43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B8" w:rsidRDefault="006E43B8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B8" w:rsidRDefault="006E43B8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B8" w:rsidRDefault="006E43B8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B8" w:rsidRDefault="006E43B8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884,3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B8" w:rsidRDefault="006E43B8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B8" w:rsidRDefault="006E43B8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B8" w:rsidRPr="00B72A4B" w:rsidRDefault="006E43B8" w:rsidP="00B72A4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:rsidR="00D55525" w:rsidRDefault="00D55525" w:rsidP="00D5552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5525" w:rsidRDefault="00D55525" w:rsidP="00D55525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20" w:type="dxa"/>
        <w:tblLook w:val="04A0"/>
      </w:tblPr>
      <w:tblGrid>
        <w:gridCol w:w="4661"/>
        <w:gridCol w:w="4714"/>
        <w:gridCol w:w="4691"/>
      </w:tblGrid>
      <w:tr w:rsidR="00D55525" w:rsidTr="00567449">
        <w:tc>
          <w:tcPr>
            <w:tcW w:w="4661" w:type="dxa"/>
          </w:tcPr>
          <w:p w:rsidR="00D55525" w:rsidRDefault="00D5552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МКУК "Киносеть"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Карсун</w:t>
            </w:r>
          </w:p>
          <w:p w:rsidR="00D55525" w:rsidRDefault="00D5552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55525" w:rsidRDefault="00D5552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55525" w:rsidRDefault="00D5552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 </w:t>
            </w:r>
          </w:p>
        </w:tc>
        <w:tc>
          <w:tcPr>
            <w:tcW w:w="4714" w:type="dxa"/>
            <w:hideMark/>
          </w:tcPr>
          <w:p w:rsidR="00D55525" w:rsidRDefault="00D5552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__</w:t>
            </w:r>
          </w:p>
        </w:tc>
        <w:tc>
          <w:tcPr>
            <w:tcW w:w="4691" w:type="dxa"/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          __</w:t>
            </w:r>
          </w:p>
        </w:tc>
      </w:tr>
      <w:tr w:rsidR="00D55525" w:rsidTr="00567449">
        <w:tc>
          <w:tcPr>
            <w:tcW w:w="4661" w:type="dxa"/>
          </w:tcPr>
          <w:p w:rsidR="00D55525" w:rsidRDefault="00D5552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МКДОУ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Сухокарсунский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детский сад "Березка" с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ухой Карсун</w:t>
            </w:r>
          </w:p>
          <w:p w:rsidR="00D55525" w:rsidRDefault="00D5552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D55525" w:rsidRDefault="00D55525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35,8тыс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t>1</w:t>
            </w:r>
            <w:r>
              <w:rPr>
                <w:color w:val="000000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 поставлена на учет пожарная сигнализация в сумме 23,5т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уб.,на её обслуживание израсходовано 5,1т.руб 2.не погашена кредиторская задолженность по подотчетным лицам за 2012г в сумме 3,0т.руб.3. не производился перерасчет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отпусных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сумму 4,1т.руб. предложено эти дни присоединить к очередному отпуску. </w:t>
            </w: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55525" w:rsidRDefault="00D55525">
            <w:pPr>
              <w:spacing w:after="0" w:line="240" w:lineRule="auto"/>
            </w:pPr>
          </w:p>
        </w:tc>
      </w:tr>
      <w:tr w:rsidR="00D55525" w:rsidTr="00567449">
        <w:tc>
          <w:tcPr>
            <w:tcW w:w="4661" w:type="dxa"/>
          </w:tcPr>
          <w:p w:rsidR="00D55525" w:rsidRDefault="00D5552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Татарскогоренская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</w:t>
            </w:r>
          </w:p>
          <w:p w:rsidR="00D55525" w:rsidRDefault="00D5552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D55525" w:rsidRDefault="00D5552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нарушение:35,8тыс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D55525" w:rsidRDefault="00D55525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нарушения:9,3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.оплачены штрафы и пени за 2013г на сумму 3,1т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уб..2.кредиторская задолженность по подотчетным лицам  в сумме 9,3т.руб.. 3.Разница в расчете отпускных возвращена не была, перерасчет неиспользованных отпусков не производился и дни неиспользованного отпуска  не предоставлены, нарушение в сумме 10,8т.руб. 6.Заправлялись лица не числящиеся в штате 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Татарскогоренская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 на сумму 2,3т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 7.Приобретено канцтоваров на сумму 19,6руб.  Акты на списание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отсутствуют и не определена норма списания.</w:t>
            </w:r>
          </w:p>
          <w:p w:rsidR="00D55525" w:rsidRDefault="00D55525">
            <w:pPr>
              <w:spacing w:after="0" w:line="240" w:lineRule="auto"/>
            </w:pPr>
          </w:p>
        </w:tc>
      </w:tr>
      <w:tr w:rsidR="00336723" w:rsidTr="00567449">
        <w:tc>
          <w:tcPr>
            <w:tcW w:w="4661" w:type="dxa"/>
          </w:tcPr>
          <w:p w:rsidR="00336723" w:rsidRDefault="003367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  <w:r w:rsidR="00BF0B2E">
              <w:rPr>
                <w:rFonts w:ascii="Times New Roman" w:hAnsi="Times New Roman"/>
                <w:sz w:val="24"/>
                <w:szCs w:val="24"/>
              </w:rPr>
              <w:t xml:space="preserve">МКОУ </w:t>
            </w:r>
            <w:proofErr w:type="spellStart"/>
            <w:r w:rsidR="00BF0B2E">
              <w:rPr>
                <w:rFonts w:ascii="Times New Roman" w:hAnsi="Times New Roman"/>
                <w:sz w:val="24"/>
                <w:szCs w:val="24"/>
              </w:rPr>
              <w:t>Теньковская</w:t>
            </w:r>
            <w:proofErr w:type="spellEnd"/>
            <w:r w:rsidR="00BF0B2E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4714" w:type="dxa"/>
          </w:tcPr>
          <w:p w:rsidR="00BF0B2E" w:rsidRDefault="00BF0B2E" w:rsidP="00BF0B2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нарушение:5,1тыс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336723" w:rsidRDefault="00BF0B2E" w:rsidP="00BF0B2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нарушения:30,4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336723" w:rsidRDefault="00BF0B2E" w:rsidP="00BF0B2E"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1.по статье 290 оплачены штрафы и пени за 2013г на сумму 5,1тыс</w:t>
            </w:r>
            <w:proofErr w:type="gramStart"/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уб..2.кредиторская задолженность по подотчетным лицам  в сумме 7,0т.руб..3.Разница в расчете отпускных возвращена не была, перерасчет неиспользованных отпусков не производился и дни неиспользованного отпуска  не предостав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лены, нарушение в сумме 23,4т.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руб</w:t>
            </w:r>
            <w:r>
              <w:rPr>
                <w:color w:val="000000"/>
              </w:rPr>
              <w:t xml:space="preserve">. </w:t>
            </w:r>
          </w:p>
        </w:tc>
      </w:tr>
      <w:tr w:rsidR="00BF0B2E" w:rsidTr="00567449">
        <w:trPr>
          <w:trHeight w:val="3003"/>
        </w:trPr>
        <w:tc>
          <w:tcPr>
            <w:tcW w:w="4661" w:type="dxa"/>
          </w:tcPr>
          <w:p w:rsidR="00BF0B2E" w:rsidRDefault="00BF0B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Нагаевская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4714" w:type="dxa"/>
          </w:tcPr>
          <w:p w:rsidR="00BF0B2E" w:rsidRDefault="00BF0B2E" w:rsidP="00BF0B2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нарушение:2,1тыс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BF0B2E" w:rsidRDefault="00BF0B2E" w:rsidP="00BF0B2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нарушения:695,9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BF0B2E" w:rsidRPr="00567449" w:rsidRDefault="00BF0B2E" w:rsidP="0056744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1.по статье 290 оплачены штрафы 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и пени за 2013г на сумму 2,1т</w:t>
            </w:r>
            <w:proofErr w:type="gramStart"/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уб..2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.По подотчетным лицам образование  кредиторской  з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адолженности  в сумме 2,1т.руб..3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.Списан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ие канцтоваров на сумму 18,6т.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руб.  производится 1 раз год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. 4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.был произведен капитальный ремонт здания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(замена кровли) на сумму 675,2т.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руб. сумма на удорожание здания не отнесена</w:t>
            </w:r>
            <w:r w:rsidR="0056744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BF0B2E" w:rsidTr="00567449">
        <w:tc>
          <w:tcPr>
            <w:tcW w:w="4661" w:type="dxa"/>
          </w:tcPr>
          <w:p w:rsidR="00BF0B2E" w:rsidRDefault="00BF0B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Уразовская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НОШ</w:t>
            </w:r>
          </w:p>
        </w:tc>
        <w:tc>
          <w:tcPr>
            <w:tcW w:w="4714" w:type="dxa"/>
          </w:tcPr>
          <w:p w:rsidR="00BF0B2E" w:rsidRDefault="00BF0B2E" w:rsidP="00BF0B2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нарушение:0,9тыс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BF0B2E" w:rsidRDefault="00BF0B2E" w:rsidP="00BF0B2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нарушения:112,9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BF0B2E" w:rsidRPr="00567449" w:rsidRDefault="00BF0B2E" w:rsidP="00BF0B2E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1)по статье 290 оплачены штраф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ы и пени за 2013г на сумму 0,9т</w:t>
            </w:r>
            <w:proofErr w:type="gramStart"/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proofErr w:type="gramEnd"/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уб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2)На обслуживание пожарной сигнализ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ации было израсходовано 75,8т.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рублей, а в основных средствах она не числится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3) Отсутствуют акты 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 списание: насоса в 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сумме 5,0т.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руб. и электрического счетчика в 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сумме 3,3т.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руб. 4)Не погашена кредито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рская задолженность в сумме 2,5т.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руб по подотчетным лицам.5)канцтовары и </w:t>
            </w:r>
            <w:proofErr w:type="spellStart"/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хозтовары</w:t>
            </w:r>
            <w:proofErr w:type="spellEnd"/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списаны одной суммой на 26,3тыс</w:t>
            </w:r>
            <w:proofErr w:type="gramStart"/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уб., на канцтовары отсутствует норма списания.</w:t>
            </w:r>
          </w:p>
          <w:p w:rsidR="00BF0B2E" w:rsidRDefault="00BF0B2E">
            <w:pPr>
              <w:spacing w:after="0" w:line="240" w:lineRule="auto"/>
            </w:pPr>
          </w:p>
        </w:tc>
      </w:tr>
    </w:tbl>
    <w:p w:rsidR="00567449" w:rsidRDefault="00567449" w:rsidP="00D55525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55525" w:rsidRDefault="00D55525" w:rsidP="00D55525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Бухгалтер-ревизор</w:t>
      </w:r>
    </w:p>
    <w:p w:rsidR="00D55525" w:rsidRDefault="00D55525" w:rsidP="00D55525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D55525" w:rsidRDefault="00D55525" w:rsidP="00D55525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D55525" w:rsidRDefault="00D55525" w:rsidP="00D55525"/>
    <w:p w:rsidR="00F41C22" w:rsidRDefault="00402FB2"/>
    <w:sectPr w:rsidR="00F41C22" w:rsidSect="00D555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55525"/>
    <w:rsid w:val="00216E35"/>
    <w:rsid w:val="00336723"/>
    <w:rsid w:val="003C3E97"/>
    <w:rsid w:val="00402FB2"/>
    <w:rsid w:val="00567449"/>
    <w:rsid w:val="005F4414"/>
    <w:rsid w:val="006E43B8"/>
    <w:rsid w:val="00B06A5D"/>
    <w:rsid w:val="00B72A4B"/>
    <w:rsid w:val="00BF0B2E"/>
    <w:rsid w:val="00D55525"/>
    <w:rsid w:val="00F86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52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55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8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Ревизор</cp:lastModifiedBy>
  <cp:revision>2</cp:revision>
  <cp:lastPrinted>2014-07-01T05:48:00Z</cp:lastPrinted>
  <dcterms:created xsi:type="dcterms:W3CDTF">2014-07-01T04:28:00Z</dcterms:created>
  <dcterms:modified xsi:type="dcterms:W3CDTF">2014-07-01T05:52:00Z</dcterms:modified>
</cp:coreProperties>
</file>