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43E" w:rsidRDefault="00CF343E" w:rsidP="00CF343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F343E" w:rsidRDefault="00CF343E" w:rsidP="00CF343E">
      <w:pPr>
        <w:pStyle w:val="ConsPlusNormal"/>
        <w:widowControl/>
        <w:spacing w:line="360" w:lineRule="auto"/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УТВЕРЖДЁН</w:t>
      </w:r>
    </w:p>
    <w:p w:rsidR="00CF343E" w:rsidRDefault="005C3ECE" w:rsidP="00CF343E">
      <w:pPr>
        <w:pStyle w:val="ConsPlusNormal"/>
        <w:widowControl/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A5B7E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5C3ECE" w:rsidRDefault="005C3ECE" w:rsidP="00CF343E">
      <w:pPr>
        <w:pStyle w:val="ConsPlusNormal"/>
        <w:widowControl/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C3ECE" w:rsidRDefault="005C3ECE" w:rsidP="00CF343E">
      <w:pPr>
        <w:pStyle w:val="ConsPlusNormal"/>
        <w:widowControl/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CF343E" w:rsidRDefault="004A33AD" w:rsidP="00CF343E">
      <w:pPr>
        <w:pStyle w:val="ConsPlusNormal"/>
        <w:widowControl/>
        <w:ind w:left="567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23.12.2013г. №1157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F343E" w:rsidRDefault="00CF343E" w:rsidP="000F4C21">
      <w:pPr>
        <w:widowControl w:val="0"/>
        <w:autoSpaceDE w:val="0"/>
        <w:autoSpaceDN w:val="0"/>
        <w:adjustRightInd w:val="0"/>
        <w:rPr>
          <w:sz w:val="28"/>
          <w:szCs w:val="28"/>
        </w:rPr>
      </w:pPr>
      <w:bookmarkStart w:id="0" w:name="Par12"/>
      <w:bookmarkStart w:id="1" w:name="Par35"/>
      <w:bookmarkEnd w:id="0"/>
      <w:bookmarkEnd w:id="1"/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2" w:name="Par40"/>
      <w:bookmarkEnd w:id="2"/>
      <w:r>
        <w:rPr>
          <w:b/>
          <w:bCs/>
          <w:sz w:val="28"/>
          <w:szCs w:val="28"/>
        </w:rPr>
        <w:t>ПОРЯДОК</w:t>
      </w: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осуществления ведомственного контроля в сфере закупок д</w:t>
      </w:r>
      <w:r w:rsidR="005C3ECE">
        <w:rPr>
          <w:bCs/>
          <w:sz w:val="28"/>
          <w:szCs w:val="28"/>
        </w:rPr>
        <w:t xml:space="preserve">ля обеспечения </w:t>
      </w:r>
      <w:r>
        <w:rPr>
          <w:bCs/>
          <w:sz w:val="28"/>
          <w:szCs w:val="28"/>
        </w:rPr>
        <w:t xml:space="preserve"> муниципальных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нужд</w:t>
      </w:r>
      <w:r w:rsidR="005C3ECE">
        <w:rPr>
          <w:bCs/>
          <w:sz w:val="28"/>
          <w:szCs w:val="28"/>
        </w:rPr>
        <w:t xml:space="preserve"> муниципального образования «Карсунский район»</w:t>
      </w:r>
      <w:r>
        <w:rPr>
          <w:bCs/>
          <w:sz w:val="28"/>
          <w:szCs w:val="28"/>
        </w:rPr>
        <w:t xml:space="preserve"> Ульяновской области</w:t>
      </w: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bookmarkStart w:id="3" w:name="Par44"/>
      <w:bookmarkEnd w:id="3"/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I. Общие положения</w:t>
      </w: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Порядок устанавливает правила осуществления ведомственного контроля в сфере закупок товаров, работ, услуг д</w:t>
      </w:r>
      <w:r w:rsidR="00235AC0">
        <w:rPr>
          <w:sz w:val="28"/>
          <w:szCs w:val="28"/>
        </w:rPr>
        <w:t xml:space="preserve">ля обеспечения 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нужд</w:t>
      </w:r>
      <w:r w:rsidR="00235AC0">
        <w:rPr>
          <w:bCs/>
          <w:sz w:val="28"/>
          <w:szCs w:val="28"/>
        </w:rPr>
        <w:t xml:space="preserve"> муниципального образования «Карсунский район»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Ульяновской области (далее соответственно - закупка, Порядок) в соответствии с Федеральным законом от 05 апреля 2013 года № 44-ФЗ "О контрактной системе в сфере закупок товаров, работ, услуг для обеспечения государственных и муниципальных нужд" (далее – </w:t>
      </w:r>
      <w:r w:rsidRPr="00971FDF">
        <w:rPr>
          <w:sz w:val="28"/>
          <w:szCs w:val="28"/>
        </w:rPr>
        <w:t>Закон в сфере закупок</w:t>
      </w:r>
      <w:r>
        <w:rPr>
          <w:sz w:val="28"/>
          <w:szCs w:val="28"/>
        </w:rPr>
        <w:t>). Все понятия, используемые в настоящем Порядке, используются в том же значении, что и в Законе в сфере закупок.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Субъектами ведомственного контроля являются заказчики, подведомственные органам ведомственного контроля (далее - субъекты контроля).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Предметом ведомственного контроля в сфере закупок является соблюдение заказчиками, требований законодательства Российской Федерации и иных нормативных правовых актов Российской Федерации, Ульяновской области</w:t>
      </w:r>
      <w:r w:rsidR="00235AC0">
        <w:rPr>
          <w:sz w:val="28"/>
          <w:szCs w:val="28"/>
        </w:rPr>
        <w:t>, муниципального образования «Карсунский район»Ульяновской области</w:t>
      </w:r>
      <w:r>
        <w:rPr>
          <w:sz w:val="28"/>
          <w:szCs w:val="28"/>
        </w:rPr>
        <w:t xml:space="preserve"> о контрактной системе в сфере закупок.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При осуществлении ведомственного контроля Орган ведомственного контроля осуществляет проверку: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исполнения подведомственными заказчиками установленных законодательством Российской Федерации и иными нормативными правовыми актами Российской Федерации о контрактной системе в сфере закупок обязанностей по планированию и осуществлению закупок;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обоснованности закупок, включая обоснованность объекта закупки, начальной (максимальной) цены контракта, цены контракта, заключаемого с единственным поставщиком, способа определения поставщика (подрядчика, исполнителя);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соблюдения правил нормирования в сфере закупок;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соблюдения предоставления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соблюдения осуществление закупки у субъектов малого предпринимательства, социально ориентированных некоммерческих организаций;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обоснованности в документально оформленном отчете невозможности или нецелесообразности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поставленных товаров, выполненных работ и оказанных услуг условиям контрактов, достижения целей закупки, а также целевого использования поставленных товаров, результатов выполненных работ и оказанных услуг;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соблюдения ограничений и запретов, установленных законодательством Российской Федерации и иными нормативными правовыми актами Российской Федерации о контрактной системе в сфере закупок;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9) соответствия закупаемой продукции ожидаемым результатам федеральных целевых программ, подпрограмм государственных программ Российской</w:t>
      </w:r>
      <w:r w:rsidR="004531BD">
        <w:rPr>
          <w:sz w:val="28"/>
          <w:szCs w:val="28"/>
        </w:rPr>
        <w:t xml:space="preserve"> Федерации, Ульяновской области</w:t>
      </w:r>
      <w:r w:rsidR="0013520B">
        <w:rPr>
          <w:sz w:val="28"/>
          <w:szCs w:val="28"/>
        </w:rPr>
        <w:t xml:space="preserve">, муниципальных программ, </w:t>
      </w:r>
      <w:r>
        <w:rPr>
          <w:sz w:val="28"/>
          <w:szCs w:val="28"/>
        </w:rPr>
        <w:t>а также ожидаемым результатам реализации основных мероприятий, в том числе в части объема закупаемой продукции, соответствия планов-графиков закупок планам реализации и детальным планам-</w:t>
      </w:r>
      <w:r w:rsidR="0013520B">
        <w:rPr>
          <w:sz w:val="28"/>
          <w:szCs w:val="28"/>
        </w:rPr>
        <w:t>графикам реализации муниципаль</w:t>
      </w:r>
      <w:r>
        <w:rPr>
          <w:sz w:val="28"/>
          <w:szCs w:val="28"/>
        </w:rPr>
        <w:t>ных программ, в рамках которых они осуществляются.</w:t>
      </w:r>
    </w:p>
    <w:p w:rsidR="00CF343E" w:rsidRPr="00F73CE8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73CE8">
        <w:rPr>
          <w:sz w:val="28"/>
          <w:szCs w:val="28"/>
        </w:rPr>
        <w:t>5.Ведомственный контроль осуществляется путём проведения плановых и внеплановых проверок. Проверки могут быть выездными или камеральными (документарными).</w:t>
      </w: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b/>
          <w:bCs/>
          <w:sz w:val="28"/>
          <w:szCs w:val="28"/>
        </w:rPr>
        <w:t>II. Организация проведения проверок.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F343E" w:rsidRDefault="00813B87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CF343E">
        <w:rPr>
          <w:sz w:val="28"/>
          <w:szCs w:val="28"/>
        </w:rPr>
        <w:t>Проведение плановых проверок, внеплановых проверок подведомственных заказчиков осуществляется инспекцией, включающей в себя должностных лиц Органа ведомственного контроля, а также в случаях, предусмотренных настоящим Порядком, иных лиц (далее - инспекция).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 В состав инспекции, образованной Органом ведомственного контроля для проведения проверки, должно входить не менее трёх человек. Инспекцию возглавляет руководитель инспекции.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Решения о проведении проверок, утверждении состава инспекции, изменениях состава инспекции, утверждении сроков осуществления ведомственного контроля, изменениях сроков осуществления ведомственного контроля утверждаются распоряжением руководителя Органа ведомственного контроля. Орган ведомственного контроля в случае необходимости вправе обратиться в органы прокуратуры, правоохранительные и иные органы власти с </w:t>
      </w:r>
      <w:r>
        <w:rPr>
          <w:sz w:val="28"/>
          <w:szCs w:val="28"/>
        </w:rPr>
        <w:lastRenderedPageBreak/>
        <w:t>предложением о включении в состав комиссии должностных лиц таких органов. В состав комиссии могут быть включены члены общественных советов при органе ведомственного контроля, представители общественных объединений и объединений юридических лиц.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 Перед проверкой должностным лицам Органа ведомственного контроля  необходимо подготовить следующие документы: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распоряжение о проведении проверки, утверждаемое руководителем Органа ведомственного контроля;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уведомление о проведении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3)удостоверение на право проведения проверки (только для выездной проверки).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 Распоряжение о проведении проверки должно содержать следующие сведения: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наименование Органа ведомственного контроля;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состав инспекции с указанием фамилии, инициалов, и должности каждого члена инспекции;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предмет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цель и основания проведения проверки (</w:t>
      </w:r>
      <w:r w:rsidRPr="00EA38CB">
        <w:rPr>
          <w:sz w:val="28"/>
          <w:szCs w:val="28"/>
        </w:rPr>
        <w:t>при проведении внеплановой проверки обосновывается её проведение с указанием информации о предполагаемом нарушении);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дату начала и дату окончания проведения проверки (продолжительность  проверки не может быть более 30 календарных дней);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проверяемый период;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сроки, в течение которых составляется акт по результатам проведения проверки;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наименование Субъекта контроля. 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2E7B">
        <w:rPr>
          <w:sz w:val="28"/>
          <w:szCs w:val="28"/>
        </w:rPr>
        <w:t>Орган ведомственного контроля вправе дополнить распоряжение положениями, учитывающими специфику работы субъекта контроля.</w:t>
      </w:r>
      <w:r>
        <w:rPr>
          <w:sz w:val="28"/>
          <w:szCs w:val="28"/>
        </w:rPr>
        <w:t xml:space="preserve"> 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Орган ведомственного контроля уведомляет субъект контроля  о проведении проверки путем направления уведомления о проведении проверки и копии приказа о проведении проверки. Уведомление о проведении плановой проверки направляется не позднее </w:t>
      </w:r>
      <w:r w:rsidRPr="00BE2E7B">
        <w:rPr>
          <w:sz w:val="28"/>
          <w:szCs w:val="28"/>
        </w:rPr>
        <w:t>7</w:t>
      </w:r>
      <w:r>
        <w:rPr>
          <w:sz w:val="28"/>
          <w:szCs w:val="28"/>
        </w:rPr>
        <w:t xml:space="preserve"> рабочих дней до даты начала проверки.</w:t>
      </w:r>
      <w:r>
        <w:t xml:space="preserve"> </w:t>
      </w:r>
      <w:r>
        <w:rPr>
          <w:sz w:val="28"/>
          <w:szCs w:val="28"/>
        </w:rPr>
        <w:t>Уведомление о проведении внеплановой проверки направляется не позднее 1 рабочего дня до даты начала проверки.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sz w:val="28"/>
          <w:szCs w:val="28"/>
        </w:rPr>
        <w:tab/>
        <w:t>Уведомление о проведении проверки должно содержать следующие сведения: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  <w:t>предмет проверки;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форма проверки (выездная или камеральная (документарная) проверка);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>цель и основания проведения проверки;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  <w:t>дату начала и дату окончания проведения проверки;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  <w:t>проверяемый период;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>
        <w:rPr>
          <w:sz w:val="28"/>
          <w:szCs w:val="28"/>
        </w:rPr>
        <w:tab/>
        <w:t>запрос к субъекту контроля о предоставлении документов и сведений, необходимых для осуществления проверки (перечень);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7)</w:t>
      </w:r>
      <w:r>
        <w:rPr>
          <w:sz w:val="28"/>
          <w:szCs w:val="28"/>
        </w:rPr>
        <w:tab/>
        <w:t>информацию о необходимости обеспечения условий для работы комиссии, в том числе предоставления помещения для работы, оргтехники, средств связи (за исключением мобильной связи) и иных необходимых средств и оборудования для проведения проверки.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ascii="Calibri" w:hAnsi="Calibri" w:cs="Calibri"/>
        </w:rPr>
        <w:t xml:space="preserve">    </w:t>
      </w:r>
      <w:r>
        <w:rPr>
          <w:sz w:val="28"/>
          <w:szCs w:val="28"/>
        </w:rPr>
        <w:t>13.Уведомление о проведении проверки направляется почтовым отправлением с уведомлением о вручении, либо нарочно с отметкой о получении, либо любым иным способом, позволяющим доставить уведомление в срок.</w:t>
      </w:r>
    </w:p>
    <w:p w:rsidR="00CF343E" w:rsidRDefault="00CF343E" w:rsidP="00CF343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14. Удостоверение на право проверки должно содержать:</w:t>
      </w:r>
    </w:p>
    <w:p w:rsidR="00CF343E" w:rsidRDefault="00CF343E" w:rsidP="00CF343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  <w:t>1) основание проведения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2)состав инспекции с указанием фамилии, инициалов, и должности каждого члена инспекции.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15. Члены инспекции при проведении проверки имеют право в соответствии с требованиями законодательства Российской Федерации: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 беспрепятственный доступ на относящиеся к предмету проверки территорию, в помещение, здание Субъекта контроля при предъявлении ими служебных удостоверений и распоряжения руководителя Органа ведомственного контроля о проведении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 беспрепятственное осуществление осмотра относящихся к предмету проверки территорий, зданий и помещений, занимаемых Субъектом контроля, предметов, документов и информации (сведений), содержащихся на любых ее носителях (в необходимых случаях при осуществлении осмотра производятся фото- и киносъемка, видеозапись, копирование документов);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истребовать необходимые для проведения проверки документы и сведения (в том числе составляющие коммерческую, служебную, иную охраняемую законом тайну, а также информацию, составляющую государственную тайну при наличии у членов инспекции соответствующей формы допуска к государственной тайне), включая служебную переписку в электронном виде, необходимые Органу ведомственного контроля в соответствии с возложенными на него полномочиями;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получать необходимые для проведения проверки объяснения в письменной форме, в форме электронного документа и (или) устной форме по предмету проверки( в том числе от лиц, осуществляющие действия (функции) по планированию и осуществлению закупки), осуществлять аудиозапись объяснений, а также фото- и видеосъемку с обязательным уведомлением об этом опрашиваемого лица;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 случае, если для осуществления проверки членам инспекции требуются специальные знания, запрашивать мнение специалистов и (или) экспертов.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16.Во время проведения проверки лица, действия (бездействие) которых проверяются, обязаны: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препятствовать проведению проверки, в том числе обеспечивать право беспрепятственного доступа членов комиссии к территории, помещениям, зданиям с учетом требований законодательства Российской Федерации о защите государственной тайны;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 запросу (письменному или в форме электронного документа) инспекции либо члена инспекции представлять в установленные в запросе сроки оригиналы и (или) копии документов и сведений (в том числе составляющих коммерческую, служебную, иную охраняемую законом тайну, а также информацию, составляющую государственную тайну, при наличии у членов инспекции соответствующей формы допуска к государственной тайне), включая служебную переписку в электронном виде, необходимых для проведения проверки. По требованию должностных лиц субъекта контроля передача запрашиваемых документов и сведений осуществляется на основании акта приема-передачи документов и сведений. 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17. В случае, если Субъект контроля не имеет возможности представить инспекции истребуемые документы (их копии) и (или) сведения в установленный срок, по письменному заявлению срок предоставления указанных документов и сведений продлевается на основании письменного решения инспекции, но не более чем на пять рабочих дней.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невозможности представить истребуемые документы Субъект контроля обязан представить инспекции письменное объяснение с обоснованием причин невозможности их предоставления.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 Результаты проверки оформляются актом (далее - акт проверки) в сроки, установленные распоряжением о проведении проверки, и, в случае наличия нарушений выдаёт предписание.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 Акт проверки состоит из вводной, мотивировочной и резолютивной частей.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Вводная часть акта проверки должна содержать: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Органа ведомственного контроля;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номер, дату и место составления акта;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дату и номер приказа о проведении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основания, цели и сроки осуществления плановой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период проведения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предмет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фамилии, имена, отчества (при наличии), наименования должностей членов инспекции, проводивших проверку;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наименование, адрес местонахождения Субъекта контроля.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мотивировочной части акта проверки должны быть указаны: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обстоятельства, установленные при проведении проверки и обосновывающие выводы инспекции;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нормы законодательства, которыми руководствовалась инспекция при принятии решения;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нарушении требований законодательства о контрактной системе в сфере закупок, оценка этих нарушений.</w:t>
      </w:r>
    </w:p>
    <w:p w:rsidR="00CF343E" w:rsidRPr="00011AF9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Резолютивная часть акта проверки должна содержать</w:t>
      </w:r>
      <w:r w:rsidRPr="00011AF9">
        <w:rPr>
          <w:sz w:val="28"/>
          <w:szCs w:val="28"/>
        </w:rPr>
        <w:t>: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11AF9">
        <w:rPr>
          <w:sz w:val="28"/>
          <w:szCs w:val="28"/>
        </w:rPr>
        <w:t xml:space="preserve">- выводы инспекции о наличии (отсутствии) со стороны лиц, действия (бездействие) которых проверяются, нарушений законодательства о размещении заказов со ссылками на конкретные нормы законодательства о </w:t>
      </w:r>
      <w:r w:rsidRPr="00011AF9">
        <w:rPr>
          <w:sz w:val="28"/>
          <w:szCs w:val="28"/>
        </w:rPr>
        <w:lastRenderedPageBreak/>
        <w:t>размещении заказов, нарушение которых было установлено в результате проведения проверки;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выводы инспекции о необходимости привлечения лиц к ответственности, предусмотренную Законом в сфере закупок, о </w:t>
      </w:r>
      <w:r w:rsidRPr="007E3A8C">
        <w:rPr>
          <w:sz w:val="28"/>
          <w:szCs w:val="28"/>
        </w:rPr>
        <w:t>целесообразности</w:t>
      </w:r>
      <w:r>
        <w:rPr>
          <w:sz w:val="28"/>
          <w:szCs w:val="28"/>
        </w:rPr>
        <w:t xml:space="preserve"> передачи вопросов о возбуждении дела об административном правонарушении, применении других мер по устранению нарушений, в том числе об обращении с иском в суд, передаче материалов в правоохранительные органы и т.д.;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выдаче предписания об устранении выявленных нарушений законодательства о контрактной системе в сфере закупок;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другие меры по устранению нарушений, в том числе об обращении с иском в суд, передаче материалов в правоохранительные органы и т.д.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20. Акт проверки подписывается всеми членами инспекции. Член инспекции не согласный с достоверностью сведений, содержащихся в акте, вправе отказаться от его подписания, о чем делается соответствующая запись.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21. В случае установления по результатам проверки нарушения субъектом контроля законодательства Российской Федерации и иных нормативных правовых актов о контрактной системе в сфере закупок товаров, работ, услуг д</w:t>
      </w:r>
      <w:r w:rsidR="00C9280B">
        <w:rPr>
          <w:sz w:val="28"/>
          <w:szCs w:val="28"/>
        </w:rPr>
        <w:t xml:space="preserve">ля обеспечения </w:t>
      </w:r>
      <w:r>
        <w:rPr>
          <w:sz w:val="28"/>
          <w:szCs w:val="28"/>
        </w:rPr>
        <w:t xml:space="preserve"> муниципальных нужд  принимает решение: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 выдаче субъекту контроля обязательного для исполнения предписания об устранения нарушения законодательства Российской Федерации и иных нормативных правовых актов о контрактной системе в сфере закупок товаров, работ, услу</w:t>
      </w:r>
      <w:r w:rsidR="00C9280B">
        <w:rPr>
          <w:sz w:val="28"/>
          <w:szCs w:val="28"/>
        </w:rPr>
        <w:t xml:space="preserve">г для обеспечения </w:t>
      </w:r>
      <w:r>
        <w:rPr>
          <w:sz w:val="28"/>
          <w:szCs w:val="28"/>
        </w:rPr>
        <w:t xml:space="preserve"> муниципальных нужд, в том числе об аннулировании определения поставщиков (подрядчиков, исполнителей);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обратиться в суд с исками о признании осуществленных закупок недействительными в соответствии с Гражданским кодексом Российской Федерации;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обратиться в правоохранительные органы, в случае выявления в действиях (бездействии) субъектов контроля признаков состава преступления;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направить материалы проверок для возбуждения дела об административном правонарушении в уполномоченный орган в соответствии с законодательством Российской Федерации.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 Предписание Органа ведомственного контроля должно содержать: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наименование органа ведомственного контроля;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дату и место выдачи предписания;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состав инспекции;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сведения о решении инспекции, на основании которого выдаётся предписание;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наименование, адрес субъекта контроля, которому выдаётся предписание;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требования о совершении действий, направленных на устранение нарушений законодательства Российской Федерации и иных нормативных правовых актов о контрактной системе в сфере закупок товаров, работ, услуг д</w:t>
      </w:r>
      <w:r w:rsidR="00C9280B">
        <w:rPr>
          <w:sz w:val="28"/>
          <w:szCs w:val="28"/>
        </w:rPr>
        <w:t xml:space="preserve">ля обеспечения </w:t>
      </w:r>
      <w:r>
        <w:rPr>
          <w:sz w:val="28"/>
          <w:szCs w:val="28"/>
        </w:rPr>
        <w:t xml:space="preserve"> муниципальных нужд;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7) указание на конкретные действия, которые должен совершить субъект контроля, которому выдано такое предписание, для устранения указанного нарушения;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сроки, в течение которых должно быть исполнено предписание;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сроки, в течение которых в орган ведомственного контроля должно поступить подтверждение исполнения предписания субъектом контроля.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Копия акта проверки, а в случае вынесения предписания  и предписание  направляется лицам, в отношении которых проведена проверка, в срок не позднее </w:t>
      </w:r>
      <w:r w:rsidRPr="005A45F0">
        <w:rPr>
          <w:sz w:val="28"/>
          <w:szCs w:val="28"/>
        </w:rPr>
        <w:t>пяти рабочих</w:t>
      </w:r>
      <w:r>
        <w:rPr>
          <w:sz w:val="28"/>
          <w:szCs w:val="28"/>
        </w:rPr>
        <w:t xml:space="preserve"> дней со дня его подписания сопроводительным письмом за подписью руководителя инспекции или Органа ведомственного контроля и  направляется почтовым отправлением с уведомлением о вручении, либо нарочно с отметкой о получении, либо любым иным способом.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этом  предписание инспекции по результатам проведения проверки (при его наличии) является неотъемлемой частью акта проверки, и приобщается к материалам проверки.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Субъект контроля, в отношении которого проведена проверка, в течение </w:t>
      </w:r>
      <w:r w:rsidRPr="0054447F">
        <w:rPr>
          <w:sz w:val="28"/>
          <w:szCs w:val="28"/>
        </w:rPr>
        <w:t>пяти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рабочих дней со дня получения копии акта проверки вправе представить в Орган ведомственного контроля (руководителю инспекции) письменные возражения по фактам, изложенным в акте проверки, которые приобщаются к материалам проверки.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25.</w:t>
      </w:r>
      <w:r>
        <w:rPr>
          <w:color w:val="000000"/>
          <w:sz w:val="28"/>
          <w:szCs w:val="28"/>
        </w:rPr>
        <w:t xml:space="preserve"> Результаты проверок должны быть размещены не позднее </w:t>
      </w:r>
      <w:r>
        <w:rPr>
          <w:sz w:val="28"/>
          <w:szCs w:val="28"/>
        </w:rPr>
        <w:t>трёх</w:t>
      </w:r>
      <w:r>
        <w:rPr>
          <w:color w:val="000000"/>
          <w:sz w:val="28"/>
          <w:szCs w:val="28"/>
        </w:rPr>
        <w:t xml:space="preserve"> рабочих дней со дня их утверждения на официальном сайте Органа ведомственного контроля, осуществляющего ведомственный контроль в сфере закупок в сети «Интернет»,</w:t>
      </w:r>
      <w:r w:rsidRPr="007C3A00">
        <w:rPr>
          <w:sz w:val="28"/>
          <w:szCs w:val="28"/>
        </w:rPr>
        <w:t xml:space="preserve"> </w:t>
      </w:r>
      <w:r>
        <w:rPr>
          <w:sz w:val="28"/>
          <w:szCs w:val="28"/>
        </w:rPr>
        <w:t>а также на официальном сайте Российской Федерации в сети "Интернет" для размещения информации в сфере закупок.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Сведения, составляющие государственную,</w:t>
      </w:r>
      <w:r>
        <w:t xml:space="preserve"> </w:t>
      </w:r>
      <w:r>
        <w:rPr>
          <w:sz w:val="28"/>
          <w:szCs w:val="28"/>
        </w:rPr>
        <w:t>коммерческую, служебную, иную охраняемую законом тайну, в единой информационной системе не размещаются.</w:t>
      </w:r>
    </w:p>
    <w:p w:rsidR="00CF343E" w:rsidRDefault="00CF343E" w:rsidP="00CF343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26. Материалы проверки хранятся инспекцией не менее чем три года.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bookmarkStart w:id="4" w:name="Par77"/>
      <w:bookmarkEnd w:id="4"/>
      <w:r>
        <w:rPr>
          <w:b/>
          <w:bCs/>
          <w:sz w:val="28"/>
          <w:szCs w:val="28"/>
        </w:rPr>
        <w:t>II</w:t>
      </w: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>. Проведение плановых проверок</w:t>
      </w: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27. Плановые проверки осуществляются на основании плана проверок, утверждаемого руководителем Органа ведомственного контроля. В отношении каждого субъекта контроля плановые проверки проводятся не чаще чем один раз в шесть месяцев.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28. План проверок должен содержать следующие сведения: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наименование Органа ведомственного контроля инспекции, осуществляющей проверку;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наименование, ИНН, адрес местонахождения субъекта контроля, в отношении которого принято решение о проведении проверки;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3)цель и основания проведения проверки;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месяц начала проведения проверки.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29. План проверок утверждается на шесть месяцев. План проверок утверждается на очередной календарный год не позднее 20 декабря года, предшествующего году, на который разрабатывается план проверок.</w:t>
      </w:r>
      <w:r>
        <w:rPr>
          <w:sz w:val="28"/>
          <w:szCs w:val="28"/>
        </w:rPr>
        <w:tab/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30. Внесение изменений в план проверок допускается не позднее чем за  месяц до начала проведения проверки, в отношении которой вносятся такие изменения.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31. План проверок, а также вносимые в него изменения должны быть размещены не позднее пяти рабочих дней со дня их утверждения на официальном сайте Органа ведомственного контроля в сети "Интернет", а также на официальном сайте Российской Федерации в сети "Интернет" для размещения информации в сфере закупок.</w:t>
      </w: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bookmarkStart w:id="5" w:name="Par85"/>
      <w:bookmarkStart w:id="6" w:name="Par109"/>
      <w:bookmarkEnd w:id="5"/>
      <w:bookmarkEnd w:id="6"/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. Проведение внеплановых проверок</w:t>
      </w:r>
    </w:p>
    <w:p w:rsidR="00CF343E" w:rsidRDefault="00CF343E" w:rsidP="00CF343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7" w:name="Par111"/>
      <w:bookmarkEnd w:id="7"/>
      <w:r>
        <w:rPr>
          <w:sz w:val="28"/>
          <w:szCs w:val="28"/>
        </w:rPr>
        <w:t>32. Основаниями для проведения внеплановых проверок являются: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истечение срока исполнения подведомственным заказчиком проверки ранее выданного предписания об устранении нарушения;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распоряжение руководителя Органа ведомственного контроля, издан</w:t>
      </w:r>
      <w:r w:rsidR="00442EFD">
        <w:rPr>
          <w:sz w:val="28"/>
          <w:szCs w:val="28"/>
        </w:rPr>
        <w:t>ное в соответствии с поручениям Главы администрации муниципального образования «Карсунский район» Ульяновской области</w:t>
      </w:r>
      <w:r>
        <w:rPr>
          <w:sz w:val="28"/>
          <w:szCs w:val="28"/>
        </w:rPr>
        <w:t>, и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на основании требования прокурора о проведении внеплановой проверки в рамках надзора за исполнением законов;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892D17">
        <w:rPr>
          <w:sz w:val="28"/>
          <w:szCs w:val="28"/>
        </w:rPr>
        <w:t>в случае обращения участника закупки, общественного объединения или объединения юридических лиц с жалобой на действия (бездействие) субъекта контроля</w:t>
      </w:r>
      <w:r>
        <w:rPr>
          <w:sz w:val="28"/>
          <w:szCs w:val="28"/>
        </w:rPr>
        <w:t xml:space="preserve"> в рамках предмета ведомственного контроля.</w:t>
      </w:r>
    </w:p>
    <w:p w:rsidR="00CF343E" w:rsidRDefault="00CF343E" w:rsidP="00CF34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в случае поступления (наличия) информации о нарушении законодательства Российской Федерации и иных нормативных правовых актов о контрактной системе в сфере закупок товаров, работ, услуг д</w:t>
      </w:r>
      <w:r w:rsidR="006961CF">
        <w:rPr>
          <w:sz w:val="28"/>
          <w:szCs w:val="28"/>
        </w:rPr>
        <w:t xml:space="preserve">ля обеспечения </w:t>
      </w:r>
      <w:r>
        <w:rPr>
          <w:sz w:val="28"/>
          <w:szCs w:val="28"/>
        </w:rPr>
        <w:t xml:space="preserve"> муниципальных нужд, в том числе информации, полученной в результате анализа сведений, содержащихся в официальном сайте Российской Федерации в сети "Интернет»; 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5) поступление в инспекцию Органа ведомственного контроля информации, содержащей признаки административного правонарушения, о нарушении подведомственным заказчиком обязательных требований в сфере закупок товаров, работ, услуг д</w:t>
      </w:r>
      <w:r w:rsidR="006961CF">
        <w:rPr>
          <w:sz w:val="28"/>
          <w:szCs w:val="28"/>
        </w:rPr>
        <w:t xml:space="preserve">ля обеспечения </w:t>
      </w:r>
      <w:r>
        <w:rPr>
          <w:sz w:val="28"/>
          <w:szCs w:val="28"/>
        </w:rPr>
        <w:t xml:space="preserve"> муниципальных нужд.</w:t>
      </w:r>
      <w:r>
        <w:rPr>
          <w:color w:val="FF0000"/>
          <w:sz w:val="28"/>
          <w:szCs w:val="28"/>
        </w:rPr>
        <w:t xml:space="preserve"> 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0129">
        <w:rPr>
          <w:sz w:val="28"/>
          <w:szCs w:val="28"/>
        </w:rPr>
        <w:t>Настоящий Порядок не распространяется на внеплановые проверки, осуществляемые при рассмотрении жалоб участников закупки</w:t>
      </w:r>
      <w:r>
        <w:rPr>
          <w:color w:val="FF0000"/>
          <w:sz w:val="28"/>
          <w:szCs w:val="28"/>
        </w:rPr>
        <w:t>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 Руководитель инспекции при наличии оснований, указанных в </w:t>
      </w:r>
      <w:hyperlink r:id="rId6" w:anchor="Par111" w:history="1">
        <w:r w:rsidRPr="00240129">
          <w:rPr>
            <w:rStyle w:val="a6"/>
            <w:sz w:val="28"/>
            <w:szCs w:val="28"/>
          </w:rPr>
          <w:t>пункте 3</w:t>
        </w:r>
      </w:hyperlink>
      <w:r>
        <w:rPr>
          <w:sz w:val="28"/>
          <w:szCs w:val="28"/>
        </w:rPr>
        <w:t>2 настоящего Порядка, направляет руководителю Органа ведомственного контроля служебную записку с приложением копий документов, содержащих сведения, являющиеся основанием для принятия решения.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34. При получении такой служебной записки руководитель Органа ведомственного контроля принимает решение о целесообразности проверки.</w:t>
      </w:r>
    </w:p>
    <w:p w:rsidR="00CF343E" w:rsidRDefault="00CF343E" w:rsidP="00CF343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 По результатам внеплановой проверки инспекция руководствуется в своей деятельности </w:t>
      </w:r>
      <w:hyperlink r:id="rId7" w:anchor="Par85" w:history="1">
        <w:r w:rsidRPr="00240129">
          <w:rPr>
            <w:rStyle w:val="a6"/>
            <w:sz w:val="28"/>
            <w:szCs w:val="28"/>
          </w:rPr>
          <w:t xml:space="preserve">пунктами </w:t>
        </w:r>
      </w:hyperlink>
      <w:r>
        <w:rPr>
          <w:sz w:val="28"/>
          <w:szCs w:val="28"/>
        </w:rPr>
        <w:t xml:space="preserve">22 - </w:t>
      </w:r>
      <w:hyperlink r:id="rId8" w:anchor="Par107" w:history="1">
        <w:r w:rsidRPr="00240129">
          <w:rPr>
            <w:rStyle w:val="a6"/>
            <w:sz w:val="28"/>
            <w:szCs w:val="28"/>
          </w:rPr>
          <w:t>2</w:t>
        </w:r>
      </w:hyperlink>
      <w:r>
        <w:rPr>
          <w:sz w:val="28"/>
          <w:szCs w:val="28"/>
        </w:rPr>
        <w:t>6 настоящего Порядка.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CF343E" w:rsidRDefault="00CF343E" w:rsidP="00CF343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Заключительные положения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Органы ведомственного контроля вправе утверждать административные регламенты осуществления ведомственного контроля в соответствии с </w:t>
      </w:r>
      <w:r w:rsidRPr="00240129">
        <w:rPr>
          <w:sz w:val="28"/>
          <w:szCs w:val="28"/>
        </w:rPr>
        <w:t>Законом в сфере закупок</w:t>
      </w:r>
      <w:r>
        <w:rPr>
          <w:sz w:val="28"/>
          <w:szCs w:val="28"/>
        </w:rPr>
        <w:t>, настоящим Порядком и нормативными правовыми актами Российской</w:t>
      </w:r>
      <w:r w:rsidR="006961CF">
        <w:rPr>
          <w:sz w:val="28"/>
          <w:szCs w:val="28"/>
        </w:rPr>
        <w:t xml:space="preserve"> Федерации, Ульяновской области, муниципального образования «Карсунский район»Ульяновской области.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37. До ввода единой информационной системы в эксплуатацию размещение документов в случаях, предусмотренных настоящим Порядком, осуществляется на официальном сайте Органа ведомственного контроля в информационно-телекоммуникационной сети "Интернет".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38. Сотрудники органов ведомственного контроля и субъектов контроля несут ответственность за соблюдение настоящего Порядка в соответствии с законодательством Российской Федерации.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39.</w:t>
      </w:r>
      <w:r>
        <w:rPr>
          <w:sz w:val="28"/>
          <w:szCs w:val="28"/>
        </w:rPr>
        <w:tab/>
        <w:t>Несоблюдение инспекцией, членами инспекции положений настоящего Порядка влечет недействительность принятых инспекцией решений, выданных предписаний, оформленных актов.</w:t>
      </w:r>
    </w:p>
    <w:p w:rsidR="00CF343E" w:rsidRDefault="00CF343E" w:rsidP="00CF34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40.</w:t>
      </w:r>
      <w:r>
        <w:rPr>
          <w:sz w:val="28"/>
          <w:szCs w:val="28"/>
        </w:rPr>
        <w:tab/>
        <w:t>Обжалование решений, действий (бездействия) инспекции и (или) органа ведомственного контроля может производиться в судебном порядке. Решения, действия (бездействие) инспекции может быть обжаловано руководителю органа ведомственного контроля.</w:t>
      </w:r>
    </w:p>
    <w:p w:rsidR="00CF343E" w:rsidRDefault="00CF343E" w:rsidP="00CF343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F343E" w:rsidRDefault="00CF343E" w:rsidP="00CF343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F343E" w:rsidRDefault="00CF343E" w:rsidP="00CF343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F343E" w:rsidRDefault="00CF343E" w:rsidP="00CF343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F343E" w:rsidRDefault="00CF343E" w:rsidP="00CF343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F343E" w:rsidRPr="006E218E" w:rsidRDefault="00CF343E" w:rsidP="00CF343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F41C22" w:rsidRDefault="00A413FD"/>
    <w:sectPr w:rsidR="00F41C22" w:rsidSect="006D111F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3FD" w:rsidRDefault="00A413FD" w:rsidP="00E908BA">
      <w:r>
        <w:separator/>
      </w:r>
    </w:p>
  </w:endnote>
  <w:endnote w:type="continuationSeparator" w:id="0">
    <w:p w:rsidR="00A413FD" w:rsidRDefault="00A413FD" w:rsidP="00E90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3FD" w:rsidRDefault="00A413FD" w:rsidP="00E908BA">
      <w:r>
        <w:separator/>
      </w:r>
    </w:p>
  </w:footnote>
  <w:footnote w:type="continuationSeparator" w:id="0">
    <w:p w:rsidR="00A413FD" w:rsidRDefault="00A413FD" w:rsidP="00E908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98" w:rsidRDefault="005E5185" w:rsidP="00E035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44F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65798" w:rsidRDefault="00A413F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11F" w:rsidRDefault="005E5185">
    <w:pPr>
      <w:pStyle w:val="a3"/>
      <w:jc w:val="center"/>
    </w:pPr>
    <w:r>
      <w:fldChar w:fldCharType="begin"/>
    </w:r>
    <w:r w:rsidR="00944F42">
      <w:instrText xml:space="preserve"> PAGE   \* MERGEFORMAT </w:instrText>
    </w:r>
    <w:r>
      <w:fldChar w:fldCharType="separate"/>
    </w:r>
    <w:r w:rsidR="004A33AD">
      <w:rPr>
        <w:noProof/>
      </w:rPr>
      <w:t>2</w:t>
    </w:r>
    <w:r>
      <w:fldChar w:fldCharType="end"/>
    </w:r>
  </w:p>
  <w:p w:rsidR="006D111F" w:rsidRDefault="00A413F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343E"/>
    <w:rsid w:val="0004154A"/>
    <w:rsid w:val="000F4C21"/>
    <w:rsid w:val="0013520B"/>
    <w:rsid w:val="001744CC"/>
    <w:rsid w:val="00190796"/>
    <w:rsid w:val="00216E35"/>
    <w:rsid w:val="00235AC0"/>
    <w:rsid w:val="003F1B70"/>
    <w:rsid w:val="00442EFD"/>
    <w:rsid w:val="004531BD"/>
    <w:rsid w:val="004A33AD"/>
    <w:rsid w:val="005C3ECE"/>
    <w:rsid w:val="005E5185"/>
    <w:rsid w:val="005F4414"/>
    <w:rsid w:val="006961CF"/>
    <w:rsid w:val="0081074B"/>
    <w:rsid w:val="00813B87"/>
    <w:rsid w:val="00944F42"/>
    <w:rsid w:val="00A413FD"/>
    <w:rsid w:val="00C515B1"/>
    <w:rsid w:val="00C84395"/>
    <w:rsid w:val="00C9280B"/>
    <w:rsid w:val="00CF343E"/>
    <w:rsid w:val="00D7035B"/>
    <w:rsid w:val="00E908BA"/>
    <w:rsid w:val="00EA5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343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F343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CF343E"/>
  </w:style>
  <w:style w:type="paragraph" w:customStyle="1" w:styleId="ConsPlusTitle">
    <w:name w:val="ConsPlusTitle"/>
    <w:rsid w:val="00CF34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CF34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CF34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86;&#1073;&#1084;&#1077;&#1085;&#1085;&#1080;&#1082;\&#1042;&#1045;&#1044;&#1054;&#1052;%20&#1050;&#1054;&#1053;&#1058;&#1056;&#1054;&#1051;&#1068;\&#1059;&#1083;&#1100;&#1103;&#1085;%20&#1086;&#1073;&#1083;&#1072;&#1089;&#1090;&#1100;%20&#1074;&#1077;&#1076;&#1086;&#1084;%20&#1082;&#1086;&#1085;&#1090;&#1088;&#1086;&#1083;&#1100;%20&#1055;&#1056;&#1054;&#1045;&#1050;&#1058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D:\&#1086;&#1073;&#1084;&#1077;&#1085;&#1085;&#1080;&#1082;\&#1042;&#1045;&#1044;&#1054;&#1052;%20&#1050;&#1054;&#1053;&#1058;&#1056;&#1054;&#1051;&#1068;\&#1059;&#1083;&#1100;&#1103;&#1085;%20&#1086;&#1073;&#1083;&#1072;&#1089;&#1090;&#1100;%20&#1074;&#1077;&#1076;&#1086;&#1084;%20&#1082;&#1086;&#1085;&#1090;&#1088;&#1086;&#1083;&#1100;%20&#1055;&#1056;&#1054;&#1045;&#1050;&#1058;.docx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86;&#1073;&#1084;&#1077;&#1085;&#1085;&#1080;&#1082;\&#1042;&#1045;&#1044;&#1054;&#1052;%20&#1050;&#1054;&#1053;&#1058;&#1056;&#1054;&#1051;&#1068;\&#1059;&#1083;&#1100;&#1103;&#1085;%20&#1086;&#1073;&#1083;&#1072;&#1089;&#1090;&#1100;%20&#1074;&#1077;&#1076;&#1086;&#1084;%20&#1082;&#1086;&#1085;&#1090;&#1088;&#1086;&#1083;&#1100;%20&#1055;&#1056;&#1054;&#1045;&#1050;&#1058;.docx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9</Pages>
  <Words>3114</Words>
  <Characters>17751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4</cp:revision>
  <cp:lastPrinted>2013-12-19T12:12:00Z</cp:lastPrinted>
  <dcterms:created xsi:type="dcterms:W3CDTF">2013-12-18T08:38:00Z</dcterms:created>
  <dcterms:modified xsi:type="dcterms:W3CDTF">2014-10-24T10:25:00Z</dcterms:modified>
</cp:coreProperties>
</file>