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5BF" w:rsidRPr="00AE35BF" w:rsidRDefault="00AE35BF" w:rsidP="00AE35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35BF">
        <w:rPr>
          <w:rFonts w:ascii="Times New Roman" w:hAnsi="Times New Roman" w:cs="Times New Roman"/>
          <w:b/>
          <w:sz w:val="32"/>
          <w:szCs w:val="32"/>
        </w:rPr>
        <w:t>Порядок выбора и полномочия старшего по дому</w:t>
      </w:r>
    </w:p>
    <w:p w:rsidR="00AE35BF" w:rsidRDefault="00AE35BF" w:rsidP="00AE35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Уполномоченным представителем от имени собственников помещений многоквартирного дома является лицо, уполномоченное собственниками помещений многоквартирного дома (далее МКД) осуществлять взаимодействие между собственниками МКД и управляющей компанией по вопросам управления МКД.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 xml:space="preserve">Уполномоченный выбирается путем проведения собрания в заочной форме. Общее собрание собственников помещений правомочно (имеет кворум), если в нем приняли участие собственники помещений в данном доме или их представители, обладающие более чем 50% голосов от общего числа голосов. При отсутствии кворума проводится повторное собрание. </w:t>
      </w:r>
    </w:p>
    <w:p w:rsid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 xml:space="preserve">Для проведения собрания управляющая компания может оказать помощь в правильном оформлении документов для проведения собрания инициативной группой собственников помещения в доме. 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Уполномоченный вправе: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• инициировать и проводить общие собрания собственников помещений МКД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• вести деловую переписку, связанную с осуществлением полномочий, предоставленных общим собранием собственников МКД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• доводить до сведения собственников помещений МКД информацию, полученную от УК, о профилактических работах на инженер</w:t>
      </w:r>
      <w:r>
        <w:rPr>
          <w:rFonts w:ascii="Times New Roman" w:hAnsi="Times New Roman" w:cs="Times New Roman"/>
          <w:sz w:val="28"/>
          <w:szCs w:val="28"/>
        </w:rPr>
        <w:t>ных сетях, сроках и причинах от</w:t>
      </w:r>
      <w:r w:rsidRPr="00AE35BF">
        <w:rPr>
          <w:rFonts w:ascii="Times New Roman" w:hAnsi="Times New Roman" w:cs="Times New Roman"/>
          <w:sz w:val="28"/>
          <w:szCs w:val="28"/>
        </w:rPr>
        <w:t>ключения коммунальных услуг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• направлять УК от имени собственников помещений МКД запросы по вопросам, связанным с управлением МКД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• знакомиться с документацией, относящейся к управлению МКД, по предварительной договоренности с УК о дате и времени ознакомления</w:t>
      </w:r>
    </w:p>
    <w:p w:rsid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0EB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5BF">
        <w:rPr>
          <w:rFonts w:ascii="Times New Roman" w:hAnsi="Times New Roman" w:cs="Times New Roman"/>
          <w:sz w:val="28"/>
          <w:szCs w:val="28"/>
        </w:rPr>
        <w:t>Уполномоченное лицо выбирается и работает на общественных началах и может передать свои полномочия любому собственнику помещений МКД путем оформления доверенности в простой письменной форме.</w:t>
      </w:r>
    </w:p>
    <w:p w:rsidR="00AE35BF" w:rsidRPr="00AE35BF" w:rsidRDefault="00AE35BF" w:rsidP="00AE3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E35BF" w:rsidRPr="00AE35BF" w:rsidSect="00F33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E35BF"/>
    <w:rsid w:val="00AE35BF"/>
    <w:rsid w:val="00E53D5D"/>
    <w:rsid w:val="00F3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2011-04-04T04:55:00Z</dcterms:created>
  <dcterms:modified xsi:type="dcterms:W3CDTF">2011-04-04T04:58:00Z</dcterms:modified>
</cp:coreProperties>
</file>