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5C5C" w:rsidRDefault="006D5C5C" w:rsidP="006D5C5C">
      <w:pPr>
        <w:jc w:val="center"/>
        <w:rPr>
          <w:b/>
          <w:color w:val="000000"/>
        </w:rPr>
      </w:pPr>
      <w:bookmarkStart w:id="0" w:name="_GoBack"/>
      <w:bookmarkEnd w:id="0"/>
      <w:r>
        <w:rPr>
          <w:b/>
          <w:color w:val="000000"/>
        </w:rPr>
        <w:t>Стандарты раскрытия информации в сфере холодного водоснабжения</w:t>
      </w:r>
      <w:r w:rsidRPr="00FB29DA">
        <w:rPr>
          <w:b/>
          <w:color w:val="000000"/>
        </w:rPr>
        <w:t xml:space="preserve"> </w:t>
      </w:r>
      <w:r>
        <w:rPr>
          <w:b/>
          <w:color w:val="000000"/>
        </w:rPr>
        <w:t xml:space="preserve">по МУП «ИСТОК» </w:t>
      </w:r>
    </w:p>
    <w:p w:rsidR="006D5C5C" w:rsidRPr="00264A62" w:rsidRDefault="006D5C5C" w:rsidP="006D5C5C">
      <w:pPr>
        <w:jc w:val="center"/>
        <w:rPr>
          <w:b/>
          <w:color w:val="000000"/>
        </w:rPr>
      </w:pPr>
      <w:proofErr w:type="spellStart"/>
      <w:r>
        <w:rPr>
          <w:b/>
          <w:color w:val="000000"/>
        </w:rPr>
        <w:t>Новопогореловского</w:t>
      </w:r>
      <w:proofErr w:type="spellEnd"/>
      <w:r>
        <w:rPr>
          <w:b/>
          <w:color w:val="000000"/>
        </w:rPr>
        <w:t xml:space="preserve"> сельского поселения </w:t>
      </w:r>
      <w:proofErr w:type="spellStart"/>
      <w:r>
        <w:rPr>
          <w:b/>
          <w:color w:val="000000"/>
        </w:rPr>
        <w:t>Карсунского</w:t>
      </w:r>
      <w:proofErr w:type="spellEnd"/>
      <w:r>
        <w:rPr>
          <w:b/>
          <w:color w:val="000000"/>
        </w:rPr>
        <w:t xml:space="preserve"> района Ульяновской области за </w:t>
      </w:r>
      <w:r w:rsidR="00805A76">
        <w:rPr>
          <w:b/>
          <w:color w:val="000000"/>
        </w:rPr>
        <w:t>3</w:t>
      </w:r>
      <w:r>
        <w:rPr>
          <w:b/>
          <w:color w:val="000000"/>
        </w:rPr>
        <w:t xml:space="preserve"> квартал 2017г.</w:t>
      </w:r>
    </w:p>
    <w:tbl>
      <w:tblPr>
        <w:tblW w:w="15598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719"/>
        <w:gridCol w:w="5318"/>
        <w:gridCol w:w="1056"/>
        <w:gridCol w:w="1619"/>
        <w:gridCol w:w="1260"/>
        <w:gridCol w:w="1440"/>
        <w:gridCol w:w="1080"/>
        <w:gridCol w:w="1619"/>
        <w:gridCol w:w="1487"/>
      </w:tblGrid>
      <w:tr w:rsidR="006D5C5C" w:rsidTr="005D3B9A">
        <w:trPr>
          <w:trHeight w:val="615"/>
        </w:trPr>
        <w:tc>
          <w:tcPr>
            <w:tcW w:w="15598" w:type="dxa"/>
            <w:gridSpan w:val="9"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Информация о ценах (тарифах) на регулируемые товары и услуги и надбавках к этим ценам (тарифам)</w:t>
            </w:r>
          </w:p>
        </w:tc>
      </w:tr>
      <w:tr w:rsidR="006D5C5C" w:rsidTr="005D3B9A">
        <w:trPr>
          <w:trHeight w:val="60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 xml:space="preserve">№ </w:t>
            </w:r>
            <w:proofErr w:type="gramStart"/>
            <w:r>
              <w:rPr>
                <w:b/>
                <w:bCs/>
                <w:color w:val="000000"/>
                <w:spacing w:val="-10"/>
              </w:rPr>
              <w:t>п</w:t>
            </w:r>
            <w:proofErr w:type="gramEnd"/>
            <w:r>
              <w:rPr>
                <w:b/>
                <w:bCs/>
                <w:color w:val="000000"/>
                <w:spacing w:val="-10"/>
              </w:rPr>
              <w:t>/п</w:t>
            </w:r>
          </w:p>
        </w:tc>
        <w:tc>
          <w:tcPr>
            <w:tcW w:w="531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Наименование показателя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Единица измерения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Значение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Дата ввода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Срок действия (если установлен)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Постановление (дата, номер)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ind w:hanging="468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Наименование регулирующего органа, принявшего решение об утверждении цен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Где опубликовано</w:t>
            </w:r>
          </w:p>
        </w:tc>
      </w:tr>
      <w:tr w:rsidR="006D5C5C" w:rsidTr="005D3B9A">
        <w:trPr>
          <w:trHeight w:val="24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1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3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4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5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7</w:t>
            </w:r>
          </w:p>
        </w:tc>
        <w:tc>
          <w:tcPr>
            <w:tcW w:w="1619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8</w:t>
            </w:r>
          </w:p>
        </w:tc>
        <w:tc>
          <w:tcPr>
            <w:tcW w:w="148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9</w:t>
            </w:r>
          </w:p>
        </w:tc>
      </w:tr>
      <w:tr w:rsidR="006D5C5C" w:rsidTr="005D3B9A">
        <w:trPr>
          <w:trHeight w:val="201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1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Утвержденные тарифы на холодную воду, в том числе: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5D3B9A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ind w:firstLineChars="100" w:firstLine="211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Население: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5D3B9A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proofErr w:type="spellStart"/>
            <w:r>
              <w:rPr>
                <w:color w:val="000000"/>
                <w:spacing w:val="-10"/>
              </w:rPr>
              <w:t>одноставочный</w:t>
            </w:r>
            <w:proofErr w:type="spellEnd"/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Pr="006D5C5C" w:rsidRDefault="00805A76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39,27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</w:p>
          <w:p w:rsidR="006D5C5C" w:rsidRPr="00703FF4" w:rsidRDefault="00805A76" w:rsidP="006D5C5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01.06.</w:t>
            </w:r>
            <w:r w:rsidR="006D5C5C">
              <w:rPr>
                <w:color w:val="000000"/>
                <w:spacing w:val="-10"/>
              </w:rPr>
              <w:t>2017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</w:p>
          <w:p w:rsidR="006D5C5C" w:rsidRPr="00426D0F" w:rsidRDefault="00805A76" w:rsidP="006D5C5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31.12</w:t>
            </w:r>
            <w:r w:rsidR="006D5C5C">
              <w:rPr>
                <w:color w:val="000000"/>
                <w:spacing w:val="-10"/>
              </w:rPr>
              <w:t>.2017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6D5C5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06-468 от 24,11,15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Министерство экономики  Ульяновской области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5D3B9A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proofErr w:type="spellStart"/>
            <w:r>
              <w:rPr>
                <w:color w:val="000000"/>
                <w:spacing w:val="-10"/>
              </w:rPr>
              <w:t>двухставочный</w:t>
            </w:r>
            <w:proofErr w:type="spellEnd"/>
            <w:r>
              <w:rPr>
                <w:color w:val="000000"/>
                <w:spacing w:val="-10"/>
              </w:rPr>
              <w:t>: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5D3B9A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ставка платы за потребление холодной воды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5D3B9A">
        <w:trPr>
          <w:trHeight w:val="401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ставка платы за содержание системы холодного водоснабжения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тыс. руб. в месяц/ куб. м/</w:t>
            </w:r>
            <w:proofErr w:type="gramStart"/>
            <w:r>
              <w:rPr>
                <w:color w:val="000000"/>
                <w:spacing w:val="-10"/>
              </w:rPr>
              <w:t>ч</w:t>
            </w:r>
            <w:proofErr w:type="gramEnd"/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5D3B9A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ind w:firstLineChars="100" w:firstLine="211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Бюджетные потребители: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5D3B9A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proofErr w:type="spellStart"/>
            <w:r>
              <w:rPr>
                <w:color w:val="000000"/>
                <w:spacing w:val="-10"/>
              </w:rPr>
              <w:t>одноставочный</w:t>
            </w:r>
            <w:proofErr w:type="spellEnd"/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Pr="006D5C5C" w:rsidRDefault="00805A76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39,27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Pr="00703FF4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01.0</w:t>
            </w:r>
            <w:r w:rsidR="00805A76">
              <w:rPr>
                <w:color w:val="000000"/>
                <w:spacing w:val="-10"/>
              </w:rPr>
              <w:t>6</w:t>
            </w:r>
            <w:r>
              <w:rPr>
                <w:color w:val="000000"/>
                <w:spacing w:val="-10"/>
              </w:rPr>
              <w:t>.2017</w:t>
            </w:r>
          </w:p>
          <w:p w:rsidR="006D5C5C" w:rsidRPr="003859E0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Pr="000E3672" w:rsidRDefault="00805A76" w:rsidP="006D5C5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31.12</w:t>
            </w:r>
            <w:r w:rsidR="006D5C5C">
              <w:rPr>
                <w:color w:val="000000"/>
                <w:spacing w:val="-10"/>
              </w:rPr>
              <w:t>.2017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6D5C5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06-468 от 24,11,15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Министерство экономики  Ульяновской области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5D3B9A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proofErr w:type="spellStart"/>
            <w:r>
              <w:rPr>
                <w:color w:val="000000"/>
                <w:spacing w:val="-10"/>
              </w:rPr>
              <w:t>двухставочный</w:t>
            </w:r>
            <w:proofErr w:type="spellEnd"/>
            <w:r>
              <w:rPr>
                <w:color w:val="000000"/>
                <w:spacing w:val="-10"/>
              </w:rPr>
              <w:t>: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5D3B9A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ставка платы за потребление холодной воды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5D3B9A">
        <w:trPr>
          <w:trHeight w:val="199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lastRenderedPageBreak/>
              <w:t>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ставка платы за содержание системы холодного водоснабжения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тыс. руб. в месяц/ куб. м/</w:t>
            </w:r>
            <w:proofErr w:type="gramStart"/>
            <w:r>
              <w:rPr>
                <w:color w:val="000000"/>
                <w:spacing w:val="-10"/>
              </w:rPr>
              <w:t>ч</w:t>
            </w:r>
            <w:proofErr w:type="gramEnd"/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5D3B9A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ind w:firstLineChars="100" w:firstLine="211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Прочие потребители: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5D3B9A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proofErr w:type="spellStart"/>
            <w:r>
              <w:rPr>
                <w:color w:val="000000"/>
                <w:spacing w:val="-10"/>
              </w:rPr>
              <w:t>одноставочный</w:t>
            </w:r>
            <w:proofErr w:type="spellEnd"/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Pr="00057CC9" w:rsidRDefault="00805A76" w:rsidP="005D3B9A">
            <w:pPr>
              <w:spacing w:line="192" w:lineRule="auto"/>
              <w:rPr>
                <w:color w:val="000000"/>
                <w:spacing w:val="-10"/>
                <w:lang w:val="en-US"/>
              </w:rPr>
            </w:pPr>
            <w:r>
              <w:rPr>
                <w:color w:val="000000"/>
                <w:spacing w:val="-10"/>
              </w:rPr>
              <w:t>39,27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Pr="00703FF4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01.0</w:t>
            </w:r>
            <w:r w:rsidR="00805A76">
              <w:rPr>
                <w:color w:val="000000"/>
                <w:spacing w:val="-10"/>
              </w:rPr>
              <w:t>6</w:t>
            </w:r>
            <w:r>
              <w:rPr>
                <w:color w:val="000000"/>
                <w:spacing w:val="-10"/>
              </w:rPr>
              <w:t>.2017</w:t>
            </w:r>
          </w:p>
          <w:p w:rsidR="006D5C5C" w:rsidRPr="003859E0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  <w:r w:rsidR="00805A76">
              <w:rPr>
                <w:color w:val="000000"/>
                <w:spacing w:val="-10"/>
              </w:rPr>
              <w:t>31.12</w:t>
            </w:r>
            <w:r>
              <w:rPr>
                <w:color w:val="000000"/>
                <w:spacing w:val="-10"/>
              </w:rPr>
              <w:t>.2017</w:t>
            </w:r>
          </w:p>
          <w:p w:rsidR="006D5C5C" w:rsidRPr="000E3672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6D5C5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06-468 от 24,11,15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Министерство экономики  Ульяновской области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5D3B9A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proofErr w:type="spellStart"/>
            <w:r>
              <w:rPr>
                <w:color w:val="000000"/>
                <w:spacing w:val="-10"/>
              </w:rPr>
              <w:t>двухставочный</w:t>
            </w:r>
            <w:proofErr w:type="spellEnd"/>
            <w:r>
              <w:rPr>
                <w:color w:val="000000"/>
                <w:spacing w:val="-10"/>
              </w:rPr>
              <w:t>: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5D3B9A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ставка платы за потребление холодной воды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5D3B9A">
        <w:trPr>
          <w:trHeight w:val="48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ставка платы за содержание системы холодного водоснабжения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тыс. руб. в месяц/ куб. м/</w:t>
            </w:r>
            <w:proofErr w:type="gramStart"/>
            <w:r>
              <w:rPr>
                <w:color w:val="000000"/>
                <w:spacing w:val="-10"/>
              </w:rPr>
              <w:t>ч</w:t>
            </w:r>
            <w:proofErr w:type="gramEnd"/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5D3B9A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2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Утвержденная надбавка к ценам (тарифам) на холодную воду для потребителей, в том числе: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5D3B9A">
        <w:trPr>
          <w:trHeight w:val="189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Утвержденная надбавка к ценам (тарифам) на холодную воду для населения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5D3B9A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Утвержденная надбавка к ценам (тарифам) на холодную воду для бюджетных потребителей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5D3B9A">
        <w:trPr>
          <w:trHeight w:val="83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Утвержденная надбавка к ценам (тарифам) на холодную воду для прочих потребителей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5D3B9A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3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Утвержденная надбавка к тарифам регулируемых организаций на холодную воду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5D3B9A">
        <w:trPr>
          <w:trHeight w:val="166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4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Утвержденный тариф на подключение создаваемых (реконструируемых) объектов недвижимости к системе холодного водоснабжения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руб./куб. м/час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5D3B9A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5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Утвержденный тариф регулируемых организаций на подключение к системе холодного водоснабжения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руб./куб. м/час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</w:tbl>
    <w:p w:rsidR="006D5C5C" w:rsidRDefault="006D5C5C" w:rsidP="006D5C5C">
      <w:pPr>
        <w:spacing w:line="192" w:lineRule="auto"/>
        <w:rPr>
          <w:color w:val="000000"/>
          <w:spacing w:val="-10"/>
        </w:rPr>
      </w:pPr>
    </w:p>
    <w:tbl>
      <w:tblPr>
        <w:tblW w:w="10320" w:type="dxa"/>
        <w:tblInd w:w="103" w:type="dxa"/>
        <w:tblLook w:val="04A0" w:firstRow="1" w:lastRow="0" w:firstColumn="1" w:lastColumn="0" w:noHBand="0" w:noVBand="1"/>
      </w:tblPr>
      <w:tblGrid>
        <w:gridCol w:w="720"/>
        <w:gridCol w:w="5320"/>
        <w:gridCol w:w="4280"/>
      </w:tblGrid>
      <w:tr w:rsidR="006D5C5C" w:rsidTr="005D3B9A">
        <w:trPr>
          <w:trHeight w:val="720"/>
        </w:trPr>
        <w:tc>
          <w:tcPr>
            <w:tcW w:w="10320" w:type="dxa"/>
            <w:gridSpan w:val="3"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Информация об основных потребительских характеристиках регулируемых товаров и услуг регулируемых организаций и их соответствии государственным и иным утвержденным стандартам качества</w:t>
            </w:r>
          </w:p>
        </w:tc>
      </w:tr>
      <w:tr w:rsidR="006D5C5C" w:rsidTr="005D3B9A">
        <w:trPr>
          <w:trHeight w:val="6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lastRenderedPageBreak/>
              <w:t xml:space="preserve">№ </w:t>
            </w:r>
            <w:proofErr w:type="gramStart"/>
            <w:r>
              <w:rPr>
                <w:b/>
                <w:bCs/>
                <w:color w:val="000000"/>
                <w:spacing w:val="-10"/>
              </w:rPr>
              <w:t>п</w:t>
            </w:r>
            <w:proofErr w:type="gramEnd"/>
            <w:r>
              <w:rPr>
                <w:b/>
                <w:bCs/>
                <w:color w:val="000000"/>
                <w:spacing w:val="-10"/>
              </w:rPr>
              <w:t>/п</w:t>
            </w:r>
          </w:p>
        </w:tc>
        <w:tc>
          <w:tcPr>
            <w:tcW w:w="53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Наименование показателя</w:t>
            </w:r>
          </w:p>
        </w:tc>
        <w:tc>
          <w:tcPr>
            <w:tcW w:w="4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Значение</w:t>
            </w:r>
          </w:p>
        </w:tc>
      </w:tr>
      <w:tr w:rsidR="006D5C5C" w:rsidTr="005D3B9A">
        <w:trPr>
          <w:trHeight w:val="24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2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3</w:t>
            </w:r>
          </w:p>
        </w:tc>
      </w:tr>
      <w:tr w:rsidR="006D5C5C" w:rsidTr="005D3B9A">
        <w:trPr>
          <w:trHeight w:val="6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 xml:space="preserve">количество аварий на системах холодного водоснабжения (единиц на </w:t>
            </w:r>
            <w:proofErr w:type="gramStart"/>
            <w:r>
              <w:rPr>
                <w:color w:val="000000"/>
                <w:spacing w:val="-10"/>
              </w:rPr>
              <w:t>км</w:t>
            </w:r>
            <w:proofErr w:type="gramEnd"/>
            <w:r>
              <w:rPr>
                <w:color w:val="000000"/>
                <w:spacing w:val="-10"/>
              </w:rPr>
              <w:t>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5D3B9A">
        <w:trPr>
          <w:trHeight w:val="34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количество случаев подачи холодной воды по графику (менее 24 часов в сутки)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5D3B9A">
        <w:trPr>
          <w:trHeight w:val="28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2.1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доля потребителей, затронутых ограничениями подачи холодной воды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5D3B9A">
        <w:trPr>
          <w:trHeight w:val="241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общее количество проведенных проб по следующим показателям: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</w:tr>
      <w:tr w:rsidR="006D5C5C" w:rsidTr="005D3B9A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мутность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5D3B9A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цветность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5D3B9A">
        <w:trPr>
          <w:trHeight w:val="121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хлор остаточный общий, в том числе хлор остаточный связанный и хлор остаточный свободный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5D3B9A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 xml:space="preserve">общие </w:t>
            </w:r>
            <w:proofErr w:type="spellStart"/>
            <w:r>
              <w:rPr>
                <w:color w:val="000000"/>
                <w:spacing w:val="-10"/>
              </w:rPr>
              <w:t>колиформные</w:t>
            </w:r>
            <w:proofErr w:type="spellEnd"/>
            <w:r>
              <w:rPr>
                <w:color w:val="000000"/>
                <w:spacing w:val="-10"/>
              </w:rPr>
              <w:t xml:space="preserve"> бактерии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5D3B9A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proofErr w:type="spellStart"/>
            <w:r>
              <w:rPr>
                <w:color w:val="000000"/>
                <w:spacing w:val="-10"/>
              </w:rPr>
              <w:t>термотолерантные</w:t>
            </w:r>
            <w:proofErr w:type="spellEnd"/>
            <w:r>
              <w:rPr>
                <w:color w:val="000000"/>
                <w:spacing w:val="-10"/>
              </w:rPr>
              <w:t xml:space="preserve"> </w:t>
            </w:r>
            <w:proofErr w:type="spellStart"/>
            <w:r>
              <w:rPr>
                <w:color w:val="000000"/>
                <w:spacing w:val="-10"/>
              </w:rPr>
              <w:t>колиформные</w:t>
            </w:r>
            <w:proofErr w:type="spellEnd"/>
            <w:r>
              <w:rPr>
                <w:color w:val="000000"/>
                <w:spacing w:val="-10"/>
              </w:rPr>
              <w:t xml:space="preserve"> бактерии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5D3B9A">
        <w:trPr>
          <w:trHeight w:val="69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количество проведенных проб, выявивших несоответствие холодной воды санитарным нормам (предельно допустимой концентрации), по следующим показателям: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</w:tr>
      <w:tr w:rsidR="006D5C5C" w:rsidTr="005D3B9A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4.1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мутность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5D3B9A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4.2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цветность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5D3B9A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4.3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хлор остаточный связанный и хлор остаточный свободный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5D3B9A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4.4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 xml:space="preserve">общие </w:t>
            </w:r>
            <w:proofErr w:type="spellStart"/>
            <w:r>
              <w:rPr>
                <w:color w:val="000000"/>
                <w:spacing w:val="-10"/>
              </w:rPr>
              <w:t>колиформные</w:t>
            </w:r>
            <w:proofErr w:type="spellEnd"/>
            <w:r>
              <w:rPr>
                <w:color w:val="000000"/>
                <w:spacing w:val="-10"/>
              </w:rPr>
              <w:t xml:space="preserve"> бактерии</w:t>
            </w:r>
          </w:p>
        </w:tc>
        <w:tc>
          <w:tcPr>
            <w:tcW w:w="428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5D3B9A">
        <w:trPr>
          <w:trHeight w:val="70"/>
        </w:trPr>
        <w:tc>
          <w:tcPr>
            <w:tcW w:w="72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4.5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proofErr w:type="spellStart"/>
            <w:r>
              <w:rPr>
                <w:color w:val="000000"/>
                <w:spacing w:val="-10"/>
              </w:rPr>
              <w:t>термотолерантные</w:t>
            </w:r>
            <w:proofErr w:type="spellEnd"/>
            <w:r>
              <w:rPr>
                <w:color w:val="000000"/>
                <w:spacing w:val="-10"/>
              </w:rPr>
              <w:t xml:space="preserve"> </w:t>
            </w:r>
            <w:proofErr w:type="spellStart"/>
            <w:r>
              <w:rPr>
                <w:color w:val="000000"/>
                <w:spacing w:val="-10"/>
              </w:rPr>
              <w:t>колиформные</w:t>
            </w:r>
            <w:proofErr w:type="spellEnd"/>
            <w:r>
              <w:rPr>
                <w:color w:val="000000"/>
                <w:spacing w:val="-10"/>
              </w:rPr>
              <w:t xml:space="preserve"> бактерии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</w:tbl>
    <w:p w:rsidR="006D5C5C" w:rsidRDefault="006D5C5C" w:rsidP="006D5C5C">
      <w:pPr>
        <w:spacing w:line="192" w:lineRule="auto"/>
        <w:rPr>
          <w:color w:val="000000"/>
          <w:spacing w:val="-10"/>
        </w:rPr>
      </w:pPr>
    </w:p>
    <w:p w:rsidR="006D5C5C" w:rsidRDefault="006D5C5C" w:rsidP="006D5C5C">
      <w:pPr>
        <w:spacing w:line="192" w:lineRule="auto"/>
        <w:rPr>
          <w:color w:val="000000"/>
          <w:spacing w:val="-10"/>
        </w:rPr>
      </w:pPr>
    </w:p>
    <w:p w:rsidR="006D5C5C" w:rsidRDefault="006D5C5C" w:rsidP="006D5C5C">
      <w:pPr>
        <w:spacing w:line="192" w:lineRule="auto"/>
        <w:rPr>
          <w:color w:val="000000"/>
          <w:spacing w:val="-10"/>
        </w:rPr>
      </w:pPr>
    </w:p>
    <w:tbl>
      <w:tblPr>
        <w:tblW w:w="15433" w:type="dxa"/>
        <w:tblInd w:w="103" w:type="dxa"/>
        <w:tblLook w:val="04A0" w:firstRow="1" w:lastRow="0" w:firstColumn="1" w:lastColumn="0" w:noHBand="0" w:noVBand="1"/>
      </w:tblPr>
      <w:tblGrid>
        <w:gridCol w:w="740"/>
        <w:gridCol w:w="5320"/>
        <w:gridCol w:w="3305"/>
        <w:gridCol w:w="3020"/>
        <w:gridCol w:w="1524"/>
        <w:gridCol w:w="1524"/>
      </w:tblGrid>
      <w:tr w:rsidR="006D5C5C" w:rsidTr="005D3B9A">
        <w:trPr>
          <w:trHeight w:val="615"/>
        </w:trPr>
        <w:tc>
          <w:tcPr>
            <w:tcW w:w="15433" w:type="dxa"/>
            <w:gridSpan w:val="6"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lastRenderedPageBreak/>
              <w:t>Информация об инвестиционных программах и отчетах об их реализации</w:t>
            </w:r>
          </w:p>
          <w:p w:rsidR="006D5C5C" w:rsidRDefault="006D5C5C" w:rsidP="005D3B9A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 </w:t>
            </w:r>
          </w:p>
        </w:tc>
      </w:tr>
      <w:tr w:rsidR="006D5C5C" w:rsidTr="005D3B9A">
        <w:trPr>
          <w:trHeight w:val="330"/>
        </w:trPr>
        <w:tc>
          <w:tcPr>
            <w:tcW w:w="7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 xml:space="preserve">№ </w:t>
            </w:r>
            <w:proofErr w:type="gramStart"/>
            <w:r>
              <w:rPr>
                <w:b/>
                <w:bCs/>
                <w:color w:val="000000"/>
                <w:spacing w:val="-10"/>
              </w:rPr>
              <w:t>п</w:t>
            </w:r>
            <w:proofErr w:type="gramEnd"/>
            <w:r>
              <w:rPr>
                <w:b/>
                <w:bCs/>
                <w:color w:val="000000"/>
                <w:spacing w:val="-10"/>
              </w:rPr>
              <w:t>/п</w:t>
            </w:r>
          </w:p>
        </w:tc>
        <w:tc>
          <w:tcPr>
            <w:tcW w:w="532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Наименование показателя</w:t>
            </w:r>
          </w:p>
        </w:tc>
        <w:tc>
          <w:tcPr>
            <w:tcW w:w="3305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Значение</w:t>
            </w:r>
          </w:p>
        </w:tc>
        <w:tc>
          <w:tcPr>
            <w:tcW w:w="302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Плановые значения</w:t>
            </w:r>
          </w:p>
        </w:tc>
        <w:tc>
          <w:tcPr>
            <w:tcW w:w="30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 Мероприятия инвестиционной программы</w:t>
            </w:r>
          </w:p>
        </w:tc>
      </w:tr>
      <w:tr w:rsidR="006D5C5C" w:rsidTr="005D3B9A">
        <w:trPr>
          <w:trHeight w:val="255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rPr>
                <w:b/>
                <w:bCs/>
                <w:color w:val="000000"/>
                <w:spacing w:val="-1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rPr>
                <w:b/>
                <w:bCs/>
                <w:color w:val="000000"/>
                <w:spacing w:val="-1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rPr>
                <w:b/>
                <w:bCs/>
                <w:color w:val="000000"/>
                <w:spacing w:val="-1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rPr>
                <w:b/>
                <w:bCs/>
                <w:color w:val="000000"/>
                <w:spacing w:val="-10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наименование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наименование</w:t>
            </w:r>
          </w:p>
        </w:tc>
      </w:tr>
      <w:tr w:rsidR="006D5C5C" w:rsidTr="005D3B9A">
        <w:trPr>
          <w:trHeight w:val="24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2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3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4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 5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6</w:t>
            </w:r>
          </w:p>
        </w:tc>
      </w:tr>
      <w:tr w:rsidR="006D5C5C" w:rsidTr="005D3B9A">
        <w:trPr>
          <w:trHeight w:val="174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Наименование инвестиционной программы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D5C5C" w:rsidRDefault="006D5C5C" w:rsidP="005D3B9A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u w:val="single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D5C5C" w:rsidRDefault="006D5C5C" w:rsidP="005D3B9A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u w:val="single"/>
              </w:rPr>
            </w:pPr>
          </w:p>
        </w:tc>
      </w:tr>
      <w:tr w:rsidR="006D5C5C" w:rsidTr="005D3B9A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цель инвестиционной программы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5D3B9A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срок начала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5D3B9A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срок окончания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5D3B9A">
        <w:trPr>
          <w:trHeight w:val="229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потребность в финансовых средствах, необходимых для реализации инвестиционной программы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5D3B9A">
        <w:trPr>
          <w:trHeight w:val="167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инвестиционная программа продолжается в следующих периодах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5D3B9A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7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эффективность реализации инвестиционной программы (тыс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5D3B9A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7.1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повышение уровня автоматизации</w:t>
            </w:r>
            <w:proofErr w:type="gramStart"/>
            <w:r>
              <w:rPr>
                <w:color w:val="000000"/>
                <w:spacing w:val="-10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5D3B9A">
        <w:trPr>
          <w:trHeight w:val="163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7.2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повышение качества предоставляемых товаров/услуг</w:t>
            </w:r>
            <w:proofErr w:type="gramStart"/>
            <w:r>
              <w:rPr>
                <w:color w:val="000000"/>
                <w:spacing w:val="-10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5D3B9A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7.3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снижение аварийности</w:t>
            </w:r>
            <w:proofErr w:type="gramStart"/>
            <w:r>
              <w:rPr>
                <w:color w:val="000000"/>
                <w:spacing w:val="-10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5D3B9A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7.4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снижения % утечек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5D3B9A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7.5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повышение эффективности работы</w:t>
            </w:r>
            <w:proofErr w:type="gramStart"/>
            <w:r>
              <w:rPr>
                <w:color w:val="000000"/>
                <w:spacing w:val="-10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5D3B9A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7.6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повышение эффективности производства</w:t>
            </w:r>
            <w:proofErr w:type="gramStart"/>
            <w:r>
              <w:rPr>
                <w:color w:val="000000"/>
                <w:spacing w:val="-10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5D3B9A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7.7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повышение качества учета товара/услуги</w:t>
            </w:r>
            <w:proofErr w:type="gramStart"/>
            <w:r>
              <w:rPr>
                <w:color w:val="000000"/>
                <w:spacing w:val="-10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5D3B9A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7.8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прочие, при условии минимизация расходов</w:t>
            </w:r>
            <w:proofErr w:type="gramStart"/>
            <w:r>
              <w:rPr>
                <w:color w:val="000000"/>
                <w:spacing w:val="-10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5D3B9A">
        <w:trPr>
          <w:trHeight w:val="420"/>
        </w:trPr>
        <w:tc>
          <w:tcPr>
            <w:tcW w:w="74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7.9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3305" w:type="dxa"/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5D3B9A">
        <w:trPr>
          <w:trHeight w:val="30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172109" w:rsidP="005D3B9A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</w:rPr>
            </w:pPr>
            <w:hyperlink r:id="rId5" w:anchor="RANGE!A1#RANGE!A1" w:tooltip="Добавить показатель эффективности" w:history="1">
              <w:r w:rsidR="006D5C5C">
                <w:rPr>
                  <w:rStyle w:val="a3"/>
                  <w:b/>
                  <w:bCs/>
                  <w:color w:val="000000"/>
                  <w:spacing w:val="-10"/>
                </w:rPr>
                <w:t>Добавить показатель эффективности</w:t>
              </w:r>
            </w:hyperlink>
          </w:p>
        </w:tc>
        <w:tc>
          <w:tcPr>
            <w:tcW w:w="33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5D3B9A">
        <w:trPr>
          <w:trHeight w:val="147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lastRenderedPageBreak/>
              <w:t>8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запланировано средств за I квартал (тыс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5D3B9A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9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запланировано средств за II квартал (тыс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5D3B9A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10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запланировано средств за III квартал (тыс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5D3B9A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запланировано средств за IV квартал (тыс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5D3B9A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использовано средств за I квартал (тыс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5D3B9A">
        <w:trPr>
          <w:trHeight w:val="243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использовано средств за II квартал (тыс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5D3B9A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использовано средств за III квартал (тыс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5D3B9A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использовано средств за IV квартал (тыс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5D3B9A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16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Привлеченные средств</w:t>
            </w:r>
            <w:proofErr w:type="gramStart"/>
            <w:r>
              <w:rPr>
                <w:b/>
                <w:bCs/>
                <w:color w:val="000000"/>
                <w:spacing w:val="-10"/>
              </w:rPr>
              <w:t>а(</w:t>
            </w:r>
            <w:proofErr w:type="gramEnd"/>
            <w:r>
              <w:rPr>
                <w:b/>
                <w:bCs/>
                <w:color w:val="000000"/>
                <w:spacing w:val="-10"/>
              </w:rPr>
              <w:t>тыс. руб.), из них: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5D3B9A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16.1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кредиты банков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5D3B9A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16.2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из них: кредиты иностранных банков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5D3B9A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16.3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заемные средства других организаций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5D3B9A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17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бюджетные средства (тыс. руб.) из них: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5D3B9A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17.1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Федеральный бюджет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5D3B9A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17.2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бюджет субъекта РФ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5D3B9A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17.3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бюджет муниципального образования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5D3B9A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18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средства внебюджетных фондов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5D3B9A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19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прочие средства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5D3B9A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20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амортизация (тыс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5D3B9A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21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инвестиционная надбавка к тарифу (тыс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5D3B9A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22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плата за подключение (тыс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5D3B9A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23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прибыль (тыс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</w:tbl>
    <w:p w:rsidR="006D5C5C" w:rsidRDefault="006D5C5C" w:rsidP="006D5C5C">
      <w:pPr>
        <w:spacing w:line="192" w:lineRule="auto"/>
        <w:rPr>
          <w:color w:val="000000"/>
          <w:spacing w:val="-10"/>
        </w:rPr>
      </w:pPr>
    </w:p>
    <w:tbl>
      <w:tblPr>
        <w:tblW w:w="10320" w:type="dxa"/>
        <w:tblInd w:w="103" w:type="dxa"/>
        <w:tblLook w:val="04A0" w:firstRow="1" w:lastRow="0" w:firstColumn="1" w:lastColumn="0" w:noHBand="0" w:noVBand="1"/>
      </w:tblPr>
      <w:tblGrid>
        <w:gridCol w:w="720"/>
        <w:gridCol w:w="5320"/>
        <w:gridCol w:w="4280"/>
      </w:tblGrid>
      <w:tr w:rsidR="006D5C5C" w:rsidTr="005D3B9A">
        <w:trPr>
          <w:trHeight w:val="720"/>
        </w:trPr>
        <w:tc>
          <w:tcPr>
            <w:tcW w:w="10320" w:type="dxa"/>
            <w:gridSpan w:val="3"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lastRenderedPageBreak/>
              <w:t>Информация о наличии (отсутствии) технической возможности доступа к регулируемым товарам и услугам регулируемых организаций, а также о регистрации и ходе реализации заявок на подключение к системе холодного водоснабжения</w:t>
            </w:r>
          </w:p>
        </w:tc>
      </w:tr>
      <w:tr w:rsidR="006D5C5C" w:rsidTr="005D3B9A">
        <w:trPr>
          <w:trHeight w:val="60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 xml:space="preserve">№ </w:t>
            </w:r>
            <w:proofErr w:type="gramStart"/>
            <w:r>
              <w:rPr>
                <w:b/>
                <w:bCs/>
                <w:color w:val="000000"/>
                <w:spacing w:val="-10"/>
              </w:rPr>
              <w:t>п</w:t>
            </w:r>
            <w:proofErr w:type="gramEnd"/>
            <w:r>
              <w:rPr>
                <w:b/>
                <w:bCs/>
                <w:color w:val="000000"/>
                <w:spacing w:val="-10"/>
              </w:rPr>
              <w:t>/п</w:t>
            </w:r>
          </w:p>
        </w:tc>
        <w:tc>
          <w:tcPr>
            <w:tcW w:w="53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Наименование показателя</w:t>
            </w:r>
          </w:p>
        </w:tc>
        <w:tc>
          <w:tcPr>
            <w:tcW w:w="4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Значение</w:t>
            </w:r>
          </w:p>
        </w:tc>
      </w:tr>
      <w:tr w:rsidR="006D5C5C" w:rsidTr="005D3B9A">
        <w:trPr>
          <w:trHeight w:val="24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2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3</w:t>
            </w:r>
          </w:p>
        </w:tc>
      </w:tr>
      <w:tr w:rsidR="006D5C5C" w:rsidTr="005D3B9A">
        <w:trPr>
          <w:trHeight w:val="16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количество поданных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5D3B9A">
        <w:trPr>
          <w:trHeight w:val="118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количество зарегистрированных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5D3B9A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количество исполненных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5D3B9A">
        <w:trPr>
          <w:trHeight w:val="17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proofErr w:type="gramStart"/>
            <w:r>
              <w:rPr>
                <w:color w:val="000000"/>
                <w:spacing w:val="-10"/>
              </w:rPr>
              <w:t>количестве</w:t>
            </w:r>
            <w:proofErr w:type="gramEnd"/>
            <w:r>
              <w:rPr>
                <w:color w:val="000000"/>
                <w:spacing w:val="-10"/>
              </w:rPr>
              <w:t xml:space="preserve"> заявок на подключение к системе холодного водоснабжения,  по которым принято решение об отказе в подключении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5D3B9A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резерв мощности системы холодного водоснабжения (тыс</w:t>
            </w:r>
            <w:proofErr w:type="gramStart"/>
            <w:r>
              <w:rPr>
                <w:color w:val="000000"/>
                <w:spacing w:val="-10"/>
              </w:rPr>
              <w:t>.к</w:t>
            </w:r>
            <w:proofErr w:type="gramEnd"/>
            <w:r>
              <w:rPr>
                <w:color w:val="000000"/>
                <w:spacing w:val="-10"/>
              </w:rPr>
              <w:t>уб.м/сутки)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0,11 </w:t>
            </w:r>
          </w:p>
        </w:tc>
      </w:tr>
      <w:tr w:rsidR="006D5C5C" w:rsidTr="005D3B9A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proofErr w:type="spellStart"/>
            <w:r>
              <w:rPr>
                <w:color w:val="000000"/>
                <w:spacing w:val="-10"/>
              </w:rPr>
              <w:t>Справочно</w:t>
            </w:r>
            <w:proofErr w:type="spellEnd"/>
            <w:r>
              <w:rPr>
                <w:color w:val="000000"/>
                <w:spacing w:val="-10"/>
              </w:rPr>
              <w:t xml:space="preserve">: количество </w:t>
            </w:r>
            <w:proofErr w:type="gramStart"/>
            <w:r>
              <w:rPr>
                <w:color w:val="000000"/>
                <w:spacing w:val="-10"/>
              </w:rPr>
              <w:t>выданных</w:t>
            </w:r>
            <w:proofErr w:type="gramEnd"/>
            <w:r>
              <w:rPr>
                <w:color w:val="000000"/>
                <w:spacing w:val="-10"/>
              </w:rPr>
              <w:t xml:space="preserve"> </w:t>
            </w:r>
            <w:proofErr w:type="spellStart"/>
            <w:r>
              <w:rPr>
                <w:color w:val="000000"/>
                <w:spacing w:val="-10"/>
              </w:rPr>
              <w:t>техусловий</w:t>
            </w:r>
            <w:proofErr w:type="spellEnd"/>
            <w:r>
              <w:rPr>
                <w:color w:val="000000"/>
                <w:spacing w:val="-10"/>
              </w:rPr>
              <w:t xml:space="preserve"> на подключение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</w:tbl>
    <w:p w:rsidR="006D5C5C" w:rsidRDefault="006D5C5C" w:rsidP="006D5C5C">
      <w:pPr>
        <w:spacing w:line="192" w:lineRule="auto"/>
        <w:rPr>
          <w:color w:val="000000"/>
          <w:spacing w:val="-10"/>
        </w:rPr>
      </w:pPr>
    </w:p>
    <w:tbl>
      <w:tblPr>
        <w:tblW w:w="11980" w:type="dxa"/>
        <w:tblInd w:w="103" w:type="dxa"/>
        <w:tblLook w:val="04A0" w:firstRow="1" w:lastRow="0" w:firstColumn="1" w:lastColumn="0" w:noHBand="0" w:noVBand="1"/>
      </w:tblPr>
      <w:tblGrid>
        <w:gridCol w:w="759"/>
        <w:gridCol w:w="5286"/>
        <w:gridCol w:w="1655"/>
        <w:gridCol w:w="4280"/>
      </w:tblGrid>
      <w:tr w:rsidR="006D5C5C" w:rsidTr="005D3B9A">
        <w:trPr>
          <w:trHeight w:val="615"/>
        </w:trPr>
        <w:tc>
          <w:tcPr>
            <w:tcW w:w="11980" w:type="dxa"/>
            <w:gridSpan w:val="4"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Информация об основных показателях финансово-хозяйственной деятельности регулируемых организаций, включая структуру основных производственных затрат (в части регулируемой деятельности)</w:t>
            </w:r>
          </w:p>
        </w:tc>
      </w:tr>
      <w:tr w:rsidR="006D5C5C" w:rsidTr="005D3B9A">
        <w:trPr>
          <w:trHeight w:val="600"/>
        </w:trPr>
        <w:tc>
          <w:tcPr>
            <w:tcW w:w="7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 xml:space="preserve">№ </w:t>
            </w:r>
            <w:proofErr w:type="gramStart"/>
            <w:r>
              <w:rPr>
                <w:b/>
                <w:bCs/>
                <w:color w:val="000000"/>
                <w:spacing w:val="-10"/>
              </w:rPr>
              <w:t>п</w:t>
            </w:r>
            <w:proofErr w:type="gramEnd"/>
            <w:r>
              <w:rPr>
                <w:b/>
                <w:bCs/>
                <w:color w:val="000000"/>
                <w:spacing w:val="-10"/>
              </w:rPr>
              <w:t>/п</w:t>
            </w:r>
          </w:p>
        </w:tc>
        <w:tc>
          <w:tcPr>
            <w:tcW w:w="529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Наименование показателя</w:t>
            </w:r>
          </w:p>
        </w:tc>
        <w:tc>
          <w:tcPr>
            <w:tcW w:w="165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Единица измерения</w:t>
            </w:r>
          </w:p>
        </w:tc>
        <w:tc>
          <w:tcPr>
            <w:tcW w:w="428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Значение</w:t>
            </w:r>
          </w:p>
        </w:tc>
      </w:tr>
      <w:tr w:rsidR="006D5C5C" w:rsidTr="005D3B9A">
        <w:trPr>
          <w:trHeight w:val="24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2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3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4</w:t>
            </w:r>
          </w:p>
        </w:tc>
      </w:tr>
      <w:tr w:rsidR="006D5C5C" w:rsidTr="005D3B9A">
        <w:trPr>
          <w:trHeight w:val="6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вид регулируемой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x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Оказание услуг в сфере холодной водоснабжения </w:t>
            </w:r>
          </w:p>
        </w:tc>
      </w:tr>
      <w:tr w:rsidR="006D5C5C" w:rsidTr="005D3B9A">
        <w:trPr>
          <w:trHeight w:val="13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выручка от регулируемой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Pr="00A7297A" w:rsidRDefault="00392C7D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349,6</w:t>
            </w:r>
          </w:p>
        </w:tc>
      </w:tr>
      <w:tr w:rsidR="006D5C5C" w:rsidTr="005D3B9A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себестоимость производимых товаров (оказываемых услуг) по регулируемому виду деятельности,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Pr="00A7297A" w:rsidRDefault="00392C7D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349,6</w:t>
            </w:r>
          </w:p>
        </w:tc>
      </w:tr>
      <w:tr w:rsidR="006D5C5C" w:rsidTr="005D3B9A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Покупная вода,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</w:tr>
      <w:tr w:rsidR="006D5C5C" w:rsidTr="005D3B9A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lastRenderedPageBreak/>
              <w:t>3.1.1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технического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5D3B9A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3.1.2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питьевого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5D3B9A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3.1.3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покупка потерь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5D3B9A">
        <w:trPr>
          <w:trHeight w:val="72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расходы на покупаемую электрическую энергию (мощность), потребляемую оборудованием, используемым в технологическом процессе: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Pr="00A7297A" w:rsidRDefault="00392C7D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98,4</w:t>
            </w:r>
          </w:p>
        </w:tc>
      </w:tr>
      <w:tr w:rsidR="006D5C5C" w:rsidTr="005D3B9A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3.2.1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proofErr w:type="gramStart"/>
            <w:r>
              <w:rPr>
                <w:color w:val="000000"/>
                <w:spacing w:val="-10"/>
              </w:rPr>
              <w:t>средневзвешенная</w:t>
            </w:r>
            <w:proofErr w:type="gramEnd"/>
            <w:r>
              <w:rPr>
                <w:color w:val="000000"/>
                <w:spacing w:val="-10"/>
              </w:rPr>
              <w:t xml:space="preserve"> стоимости 1 кВт*ч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Pr="004904A4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6,</w:t>
            </w:r>
            <w:r w:rsidR="005D3B9A">
              <w:rPr>
                <w:color w:val="000000"/>
                <w:spacing w:val="-10"/>
              </w:rPr>
              <w:t>15</w:t>
            </w:r>
          </w:p>
        </w:tc>
      </w:tr>
      <w:tr w:rsidR="006D5C5C" w:rsidTr="005D3B9A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3.2.2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объем приобретенной электрической энергии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.к</w:t>
            </w:r>
            <w:proofErr w:type="gramEnd"/>
            <w:r>
              <w:rPr>
                <w:color w:val="000000"/>
                <w:spacing w:val="-10"/>
              </w:rPr>
              <w:t>Вт*ч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6D5C5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  <w:r w:rsidR="005D3B9A">
              <w:rPr>
                <w:color w:val="000000"/>
                <w:spacing w:val="-10"/>
              </w:rPr>
              <w:t>99,8</w:t>
            </w:r>
          </w:p>
        </w:tc>
      </w:tr>
      <w:tr w:rsidR="006D5C5C" w:rsidTr="005D3B9A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Расходы на реагенты: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5D3B9A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3.3.1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Количество использованного реагента, в т.ч.: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0,0000</w:t>
            </w:r>
          </w:p>
        </w:tc>
      </w:tr>
      <w:tr w:rsidR="006D5C5C" w:rsidTr="005D3B9A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3.3.1.1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хлора (всех видов)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0 </w:t>
            </w:r>
          </w:p>
        </w:tc>
      </w:tr>
      <w:tr w:rsidR="006D5C5C" w:rsidTr="005D3B9A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3.3.1.2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алюминия сульфата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0</w:t>
            </w:r>
          </w:p>
        </w:tc>
      </w:tr>
      <w:tr w:rsidR="006D5C5C" w:rsidTr="005D3B9A">
        <w:trPr>
          <w:trHeight w:val="36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3.3.1.3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гипохлорита натрия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0</w:t>
            </w:r>
          </w:p>
        </w:tc>
      </w:tr>
      <w:tr w:rsidR="006D5C5C" w:rsidTr="005D3B9A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3.3.1.4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гипохлорита кальция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0</w:t>
            </w:r>
          </w:p>
        </w:tc>
      </w:tr>
      <w:tr w:rsidR="006D5C5C" w:rsidTr="005D3B9A">
        <w:trPr>
          <w:trHeight w:val="147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3.3.1.5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аммиака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0</w:t>
            </w:r>
          </w:p>
        </w:tc>
      </w:tr>
      <w:tr w:rsidR="006D5C5C" w:rsidTr="005D3B9A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3.3.1.6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активированного угля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0</w:t>
            </w:r>
          </w:p>
        </w:tc>
      </w:tr>
      <w:tr w:rsidR="006D5C5C" w:rsidTr="005D3B9A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3.3.1.7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 xml:space="preserve">коагулянтов и </w:t>
            </w:r>
            <w:proofErr w:type="spellStart"/>
            <w:r>
              <w:rPr>
                <w:color w:val="000000"/>
                <w:spacing w:val="-10"/>
              </w:rPr>
              <w:t>флокулянтов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0</w:t>
            </w:r>
          </w:p>
        </w:tc>
      </w:tr>
      <w:tr w:rsidR="006D5C5C" w:rsidTr="005D3B9A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3.3.1.8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прочих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0</w:t>
            </w:r>
          </w:p>
        </w:tc>
      </w:tr>
      <w:tr w:rsidR="006D5C5C" w:rsidTr="005D3B9A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расходы на оплату труда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Pr="00057CC9" w:rsidRDefault="00B31100" w:rsidP="005D3B9A">
            <w:pPr>
              <w:spacing w:line="192" w:lineRule="auto"/>
              <w:jc w:val="center"/>
              <w:rPr>
                <w:color w:val="000000"/>
                <w:spacing w:val="-10"/>
                <w:lang w:val="en-US"/>
              </w:rPr>
            </w:pPr>
            <w:r>
              <w:rPr>
                <w:color w:val="000000"/>
                <w:spacing w:val="-10"/>
              </w:rPr>
              <w:t>193,5</w:t>
            </w:r>
          </w:p>
        </w:tc>
      </w:tr>
      <w:tr w:rsidR="006D5C5C" w:rsidTr="005D3B9A">
        <w:trPr>
          <w:trHeight w:val="152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отчисления на социальные нужды основного производственного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  <w:lang w:val="en-US"/>
              </w:rPr>
            </w:pPr>
          </w:p>
          <w:p w:rsidR="006D5C5C" w:rsidRPr="00A7297A" w:rsidRDefault="00B31100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58,4</w:t>
            </w:r>
          </w:p>
        </w:tc>
      </w:tr>
      <w:tr w:rsidR="006D5C5C" w:rsidTr="005D3B9A">
        <w:trPr>
          <w:trHeight w:val="9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расходы на амортизацию основных производственных средств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-</w:t>
            </w:r>
          </w:p>
        </w:tc>
      </w:tr>
      <w:tr w:rsidR="006D5C5C" w:rsidTr="005D3B9A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аренда имущества, используемого в технологическом процессе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-</w:t>
            </w:r>
          </w:p>
        </w:tc>
      </w:tr>
      <w:tr w:rsidR="006D5C5C" w:rsidTr="005D3B9A">
        <w:trPr>
          <w:trHeight w:val="16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общепроизводственные (цеховые) расходы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5D3B9A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lastRenderedPageBreak/>
              <w:t>3.9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общехозяйственные (управленческие) расходы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6D5C5C">
        <w:trPr>
          <w:trHeight w:val="712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3.10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Ремонт и техническое обслуживание основных средств,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Pr="00A7297A" w:rsidRDefault="006D5C5C" w:rsidP="00756361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 xml:space="preserve">                                                  </w:t>
            </w:r>
            <w:r w:rsidR="00756361">
              <w:rPr>
                <w:color w:val="000000"/>
                <w:spacing w:val="-10"/>
              </w:rPr>
              <w:t>38,2</w:t>
            </w:r>
          </w:p>
        </w:tc>
      </w:tr>
      <w:tr w:rsidR="006D5C5C" w:rsidTr="005D3B9A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3.10.1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капитальный и текущий ремонт основных средств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Pr="00A7297A" w:rsidRDefault="00756361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38,2</w:t>
            </w:r>
          </w:p>
        </w:tc>
      </w:tr>
      <w:tr w:rsidR="006D5C5C" w:rsidTr="005D3B9A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3.10.2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заработная плата ремонтного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5D3B9A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3.10.3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среднемесячная оплата труда рабочего 1 разряда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5D3B9A">
        <w:trPr>
          <w:trHeight w:val="30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3.10.4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численность ремонтного персонала на конец отчетного периода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чел.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5D3B9A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3.10.5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отчисления на соц. нужды от заработной платы ремонтного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5D3B9A">
        <w:trPr>
          <w:trHeight w:val="18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3.11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расходы на услуги производственного характера, выполняемые по договорам с организациями на проведение регламентных работ в рамках технологического процесса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5D3B9A">
        <w:trPr>
          <w:trHeight w:val="269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валовая прибыль от продажи товаров и услуг по регулируемому виду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5D3B9A">
        <w:trPr>
          <w:trHeight w:val="114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чистая прибыль по регулируемому виду деятельности с указанием размера ее расходования на финансирование мероприятий, предусмотренных инвестиционной программой регулируемой организации по развитию системы холодного водоснабжения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5D3B9A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proofErr w:type="gramStart"/>
            <w:r>
              <w:rPr>
                <w:color w:val="000000"/>
                <w:spacing w:val="-10"/>
              </w:rPr>
              <w:t>изменении</w:t>
            </w:r>
            <w:proofErr w:type="gramEnd"/>
            <w:r>
              <w:rPr>
                <w:color w:val="000000"/>
                <w:spacing w:val="-10"/>
              </w:rPr>
              <w:t xml:space="preserve"> стоимости основных фондов, в том числе за счет ввода (вывода) их из эксплуатации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5D3B9A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Поднято воды, в.т.ч.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.к</w:t>
            </w:r>
            <w:proofErr w:type="gramEnd"/>
            <w:r>
              <w:rPr>
                <w:color w:val="000000"/>
                <w:spacing w:val="-10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Pr="00057CC9" w:rsidRDefault="006D5C5C" w:rsidP="00756361">
            <w:pPr>
              <w:spacing w:line="192" w:lineRule="auto"/>
              <w:rPr>
                <w:color w:val="000000"/>
                <w:spacing w:val="-10"/>
                <w:lang w:val="en-US"/>
              </w:rPr>
            </w:pPr>
            <w:r>
              <w:rPr>
                <w:color w:val="000000"/>
                <w:spacing w:val="-10"/>
              </w:rPr>
              <w:t xml:space="preserve">                   </w:t>
            </w:r>
            <w:r w:rsidR="005D3B9A">
              <w:rPr>
                <w:color w:val="000000"/>
                <w:spacing w:val="-10"/>
              </w:rPr>
              <w:t xml:space="preserve">                            </w:t>
            </w:r>
            <w:r w:rsidR="00756361">
              <w:rPr>
                <w:color w:val="000000"/>
                <w:spacing w:val="-10"/>
              </w:rPr>
              <w:t>11,7</w:t>
            </w:r>
          </w:p>
        </w:tc>
      </w:tr>
      <w:tr w:rsidR="006D5C5C" w:rsidTr="005D3B9A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7.1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 xml:space="preserve">из подземных </w:t>
            </w:r>
            <w:proofErr w:type="spellStart"/>
            <w:r>
              <w:rPr>
                <w:color w:val="000000"/>
                <w:spacing w:val="-10"/>
              </w:rPr>
              <w:t>водоисточников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.к</w:t>
            </w:r>
            <w:proofErr w:type="gramEnd"/>
            <w:r>
              <w:rPr>
                <w:color w:val="000000"/>
                <w:spacing w:val="-10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5D3B9A" w:rsidRPr="005D3B9A" w:rsidRDefault="00756361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11,7</w:t>
            </w:r>
          </w:p>
        </w:tc>
      </w:tr>
      <w:tr w:rsidR="006D5C5C" w:rsidTr="005D3B9A">
        <w:trPr>
          <w:trHeight w:val="15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7.2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 xml:space="preserve">из поверхностных </w:t>
            </w:r>
            <w:proofErr w:type="spellStart"/>
            <w:r>
              <w:rPr>
                <w:color w:val="000000"/>
                <w:spacing w:val="-10"/>
              </w:rPr>
              <w:t>водоисточников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.к</w:t>
            </w:r>
            <w:proofErr w:type="gramEnd"/>
            <w:r>
              <w:rPr>
                <w:color w:val="000000"/>
                <w:spacing w:val="-10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5D3B9A">
        <w:trPr>
          <w:trHeight w:val="9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Получено воды со стороны, в. т</w:t>
            </w:r>
            <w:proofErr w:type="gramStart"/>
            <w:r>
              <w:rPr>
                <w:color w:val="000000"/>
                <w:spacing w:val="-10"/>
              </w:rPr>
              <w:t>.ч</w:t>
            </w:r>
            <w:proofErr w:type="gram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.к</w:t>
            </w:r>
            <w:proofErr w:type="gramEnd"/>
            <w:r>
              <w:rPr>
                <w:color w:val="000000"/>
                <w:spacing w:val="-10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</w:p>
        </w:tc>
      </w:tr>
      <w:tr w:rsidR="006D5C5C" w:rsidTr="005D3B9A">
        <w:trPr>
          <w:trHeight w:val="7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8.1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технического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.к</w:t>
            </w:r>
            <w:proofErr w:type="gramEnd"/>
            <w:r>
              <w:rPr>
                <w:color w:val="000000"/>
                <w:spacing w:val="-10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5D3B9A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8.2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питьевого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.к</w:t>
            </w:r>
            <w:proofErr w:type="gramEnd"/>
            <w:r>
              <w:rPr>
                <w:color w:val="000000"/>
                <w:spacing w:val="-10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5D3B9A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9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объем воды, пропущенной через очистные сооружения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.к</w:t>
            </w:r>
            <w:proofErr w:type="gramEnd"/>
            <w:r>
              <w:rPr>
                <w:color w:val="000000"/>
                <w:spacing w:val="-10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5D3B9A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lastRenderedPageBreak/>
              <w:t>10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объем отпущенной потребителям воды,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.к</w:t>
            </w:r>
            <w:proofErr w:type="gramEnd"/>
            <w:r>
              <w:rPr>
                <w:color w:val="000000"/>
                <w:spacing w:val="-10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Pr="00057CC9" w:rsidRDefault="006D5C5C" w:rsidP="00756361">
            <w:pPr>
              <w:spacing w:line="192" w:lineRule="auto"/>
              <w:rPr>
                <w:color w:val="000000"/>
                <w:spacing w:val="-10"/>
                <w:lang w:val="en-US"/>
              </w:rPr>
            </w:pPr>
            <w:r>
              <w:rPr>
                <w:color w:val="000000"/>
                <w:spacing w:val="-10"/>
              </w:rPr>
              <w:t xml:space="preserve">                                                </w:t>
            </w:r>
            <w:r w:rsidR="00756361">
              <w:rPr>
                <w:color w:val="000000"/>
                <w:spacing w:val="-10"/>
              </w:rPr>
              <w:t>11,7</w:t>
            </w:r>
          </w:p>
        </w:tc>
      </w:tr>
      <w:tr w:rsidR="006D5C5C" w:rsidTr="005D3B9A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10.1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по приборам учета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.к</w:t>
            </w:r>
            <w:proofErr w:type="gramEnd"/>
            <w:r>
              <w:rPr>
                <w:color w:val="000000"/>
                <w:spacing w:val="-10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Pr="00A7297A" w:rsidRDefault="00CA126A" w:rsidP="006D5C5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2,9</w:t>
            </w:r>
          </w:p>
        </w:tc>
      </w:tr>
      <w:tr w:rsidR="006D5C5C" w:rsidTr="005D3B9A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10.2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по нормативам потребления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.к</w:t>
            </w:r>
            <w:proofErr w:type="gramEnd"/>
            <w:r>
              <w:rPr>
                <w:color w:val="000000"/>
                <w:spacing w:val="-10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Pr="00057CC9" w:rsidRDefault="006D5C5C" w:rsidP="00CA126A">
            <w:pPr>
              <w:spacing w:line="192" w:lineRule="auto"/>
              <w:jc w:val="center"/>
              <w:rPr>
                <w:color w:val="000000"/>
                <w:spacing w:val="-10"/>
                <w:lang w:val="en-US"/>
              </w:rPr>
            </w:pPr>
            <w:r>
              <w:rPr>
                <w:color w:val="000000"/>
                <w:spacing w:val="-10"/>
              </w:rPr>
              <w:t xml:space="preserve"> </w:t>
            </w:r>
            <w:r w:rsidR="00CA126A">
              <w:rPr>
                <w:color w:val="000000"/>
                <w:spacing w:val="-10"/>
              </w:rPr>
              <w:t>15,5</w:t>
            </w:r>
          </w:p>
        </w:tc>
      </w:tr>
      <w:tr w:rsidR="006D5C5C" w:rsidTr="005D3B9A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потери воды в сетях (процентов)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%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5D3B9A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протяженность водопроводных сетей (в однотрубном исчислении)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км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29,4</w:t>
            </w:r>
          </w:p>
        </w:tc>
      </w:tr>
      <w:tr w:rsidR="006D5C5C" w:rsidTr="005D3B9A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количество скважин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ед.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5D3B9A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количество подкачивающих насосных станций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ед.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5D3B9A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среднесписочная численность основного производственного персонала (человек)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чел.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5</w:t>
            </w:r>
          </w:p>
        </w:tc>
      </w:tr>
      <w:tr w:rsidR="006D5C5C" w:rsidTr="005D3B9A">
        <w:trPr>
          <w:trHeight w:val="67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удельный расход электроэнергии на подачу воды в сет</w:t>
            </w:r>
            <w:proofErr w:type="gramStart"/>
            <w:r>
              <w:rPr>
                <w:color w:val="000000"/>
                <w:spacing w:val="-10"/>
              </w:rPr>
              <w:t>ь(</w:t>
            </w:r>
            <w:proofErr w:type="gramEnd"/>
            <w:r>
              <w:rPr>
                <w:color w:val="000000"/>
                <w:spacing w:val="-10"/>
              </w:rPr>
              <w:t>учитывать электроэнергию всех насосных и подкачивающих станций)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кВт·ч/куб</w:t>
            </w:r>
            <w:proofErr w:type="gramStart"/>
            <w:r>
              <w:rPr>
                <w:color w:val="000000"/>
                <w:spacing w:val="-10"/>
              </w:rPr>
              <w:t>.м</w:t>
            </w:r>
            <w:proofErr w:type="gram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Pr="004904A4" w:rsidRDefault="005D3B9A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3,2</w:t>
            </w:r>
          </w:p>
        </w:tc>
      </w:tr>
      <w:tr w:rsidR="006D5C5C" w:rsidTr="005D3B9A">
        <w:trPr>
          <w:trHeight w:val="14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Расход воды на коммунально-бытовые нужды ОКК: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.к</w:t>
            </w:r>
            <w:proofErr w:type="gramEnd"/>
            <w:r>
              <w:rPr>
                <w:color w:val="000000"/>
                <w:spacing w:val="-10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</w:tr>
      <w:tr w:rsidR="006D5C5C" w:rsidTr="005D3B9A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17.1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Расход воды на технологические нужды предприятия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.к</w:t>
            </w:r>
            <w:proofErr w:type="gramEnd"/>
            <w:r>
              <w:rPr>
                <w:color w:val="000000"/>
                <w:spacing w:val="-10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5D3B9A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17.2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питьевого качества в т.ч.: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.к</w:t>
            </w:r>
            <w:proofErr w:type="gramEnd"/>
            <w:r>
              <w:rPr>
                <w:color w:val="000000"/>
                <w:spacing w:val="-10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</w:tr>
      <w:tr w:rsidR="006D5C5C" w:rsidTr="005D3B9A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17.2.1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на очистные сооружения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.к</w:t>
            </w:r>
            <w:proofErr w:type="gramEnd"/>
            <w:r>
              <w:rPr>
                <w:color w:val="000000"/>
                <w:spacing w:val="-10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5D3B9A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17.2.2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на промывку сетей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.к</w:t>
            </w:r>
            <w:proofErr w:type="gramEnd"/>
            <w:r>
              <w:rPr>
                <w:color w:val="000000"/>
                <w:spacing w:val="-10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5D3B9A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17.2.3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прочие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.к</w:t>
            </w:r>
            <w:proofErr w:type="gramEnd"/>
            <w:r>
              <w:rPr>
                <w:color w:val="000000"/>
                <w:spacing w:val="-10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5D3B9A">
        <w:trPr>
          <w:trHeight w:val="10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показатель использования производственных объектов (по объему перекачки) по отношению к пиковому дню отчетного года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%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5D3B9A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</w:tbl>
    <w:p w:rsidR="006D5C5C" w:rsidRPr="00FB29DA" w:rsidRDefault="006D5C5C" w:rsidP="006D5C5C"/>
    <w:p w:rsidR="006D5C5C" w:rsidRDefault="006D5C5C" w:rsidP="006D5C5C"/>
    <w:p w:rsidR="00F1705A" w:rsidRDefault="00F1705A"/>
    <w:sectPr w:rsidR="00F1705A" w:rsidSect="005D3B9A">
      <w:pgSz w:w="16838" w:h="11906" w:orient="landscape"/>
      <w:pgMar w:top="567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5C5C"/>
    <w:rsid w:val="00172109"/>
    <w:rsid w:val="00392C7D"/>
    <w:rsid w:val="005D3B9A"/>
    <w:rsid w:val="00603BC3"/>
    <w:rsid w:val="006D5C5C"/>
    <w:rsid w:val="00756361"/>
    <w:rsid w:val="00805A76"/>
    <w:rsid w:val="008A3437"/>
    <w:rsid w:val="00B31100"/>
    <w:rsid w:val="00CA126A"/>
    <w:rsid w:val="00D27B3F"/>
    <w:rsid w:val="00F17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6D5C5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6D5C5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file:///E:\DOCUME~1\CHEREV~1\LOCALS~1\Temp\&#1042;&#1088;&#1077;&#1084;&#1077;&#1085;&#1085;&#1072;&#1103;%20&#1087;&#1072;&#1087;&#1082;&#1072;%201%20&#1076;&#1083;&#1103;%20JKH.OPEN.INFO.HVS2(v2.1)%5b1%5d.zip\JKH.OPEN.INFO.HVS2(v2.1).xl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1645</Words>
  <Characters>9382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ОгневаТА</cp:lastModifiedBy>
  <cp:revision>2</cp:revision>
  <cp:lastPrinted>2017-07-06T11:06:00Z</cp:lastPrinted>
  <dcterms:created xsi:type="dcterms:W3CDTF">2017-10-23T12:05:00Z</dcterms:created>
  <dcterms:modified xsi:type="dcterms:W3CDTF">2017-10-23T12:05:00Z</dcterms:modified>
</cp:coreProperties>
</file>