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71" w:rsidRPr="004E1871" w:rsidRDefault="004E1871" w:rsidP="004E1871">
      <w:pPr>
        <w:spacing w:after="0" w:line="360" w:lineRule="auto"/>
        <w:ind w:firstLine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4E1871" w:rsidRPr="004E1871" w:rsidRDefault="004E1871" w:rsidP="004E1871">
      <w:pPr>
        <w:spacing w:after="0" w:line="240" w:lineRule="auto"/>
        <w:ind w:firstLine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 Ульяновской области</w:t>
      </w:r>
    </w:p>
    <w:p w:rsidR="004E1871" w:rsidRPr="004E1871" w:rsidRDefault="004E1871" w:rsidP="004E1871">
      <w:pPr>
        <w:spacing w:after="0" w:line="240" w:lineRule="auto"/>
        <w:ind w:firstLine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_______________С.И.Морозов</w:t>
      </w:r>
    </w:p>
    <w:p w:rsidR="004E1871" w:rsidRPr="004E1871" w:rsidRDefault="004E1871" w:rsidP="004E1871">
      <w:pPr>
        <w:spacing w:after="0" w:line="240" w:lineRule="auto"/>
        <w:ind w:firstLine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  ______________ 20 ___ г.</w:t>
      </w:r>
    </w:p>
    <w:p w:rsidR="00DF3F76" w:rsidRDefault="00DF3F76" w:rsidP="00DF3F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57" w:rsidRDefault="00622357" w:rsidP="00622357">
      <w:pPr>
        <w:autoSpaceDE w:val="0"/>
        <w:autoSpaceDN w:val="0"/>
        <w:adjustRightInd w:val="0"/>
        <w:spacing w:after="0" w:line="240" w:lineRule="auto"/>
        <w:jc w:val="right"/>
        <w:rPr>
          <w:rFonts w:ascii="Tms Rmn" w:hAnsi="Tms Rmn"/>
          <w:sz w:val="24"/>
          <w:szCs w:val="24"/>
        </w:rPr>
      </w:pPr>
    </w:p>
    <w:p w:rsidR="00622357" w:rsidRDefault="00622357" w:rsidP="00622357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left="1134"/>
        <w:rPr>
          <w:rFonts w:ascii="Arial CYR" w:hAnsi="Arial CYR" w:cs="Arial CYR"/>
          <w:b/>
          <w:bCs/>
          <w:color w:val="000000"/>
          <w:sz w:val="20"/>
          <w:szCs w:val="20"/>
        </w:rPr>
      </w:pPr>
    </w:p>
    <w:p w:rsidR="00DF3F76" w:rsidRDefault="00DF3F76" w:rsidP="00DF3F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F76" w:rsidRDefault="00DF3F76" w:rsidP="00DF3F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F76" w:rsidRDefault="00DF3F76" w:rsidP="00DF3F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F76" w:rsidRDefault="004E1871" w:rsidP="00DF3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18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</w:t>
      </w:r>
    </w:p>
    <w:p w:rsidR="004E1871" w:rsidRDefault="001C411A" w:rsidP="00A61C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2969">
        <w:rPr>
          <w:rFonts w:ascii="Times New Roman" w:hAnsi="Times New Roman" w:cs="Times New Roman"/>
          <w:b/>
          <w:color w:val="000000"/>
          <w:sz w:val="28"/>
          <w:szCs w:val="28"/>
        </w:rPr>
        <w:t>по подготовке план</w:t>
      </w:r>
      <w:r w:rsidR="004E1871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6729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проекта</w:t>
      </w:r>
      <w:r w:rsidR="00DF3F76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A61C94">
        <w:rPr>
          <w:rFonts w:ascii="Times New Roman" w:hAnsi="Times New Roman" w:cs="Times New Roman"/>
          <w:b/>
          <w:color w:val="000000"/>
          <w:sz w:val="28"/>
          <w:szCs w:val="28"/>
        </w:rPr>
        <w:t>программы</w:t>
      </w:r>
    </w:p>
    <w:p w:rsidR="00A61C94" w:rsidRDefault="00A61C94" w:rsidP="00A61C94">
      <w:pPr>
        <w:spacing w:after="0" w:line="240" w:lineRule="auto"/>
        <w:jc w:val="center"/>
      </w:pPr>
    </w:p>
    <w:p w:rsidR="004E1871" w:rsidRPr="000C0B01" w:rsidRDefault="004E1871" w:rsidP="004E1871">
      <w:pPr>
        <w:pStyle w:val="Default"/>
        <w:jc w:val="center"/>
        <w:rPr>
          <w:sz w:val="28"/>
          <w:szCs w:val="28"/>
        </w:rPr>
      </w:pPr>
      <w:r w:rsidRPr="000C0B01">
        <w:rPr>
          <w:sz w:val="28"/>
          <w:szCs w:val="28"/>
        </w:rPr>
        <w:t>1. Общие положения</w:t>
      </w:r>
    </w:p>
    <w:p w:rsidR="004E1871" w:rsidRPr="007821EC" w:rsidRDefault="004E1871" w:rsidP="004E1871">
      <w:pPr>
        <w:pStyle w:val="Default"/>
        <w:rPr>
          <w:b/>
          <w:sz w:val="28"/>
          <w:szCs w:val="28"/>
          <w:highlight w:val="yellow"/>
        </w:rPr>
      </w:pPr>
    </w:p>
    <w:p w:rsidR="001C411A" w:rsidRPr="00F36E2E" w:rsidRDefault="00DF3F76" w:rsidP="00DF3F76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Настоящие методические рекомендации по подготовке план</w:t>
      </w:r>
      <w:r w:rsidR="004E187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>, программы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методические рекомендации) разработаны в соответствии с Положением об организации проектной деятельности</w:t>
      </w:r>
      <w:r w:rsidR="000B4614" w:rsidRPr="000B4614">
        <w:rPr>
          <w:rFonts w:ascii="Times New Roman" w:hAnsi="Times New Roman" w:cs="Times New Roman"/>
          <w:color w:val="000000"/>
          <w:sz w:val="28"/>
          <w:szCs w:val="28"/>
        </w:rPr>
        <w:t>в Правительстве Ульяновской области и исполнительных органах государственной власти Ульяновской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>, утверждё</w:t>
      </w:r>
      <w:r w:rsidR="000B4614">
        <w:rPr>
          <w:rFonts w:ascii="Times New Roman" w:hAnsi="Times New Roman" w:cs="Times New Roman"/>
          <w:color w:val="000000"/>
          <w:sz w:val="28"/>
          <w:szCs w:val="28"/>
        </w:rPr>
        <w:t>ннымп</w:t>
      </w:r>
      <w:r w:rsidR="000B4614" w:rsidRPr="000B4614">
        <w:rPr>
          <w:rFonts w:ascii="Times New Roman" w:hAnsi="Times New Roman" w:cs="Times New Roman"/>
          <w:color w:val="000000"/>
          <w:sz w:val="28"/>
          <w:szCs w:val="28"/>
        </w:rPr>
        <w:t>остановлением Правительства Ульяновской области от 30.01.2017 № 46-П «Об организации проектной деятельности в Правительстве Ульяновской области и исполнительных органах государственной власти Ульяновской области»</w:t>
      </w:r>
      <w:r w:rsidR="000B46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11A" w:rsidRDefault="00DF3F76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Методические рекомендации содержат рекомендуемые формы план</w:t>
      </w:r>
      <w:r w:rsidR="004E187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 w:rsidR="00D5681B">
        <w:rPr>
          <w:rFonts w:ascii="Times New Roman" w:hAnsi="Times New Roman" w:cs="Times New Roman"/>
          <w:color w:val="000000"/>
          <w:sz w:val="28"/>
          <w:szCs w:val="28"/>
        </w:rPr>
        <w:t>, п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 xml:space="preserve">рограммы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и методические рекомендации по 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их заполнению.</w:t>
      </w:r>
    </w:p>
    <w:p w:rsidR="000B4614" w:rsidRPr="00F36E2E" w:rsidRDefault="000B4614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план проекта входят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сводн</w:t>
      </w:r>
      <w:r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план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и, при необходимости,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план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 подготовке план</w:t>
      </w:r>
      <w:r w:rsidR="000B461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про</w:t>
      </w:r>
      <w:r w:rsidR="00F36E2E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раммы рекомендуется использовать формы сводного и рабочего планов проекта и методические рекомендации по их заполнению. </w:t>
      </w:r>
    </w:p>
    <w:p w:rsidR="00DF3F76" w:rsidRDefault="00DF3F76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Сводный план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утверждается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F3F76" w:rsidRDefault="00DF3F76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федеральных и региональных проектов –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проектным комитетом </w:t>
      </w:r>
      <w:r w:rsidR="00AB3163">
        <w:rPr>
          <w:rFonts w:ascii="Times New Roman" w:hAnsi="Times New Roman" w:cs="Times New Roman"/>
          <w:color w:val="000000"/>
          <w:sz w:val="28"/>
          <w:szCs w:val="28"/>
        </w:rPr>
        <w:t>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C411A" w:rsidRDefault="00DF3F76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ведомственных проектов – </w:t>
      </w:r>
      <w:r w:rsidR="000B4614">
        <w:rPr>
          <w:rFonts w:ascii="Times New Roman" w:hAnsi="Times New Roman" w:cs="Times New Roman"/>
          <w:color w:val="000000"/>
          <w:sz w:val="28"/>
          <w:szCs w:val="28"/>
        </w:rPr>
        <w:t>ведомственным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координационным органом.</w:t>
      </w:r>
    </w:p>
    <w:p w:rsidR="00F36E2E" w:rsidRPr="00F36E2E" w:rsidRDefault="00F36E2E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11A" w:rsidRDefault="00DF3F76" w:rsidP="000B4614">
      <w:pPr>
        <w:pStyle w:val="HTM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Рекомендации по подготовке сводного плана проекта</w:t>
      </w:r>
    </w:p>
    <w:p w:rsidR="000B4614" w:rsidRPr="00F36E2E" w:rsidRDefault="000B4614" w:rsidP="000B4614">
      <w:pPr>
        <w:pStyle w:val="HTM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1767C" w:rsidRDefault="00D5681B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Сводный план проекта разрабатывается по форме согласно </w:t>
      </w:r>
      <w:r w:rsidR="001C411A" w:rsidRPr="00A61C94">
        <w:rPr>
          <w:rFonts w:ascii="Times New Roman" w:hAnsi="Times New Roman" w:cs="Times New Roman"/>
          <w:color w:val="000000"/>
          <w:sz w:val="28"/>
          <w:szCs w:val="28"/>
        </w:rPr>
        <w:t>приложению № 1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и в соо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тветствии с рекомендациями по её заполнению, приведё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нными в настоящем разделе методических рекомендаций.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Форма сводного плана проекта включ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ает следующие основные разделы: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раздел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проекта по контрольным точкам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2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финансового обеспечения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1767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согласований и контрольных мероприятий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раздел 4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управления проектом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1767C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2.2.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 На титульном листе в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наименовании проекта указывается кратко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е наименование проекта, утверждё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нное в пас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порте соответствующего проекта.</w:t>
      </w:r>
    </w:p>
    <w:p w:rsidR="001C411A" w:rsidRPr="00F36E2E" w:rsidRDefault="00A61C94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В графе «Руководитель проекта» указывается лицо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>, определ</w:t>
      </w:r>
      <w:r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 xml:space="preserve">нное </w:t>
      </w:r>
      <w:r w:rsidR="00227BE8">
        <w:rPr>
          <w:rFonts w:ascii="Times New Roman" w:hAnsi="Times New Roman" w:cs="Times New Roman"/>
          <w:color w:val="000000"/>
          <w:sz w:val="28"/>
          <w:szCs w:val="28"/>
        </w:rPr>
        <w:t>в качестве руководителя проекта в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>нном паспорт</w:t>
      </w:r>
      <w:r w:rsidR="00227BE8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(ФИО, должность).</w:t>
      </w:r>
    </w:p>
    <w:p w:rsidR="00C1767C" w:rsidRDefault="00A61C94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2.4. 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«Администратор проекта» указывается лицо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(ФИО, должность</w:t>
      </w:r>
      <w:r w:rsidR="009A57C0">
        <w:rPr>
          <w:rFonts w:ascii="Times New Roman" w:hAnsi="Times New Roman" w:cs="Times New Roman"/>
          <w:color w:val="000000"/>
          <w:sz w:val="28"/>
          <w:szCs w:val="28"/>
        </w:rPr>
        <w:t>, контактный телефон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), осуществляющее организационно-техническое обеспечение 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ведомственного координационного органа,</w:t>
      </w:r>
      <w:r w:rsidR="00227BE8">
        <w:rPr>
          <w:rFonts w:ascii="Times New Roman" w:hAnsi="Times New Roman" w:cs="Times New Roman"/>
          <w:color w:val="000000"/>
          <w:sz w:val="28"/>
          <w:szCs w:val="28"/>
        </w:rPr>
        <w:t xml:space="preserve">проектного комитета,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руководителя проекта и рабочих органов проекта. Администратор проекта обеспечивает ведение мониторинга реализ</w:t>
      </w:r>
      <w:r>
        <w:rPr>
          <w:rFonts w:ascii="Times New Roman" w:hAnsi="Times New Roman" w:cs="Times New Roman"/>
          <w:color w:val="000000"/>
          <w:sz w:val="28"/>
          <w:szCs w:val="28"/>
        </w:rPr>
        <w:t>ации проекта и формирование отчётности по проекту.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случае, если функции администратора проекта возлагаются на структурное подразделение </w:t>
      </w:r>
      <w:r w:rsidR="00227BE8">
        <w:rPr>
          <w:rFonts w:ascii="Times New Roman" w:hAnsi="Times New Roman" w:cs="Times New Roman"/>
          <w:color w:val="000000"/>
          <w:sz w:val="28"/>
          <w:szCs w:val="28"/>
        </w:rPr>
        <w:t>исполнительного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органа </w:t>
      </w:r>
      <w:r w:rsidR="00227BE8">
        <w:rPr>
          <w:rFonts w:ascii="Times New Roman" w:hAnsi="Times New Roman" w:cs="Times New Roman"/>
          <w:color w:val="000000"/>
          <w:sz w:val="28"/>
          <w:szCs w:val="28"/>
        </w:rPr>
        <w:t>государственной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власти</w:t>
      </w:r>
      <w:r w:rsidR="00227BE8">
        <w:rPr>
          <w:rFonts w:ascii="Times New Roman" w:hAnsi="Times New Roman" w:cs="Times New Roman"/>
          <w:color w:val="000000"/>
          <w:sz w:val="28"/>
          <w:szCs w:val="28"/>
        </w:rPr>
        <w:t xml:space="preserve">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27BE8">
        <w:rPr>
          <w:rFonts w:ascii="Times New Roman" w:hAnsi="Times New Roman" w:cs="Times New Roman"/>
          <w:color w:val="000000"/>
          <w:sz w:val="28"/>
          <w:szCs w:val="28"/>
        </w:rPr>
        <w:t xml:space="preserve"> структурное подразделение администрации Губернатора Ульяновской области,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на иную организацию или на соответствующий рабочий орган проекта, то приводится наименование соответствующего структурного подразделения, организации или рабочего органа проекта, а также указывается е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(его)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 xml:space="preserve"> руководитель (ФИО, должность</w:t>
      </w:r>
      <w:r w:rsidR="009A57C0">
        <w:rPr>
          <w:rFonts w:ascii="Times New Roman" w:hAnsi="Times New Roman" w:cs="Times New Roman"/>
          <w:color w:val="000000"/>
          <w:sz w:val="28"/>
          <w:szCs w:val="28"/>
        </w:rPr>
        <w:t>, контактный телефон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1C411A" w:rsidRPr="00F36E2E" w:rsidRDefault="00A61C94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графе</w:t>
      </w:r>
      <w:r w:rsidR="00C1767C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«Разработчик сводного плана» указывается 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>член проектной команды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(ФИО, должность</w:t>
      </w:r>
      <w:r w:rsidR="009A57C0">
        <w:rPr>
          <w:rFonts w:ascii="Times New Roman" w:hAnsi="Times New Roman" w:cs="Times New Roman"/>
          <w:color w:val="000000"/>
          <w:sz w:val="28"/>
          <w:szCs w:val="28"/>
        </w:rPr>
        <w:t>, контактный телефон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выполняющ</w:t>
      </w:r>
      <w:r w:rsidR="008110A2"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разработку сводного плана проекта. Рекомендуется указывать лицо, осуществляющее консолидацию информации, содержащейся в сводном плане проекта.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2.6. Раздел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проекта по контрольным точкам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информацию о контрольных точках проекта в разрезе общих организационных мероприятий по проекту, а также функциональных направлений проекта</w:t>
      </w:r>
      <w:r w:rsidR="009A57C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E0694A">
        <w:rPr>
          <w:rFonts w:ascii="Times New Roman" w:hAnsi="Times New Roman" w:cs="Times New Roman"/>
          <w:color w:val="000000"/>
          <w:sz w:val="28"/>
          <w:szCs w:val="28"/>
        </w:rPr>
        <w:t xml:space="preserve">здесь и далее – </w:t>
      </w:r>
      <w:r w:rsidR="009A57C0">
        <w:rPr>
          <w:rFonts w:ascii="Times New Roman" w:hAnsi="Times New Roman" w:cs="Times New Roman"/>
          <w:color w:val="000000"/>
          <w:sz w:val="28"/>
          <w:szCs w:val="28"/>
        </w:rPr>
        <w:t>при их наличии в паспорте проекта)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A61C94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Выделение функциональных </w:t>
      </w:r>
      <w:r w:rsidR="00C1767C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направлений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осуществляется в соответствии с результатами проекта, утвержд</w:t>
      </w:r>
      <w:r w:rsidR="00A61C94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нными в паспорте проекта. Наименование функционального направления формулируется в кратком изложении, раскрывающем его суть. </w:t>
      </w:r>
    </w:p>
    <w:p w:rsidR="00887C91" w:rsidRDefault="001C411A" w:rsidP="00887C91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мер функциональных направлений:</w:t>
      </w:r>
    </w:p>
    <w:p w:rsidR="00887C91" w:rsidRDefault="001C411A" w:rsidP="00887C91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жилищного строительства; </w:t>
      </w:r>
    </w:p>
    <w:p w:rsidR="008110A2" w:rsidRDefault="001C411A" w:rsidP="00887C91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рынка ипотекии пр.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Функциональные направления, в рамках которых приводятся контрольные точки, указываются в плане проекта по контрольным точкам. Подготовка плана проекта по контрол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ьным точкам осуществляется с учё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том паспорта п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роекта.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План проекта по контрольным точкам должен содержать контрольные точки, указанные в разделе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Этапы и контрольные точки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паспорта проекта, а также перечень контрольных точек, необходимый и достаточный для получения всех результатов проекта. </w:t>
      </w:r>
      <w:r w:rsidR="00E0694A">
        <w:rPr>
          <w:rFonts w:ascii="Times New Roman" w:hAnsi="Times New Roman" w:cs="Times New Roman"/>
          <w:color w:val="000000"/>
          <w:sz w:val="28"/>
          <w:szCs w:val="28"/>
        </w:rPr>
        <w:t>Рекомендуется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указывать контрольные точки</w:t>
      </w:r>
      <w:r w:rsidR="00C376A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соответствующие началу мероприятий по созданию результата, промежуточные контрольные точки и контрольные точки, характеризующие получение конечного результата. Промежуточные контрольные точки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указываются в соответствии с типом создаваемого результата (утверждение нормативных правовых актов, строительство объектов, разработка и внедрение информационных технологий). В случае, если реализация проекта охватывает 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образования Ульяновской области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и (или) осуществляется при участии 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образований Ульяновской области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(далее 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>муниципальная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составляющая) указываются контрольные точки уровня 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охватывает реализация проекта. При наличии 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составляющей соответствующая информация по разделу может быть приведена в приложении к сводному плану проекта. </w:t>
      </w:r>
    </w:p>
    <w:p w:rsidR="00887C91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этом случае в графе таблицы, в которой указана контрольная точка, по которой приводится 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муниципальная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составляющая, указывается номер приложения к сводному плану проекта и номера строк таблицы с контрольными точками уровня 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1767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Пример контрольных точек по разработ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ке нормативного правового акта:</w:t>
      </w:r>
    </w:p>
    <w:p w:rsidR="00C1767C" w:rsidRPr="008154F9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4F9">
        <w:rPr>
          <w:rFonts w:ascii="Times New Roman" w:hAnsi="Times New Roman" w:cs="Times New Roman"/>
          <w:color w:val="000000"/>
          <w:sz w:val="28"/>
          <w:szCs w:val="28"/>
        </w:rPr>
        <w:t>проект норма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тивного правового акта</w:t>
      </w:r>
      <w:r w:rsidR="00AF4873" w:rsidRPr="008154F9">
        <w:rPr>
          <w:rFonts w:ascii="Times New Roman" w:hAnsi="Times New Roman" w:cs="Times New Roman"/>
          <w:color w:val="000000"/>
          <w:sz w:val="28"/>
          <w:szCs w:val="28"/>
        </w:rPr>
        <w:t>подготовлен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8154F9">
        <w:rPr>
          <w:rFonts w:ascii="Times New Roman" w:hAnsi="Times New Roman" w:cs="Times New Roman"/>
          <w:color w:val="000000"/>
          <w:sz w:val="28"/>
          <w:szCs w:val="28"/>
        </w:rPr>
        <w:t>рассмотрен на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 ведомственного координационного органа,</w:t>
      </w:r>
      <w:r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 проектно</w:t>
      </w:r>
      <w:r w:rsidR="00887C91">
        <w:rPr>
          <w:rFonts w:ascii="Times New Roman" w:hAnsi="Times New Roman" w:cs="Times New Roman"/>
          <w:color w:val="000000"/>
          <w:sz w:val="28"/>
          <w:szCs w:val="28"/>
        </w:rPr>
        <w:t>го комитета;</w:t>
      </w:r>
    </w:p>
    <w:p w:rsidR="00E45BBB" w:rsidRPr="008154F9" w:rsidRDefault="00887C91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нормативный правовой акт внесё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н в государственно-правовое управление администрации Губернатора Ульяновской области для 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проведения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 правовой эксперти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зы;</w:t>
      </w:r>
    </w:p>
    <w:p w:rsidR="00E45BBB" w:rsidRPr="008154F9" w:rsidRDefault="00AF4873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нормативный правовой акт внесё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н на согласование в прокуратуру Ульяновской области,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Управление Министерства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 юстиции </w:t>
      </w:r>
      <w:r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 по Ульяновской области, У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>полномоченному по противодействию коррупции в Ульяновской области;</w:t>
      </w:r>
    </w:p>
    <w:p w:rsidR="00C1767C" w:rsidRPr="008154F9" w:rsidRDefault="00C1767C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4F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411A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ормативный правовой акт согласован с заинтересованными 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>исполнительными</w:t>
      </w:r>
      <w:r w:rsidR="001C411A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 органами исполнительной власти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 xml:space="preserve"> Ульяновской области</w:t>
      </w:r>
      <w:r w:rsidR="001C411A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C1767C" w:rsidRPr="008154F9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нормативный правовой акт рассмотрен 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на очередном заседании</w:t>
      </w:r>
      <w:r w:rsidRPr="008154F9">
        <w:rPr>
          <w:rFonts w:ascii="Times New Roman" w:hAnsi="Times New Roman" w:cs="Times New Roman"/>
          <w:color w:val="000000"/>
          <w:sz w:val="28"/>
          <w:szCs w:val="28"/>
        </w:rPr>
        <w:t>Правительств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>Ульяновской области</w:t>
      </w:r>
      <w:r w:rsidRPr="008154F9">
        <w:rPr>
          <w:rFonts w:ascii="Times New Roman" w:hAnsi="Times New Roman" w:cs="Times New Roman"/>
          <w:color w:val="000000"/>
          <w:sz w:val="28"/>
          <w:szCs w:val="28"/>
        </w:rPr>
        <w:t>, п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ринято соответствующее решение;</w:t>
      </w:r>
    </w:p>
    <w:p w:rsidR="00C1767C" w:rsidRPr="008154F9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нормативный правовой акт 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 xml:space="preserve">подписан 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Губернатором 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 xml:space="preserve">(Председателем Правительства) </w:t>
      </w:r>
      <w:r w:rsidR="00E45BBB" w:rsidRPr="008154F9">
        <w:rPr>
          <w:rFonts w:ascii="Times New Roman" w:hAnsi="Times New Roman" w:cs="Times New Roman"/>
          <w:color w:val="000000"/>
          <w:sz w:val="28"/>
          <w:szCs w:val="28"/>
        </w:rPr>
        <w:t>Ульяновской области</w:t>
      </w:r>
      <w:r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1C411A" w:rsidRDefault="008154F9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нормативный правовой акт 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опубликован;</w:t>
      </w:r>
    </w:p>
    <w:p w:rsidR="00AF4873" w:rsidRDefault="00AF4873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копии нормативного правового акта направлены в </w:t>
      </w:r>
      <w:r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прокуратуру Ульяновской области,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Управление Министерства</w:t>
      </w:r>
      <w:r w:rsidRPr="008154F9">
        <w:rPr>
          <w:rFonts w:ascii="Times New Roman" w:hAnsi="Times New Roman" w:cs="Times New Roman"/>
          <w:color w:val="000000"/>
          <w:sz w:val="28"/>
          <w:szCs w:val="28"/>
        </w:rPr>
        <w:t xml:space="preserve"> юстиции </w:t>
      </w:r>
      <w:r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 по Ульяновской области.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Рекомендуемое количество контрольных точек по каждому функциональному направлению составляет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 xml:space="preserve"> не менее 10-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12 в год (без учё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составляющей).</w:t>
      </w:r>
    </w:p>
    <w:p w:rsidR="00C1767C" w:rsidRDefault="00FE0488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каждой контрольной точке:</w:t>
      </w:r>
    </w:p>
    <w:p w:rsidR="00C1767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Срок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плановая дата исполнения в формате 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«ДД.ММ</w:t>
      </w:r>
      <w:r w:rsidR="00AF4873" w:rsidRPr="00F36E2E">
        <w:rPr>
          <w:rFonts w:ascii="Times New Roman" w:hAnsi="Times New Roman" w:cs="Times New Roman"/>
          <w:color w:val="000000"/>
          <w:sz w:val="28"/>
          <w:szCs w:val="28"/>
        </w:rPr>
        <w:t>.ГГГГ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1767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Вид документа и (или) результат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результат и (или) вид документа (распоряжение Правительства 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 xml:space="preserve">Ульяновской области, Закон Ульяновской области,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 xml:space="preserve">риказ Министерства образования и науки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 xml:space="preserve">Ульяновской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области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и пр.), соответствующего результату, создаваемому в рамках выполнения мероприятий и достижения соответствующих контрольных точек;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Ответственный исполнитель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>член проектной команды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(ФИО, должность), ответственн</w:t>
      </w:r>
      <w:r w:rsidR="00E45BBB"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за достижение результато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в,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соответствующих контр</w:t>
      </w:r>
      <w:r w:rsidR="00AF4873">
        <w:rPr>
          <w:rFonts w:ascii="Times New Roman" w:hAnsi="Times New Roman" w:cs="Times New Roman"/>
          <w:color w:val="000000"/>
          <w:sz w:val="28"/>
          <w:szCs w:val="28"/>
        </w:rPr>
        <w:t>ольной точке;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Уровень контроля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один из следующих уровней принятия решения о прохождении контрольной точки: президиум Совета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 xml:space="preserve"> по реформам и приоритетным проектам при Губернаторе Ульяновской области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президиум Совета)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 xml:space="preserve">ведомственный координационный орган, куратор,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проектный комитет, 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руководитель проекта.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Контрольные точки уровня руководителя проекта указываются при необходимости отражения в сводном плане проекта ключевых результатов или отдельных значимых промежуточных результатов. Полный перечень контрольных точек уровня руководителя проектаприв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одится в рабочем плане проекта.</w:t>
      </w:r>
    </w:p>
    <w:p w:rsidR="001C411A" w:rsidRPr="00F36E2E" w:rsidRDefault="00887C91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2.7. 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План финансового обеспечения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информацию об объ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мах, сроках и источниках финансирования проекта в целях своевременного обеспечения проекта необходимыми финансовыми средствами.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Подготовка плана финансового обеспече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ния проекта осуществляется с учё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том раздела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Бюджет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паспорта проекта.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Требу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емый для реализации проекта объё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м финансовых средств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 xml:space="preserve"> детализируется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по мероприятиям проекта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8154F9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разрезе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функциональных </w:t>
      </w:r>
      <w:r w:rsidR="008154F9">
        <w:rPr>
          <w:rFonts w:ascii="Times New Roman" w:hAnsi="Times New Roman" w:cs="Times New Roman"/>
          <w:color w:val="000000"/>
          <w:sz w:val="28"/>
          <w:szCs w:val="28"/>
        </w:rPr>
        <w:t xml:space="preserve">направлений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проекта. </w:t>
      </w:r>
    </w:p>
    <w:p w:rsidR="001C411A" w:rsidRPr="009A57C0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Функциональные </w:t>
      </w:r>
      <w:r w:rsidRPr="009A57C0">
        <w:rPr>
          <w:rFonts w:ascii="Times New Roman" w:hAnsi="Times New Roman" w:cs="Times New Roman"/>
          <w:color w:val="000000"/>
          <w:sz w:val="28"/>
          <w:szCs w:val="28"/>
        </w:rPr>
        <w:t xml:space="preserve">направления проекта указываются в соответствии с функциональными направлениями, приведенными в разделе </w:t>
      </w:r>
      <w:r w:rsidR="003402A6" w:rsidRPr="009A57C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9A57C0">
        <w:rPr>
          <w:rFonts w:ascii="Times New Roman" w:hAnsi="Times New Roman" w:cs="Times New Roman"/>
          <w:color w:val="000000"/>
          <w:sz w:val="28"/>
          <w:szCs w:val="28"/>
        </w:rPr>
        <w:t xml:space="preserve">План </w:t>
      </w:r>
      <w:r w:rsidR="009A57C0" w:rsidRPr="009A57C0">
        <w:rPr>
          <w:rFonts w:ascii="Times New Roman" w:hAnsi="Times New Roman" w:cs="Times New Roman"/>
          <w:color w:val="000000"/>
          <w:sz w:val="28"/>
          <w:szCs w:val="28"/>
        </w:rPr>
        <w:t>проекта по контрольным точкам</w:t>
      </w:r>
      <w:r w:rsidR="003402A6" w:rsidRPr="009A57C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9A57C0">
        <w:rPr>
          <w:rFonts w:ascii="Times New Roman" w:hAnsi="Times New Roman" w:cs="Times New Roman"/>
          <w:color w:val="000000"/>
          <w:sz w:val="28"/>
          <w:szCs w:val="28"/>
        </w:rPr>
        <w:t xml:space="preserve"> сводного плана проекта. </w:t>
      </w:r>
    </w:p>
    <w:p w:rsidR="00C1767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57C0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наличия в проекте </w:t>
      </w:r>
      <w:r w:rsidR="00C81D4F" w:rsidRPr="009A57C0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Pr="009A57C0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составляющей, указываются основные мероприятия проекта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планируемые к реализации на уровне каждого 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входящего в проект, а также объё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мы их финансирования.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 наличии 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составляющей проекта соответствующая информация по разделу может быть приведена в приложении к сводному плану проекта. </w:t>
      </w:r>
    </w:p>
    <w:p w:rsidR="00C1767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этом случае в графе таблицы, в которой указано мероприятие проекта, по которому приводится 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>муниципальная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составляющая, указывается номер приложения к сводному плану проекта и номера строк таблицы с мероприятиями и их финансовым обеспечением уровня 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По каждому мер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оприятию и соответствующему объё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му средств указывается главный распорядитель бюджетных средств.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Объ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мы финансовых средств, необходимых для выполнения мероприятий проекта, указываются в разрезе источников финансирования. В качестве бюджетных источников финансирования мероприятий проекта, при наличии, указываются расходы федерального бюджета, 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 xml:space="preserve">областного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бюджет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>а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 xml:space="preserve">бюджетов 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образований Ульяновской 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области,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расходы государственных внебюджетных фондов Российской Федерации.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К внебюджетным источникам финансирования мероприятий проекта, при наличии, относятся средства инвесторов, организаций, фондов и прочие внебюджетные средства. </w:t>
      </w:r>
    </w:p>
    <w:p w:rsidR="001C411A" w:rsidRPr="00F36E2E" w:rsidRDefault="006C088C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Объё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мы бюджетных и внебюджетных источников финансирования мероприятий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>, а также объё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 средств, отраженный в строке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Итого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плана финансового обеспечения проекта, должны с</w:t>
      </w:r>
      <w:r>
        <w:rPr>
          <w:rFonts w:ascii="Times New Roman" w:hAnsi="Times New Roman" w:cs="Times New Roman"/>
          <w:color w:val="000000"/>
          <w:sz w:val="28"/>
          <w:szCs w:val="28"/>
        </w:rPr>
        <w:t>овпадать с соответствующими объёмами, утверждё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нными в паспорте проекта. </w:t>
      </w:r>
    </w:p>
    <w:p w:rsidR="001C411A" w:rsidRPr="00F36E2E" w:rsidRDefault="006C088C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Объё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мы расходов указываются в 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>тысячах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рублей.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2.8.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согласований и контрольных мероприятий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информ</w:t>
      </w:r>
      <w:r w:rsidR="00C81D4F">
        <w:rPr>
          <w:rFonts w:ascii="Times New Roman" w:hAnsi="Times New Roman" w:cs="Times New Roman"/>
          <w:color w:val="000000"/>
          <w:sz w:val="28"/>
          <w:szCs w:val="28"/>
        </w:rPr>
        <w:t>аци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ю о согласованиях, плановых оценках и контрольных мероприятиях в отношении проекта в течение всего срока его реализации.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План согласований и контрольных мероприятий проекта обеспечивает согласованность проведения оценок и иных контрольных мероприятий по срокам, мероприятиям и ответственным проверяющим органам.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План согласований и контрольных мероприятий проекта включает описание основных согласований проекта, плановых контрольных мероприятий, контрольных </w:t>
      </w:r>
      <w:r w:rsidR="00C1767C" w:rsidRPr="00F36E2E">
        <w:rPr>
          <w:rFonts w:ascii="Times New Roman" w:hAnsi="Times New Roman" w:cs="Times New Roman"/>
          <w:color w:val="000000"/>
          <w:sz w:val="28"/>
          <w:szCs w:val="28"/>
        </w:rPr>
        <w:t>мероприятий</w:t>
      </w:r>
      <w:r w:rsidR="00EB35A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осуществляемых по функциональным областям проекта. </w:t>
      </w:r>
    </w:p>
    <w:p w:rsidR="006C088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К основным согласованиям проекта могут относиться согласования проекта в части показателей, результатов и требований к результатам, финансирования и иных ключевых па</w:t>
      </w:r>
      <w:r w:rsidR="00EB35A7">
        <w:rPr>
          <w:rFonts w:ascii="Times New Roman" w:hAnsi="Times New Roman" w:cs="Times New Roman"/>
          <w:color w:val="000000"/>
          <w:sz w:val="28"/>
          <w:szCs w:val="28"/>
        </w:rPr>
        <w:t>раметров проекта.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согласований: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согласовании параметров финансирования проекта на 2018 год;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согласовании показателей проекта и пр.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Прохождение основных согласований планируется и фактически осуществляется после проведения связанных контрольных мероприятий. </w:t>
      </w:r>
    </w:p>
    <w:p w:rsidR="006C088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К плановым контрольным мероприятиям проекта относятся плановые оценки и иные контрольные мероприятия, осуществляемые в целях оценки реализуемости проекта, соответствия его стратегическим задачам и приоритетам </w:t>
      </w:r>
      <w:r w:rsidR="00A946C6">
        <w:rPr>
          <w:rFonts w:ascii="Times New Roman" w:hAnsi="Times New Roman" w:cs="Times New Roman"/>
          <w:color w:val="000000"/>
          <w:sz w:val="28"/>
          <w:szCs w:val="28"/>
        </w:rPr>
        <w:t>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оценки достижения планируемых результатов и показателей в рамках утвержденных основных параметров проекта.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плановых контрольных мероприятий: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прохождение ключевых этапов и контрольных точек;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оценка достижения показателей проекта;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ежегодная комплексная оценка проекта. </w:t>
      </w:r>
    </w:p>
    <w:p w:rsidR="006C088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Также могут добавляться иные плановые контрольные мероприятия. Каждый ключевой этап, контрольная точка и показатель проекта указываются в отдельной строке таблицы. К контрольным мероприятиям по функциональным областям проекта относятся плановые оценки и иные контрольные мероприятия, осуществляемые с привлечением федеральных органов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исполнительной власти, экспертных и иных организаций в соответствии с их компетенцией.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контрольных мероприятий по функциональным областям проекта: </w:t>
      </w:r>
    </w:p>
    <w:p w:rsidR="001C411A" w:rsidRPr="00F36E2E" w:rsidRDefault="00FE0488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строительная экспертиза;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экспертиза внедрения ИТ-систем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эксперт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иза нормативных правовых актов;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оценка целе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вого расходования средств и пр.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Ответственный за проведение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один </w:t>
      </w:r>
      <w:r w:rsidR="00540CC7" w:rsidRPr="00F36E2E">
        <w:rPr>
          <w:rFonts w:ascii="Times New Roman" w:hAnsi="Times New Roman" w:cs="Times New Roman"/>
          <w:color w:val="000000"/>
          <w:sz w:val="28"/>
          <w:szCs w:val="28"/>
        </w:rPr>
        <w:t>или несколько</w:t>
      </w:r>
      <w:r w:rsidR="00C1767C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органов управления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проектной деятельностью, </w:t>
      </w:r>
      <w:r w:rsidR="00A946C6">
        <w:rPr>
          <w:rFonts w:ascii="Times New Roman" w:hAnsi="Times New Roman" w:cs="Times New Roman"/>
          <w:color w:val="000000"/>
          <w:sz w:val="28"/>
          <w:szCs w:val="28"/>
        </w:rPr>
        <w:t>исполнительных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органов 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>государственной</w:t>
      </w:r>
      <w:r w:rsidRPr="00540CC7">
        <w:rPr>
          <w:rFonts w:ascii="Times New Roman" w:hAnsi="Times New Roman" w:cs="Times New Roman"/>
          <w:color w:val="000000"/>
          <w:sz w:val="28"/>
          <w:szCs w:val="28"/>
        </w:rPr>
        <w:t>власти</w:t>
      </w:r>
      <w:r w:rsidR="00540CC7" w:rsidRPr="00540CC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946C6" w:rsidRPr="00540CC7">
        <w:rPr>
          <w:rFonts w:ascii="Times New Roman" w:hAnsi="Times New Roman" w:cs="Times New Roman"/>
          <w:color w:val="000000"/>
          <w:sz w:val="28"/>
          <w:szCs w:val="28"/>
        </w:rPr>
        <w:t xml:space="preserve"> структурных подразделений </w:t>
      </w:r>
      <w:r w:rsidR="00540CC7" w:rsidRPr="00540CC7">
        <w:rPr>
          <w:rFonts w:ascii="Times New Roman" w:hAnsi="Times New Roman" w:cs="Times New Roman"/>
          <w:color w:val="000000"/>
          <w:sz w:val="28"/>
          <w:szCs w:val="28"/>
        </w:rPr>
        <w:t>администрации Губернатора</w:t>
      </w:r>
      <w:r w:rsidR="00A946C6" w:rsidRPr="00540CC7">
        <w:rPr>
          <w:rFonts w:ascii="Times New Roman" w:hAnsi="Times New Roman" w:cs="Times New Roman"/>
          <w:color w:val="000000"/>
          <w:sz w:val="28"/>
          <w:szCs w:val="28"/>
        </w:rPr>
        <w:t xml:space="preserve"> Ульяновской области</w:t>
      </w:r>
      <w:r w:rsidRPr="00540CC7">
        <w:rPr>
          <w:rFonts w:ascii="Times New Roman" w:hAnsi="Times New Roman" w:cs="Times New Roman"/>
          <w:color w:val="000000"/>
          <w:sz w:val="28"/>
          <w:szCs w:val="28"/>
        </w:rPr>
        <w:t xml:space="preserve">, экспертных и иных организаций, ответственных </w:t>
      </w:r>
      <w:r w:rsidR="00C1767C" w:rsidRPr="00540CC7">
        <w:rPr>
          <w:rFonts w:ascii="Times New Roman" w:hAnsi="Times New Roman" w:cs="Times New Roman"/>
          <w:color w:val="000000"/>
          <w:sz w:val="28"/>
          <w:szCs w:val="28"/>
        </w:rPr>
        <w:t>за согласовани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1767C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и (или) </w:t>
      </w:r>
      <w:r w:rsidR="00540CC7" w:rsidRPr="00540CC7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контрольно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1767C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Пример</w:t>
      </w:r>
      <w:r w:rsidR="00A946C6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ответственных </w:t>
      </w:r>
      <w:r w:rsidR="00540CC7" w:rsidRPr="00540CC7">
        <w:rPr>
          <w:rFonts w:ascii="Times New Roman" w:hAnsi="Times New Roman" w:cs="Times New Roman"/>
          <w:color w:val="000000"/>
          <w:sz w:val="28"/>
          <w:szCs w:val="28"/>
        </w:rPr>
        <w:t>за проведение согласовани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540CC7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и (или)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контрольн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президиум Совета; </w:t>
      </w:r>
    </w:p>
    <w:p w:rsidR="006C088C" w:rsidRDefault="006C088C" w:rsidP="006C088C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региональный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проектный офис; </w:t>
      </w:r>
    </w:p>
    <w:p w:rsidR="001C411A" w:rsidRPr="00F36E2E" w:rsidRDefault="001C411A" w:rsidP="006C088C">
      <w:pPr>
        <w:pStyle w:val="HTML"/>
        <w:tabs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124"/>
          <w:tab w:val="left" w:pos="2832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куратор; 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Министерство финансов </w:t>
      </w:r>
      <w:r w:rsidR="00A946C6">
        <w:rPr>
          <w:rFonts w:ascii="Times New Roman" w:hAnsi="Times New Roman" w:cs="Times New Roman"/>
          <w:color w:val="000000"/>
          <w:sz w:val="28"/>
          <w:szCs w:val="28"/>
        </w:rPr>
        <w:t>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1C411A" w:rsidRPr="00F36E2E" w:rsidRDefault="00A946C6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контрольное управление администрации Губернатора Ульяновской области</w:t>
      </w:r>
      <w:r w:rsidR="00540CC7">
        <w:rPr>
          <w:rFonts w:ascii="Times New Roman" w:hAnsi="Times New Roman" w:cs="Times New Roman"/>
          <w:color w:val="000000"/>
          <w:sz w:val="28"/>
          <w:szCs w:val="28"/>
        </w:rPr>
        <w:t xml:space="preserve"> и пр.</w:t>
      </w:r>
    </w:p>
    <w:p w:rsidR="001C411A" w:rsidRPr="00F36E2E" w:rsidRDefault="00540CC7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огласования и контрольные мероприятия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настоящем разделе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планируются по месяцам календарного года.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этих целях в ячейке таблицы, соответствующей месяцу проведения согласования или контрольного мероприятия 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 xml:space="preserve">проекта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указываются числа месяца (в </w:t>
      </w:r>
      <w:r w:rsidR="00C1767C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ормате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ДД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) соответствующие началу и окончанию проведения согласования или контрольного мероприятия </w:t>
      </w:r>
      <w:r w:rsidR="006C088C">
        <w:rPr>
          <w:rFonts w:ascii="Times New Roman" w:hAnsi="Times New Roman" w:cs="Times New Roman"/>
          <w:color w:val="000000"/>
          <w:sz w:val="28"/>
          <w:szCs w:val="28"/>
        </w:rPr>
        <w:t xml:space="preserve">проекта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(период).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Планирование </w:t>
      </w:r>
      <w:r w:rsidR="00C1767C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контрольных </w:t>
      </w:r>
      <w:r w:rsidR="00C1767C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мероприятий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рекомендуется осуществлять равномерно, при возможности, распределяя в течение года. </w:t>
      </w:r>
    </w:p>
    <w:p w:rsidR="001C411A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 формировании плана согласований и контрольных мероприятий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 w:rsidR="00C1767C" w:rsidRPr="0015274C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руководитель </w:t>
      </w:r>
      <w:r w:rsidRPr="0015274C">
        <w:rPr>
          <w:rFonts w:ascii="Times New Roman" w:hAnsi="Times New Roman" w:cs="Times New Roman"/>
          <w:color w:val="000000"/>
          <w:sz w:val="28"/>
          <w:szCs w:val="28"/>
        </w:rPr>
        <w:t>проекта</w:t>
      </w:r>
      <w:r w:rsidR="006C088C" w:rsidRPr="0015274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1767C" w:rsidRPr="0015274C">
        <w:rPr>
          <w:rFonts w:ascii="Times New Roman" w:hAnsi="Times New Roman" w:cs="Times New Roman"/>
          <w:color w:val="000000"/>
          <w:sz w:val="28"/>
          <w:szCs w:val="28"/>
        </w:rPr>
        <w:t xml:space="preserve">заинтересованные </w:t>
      </w:r>
      <w:r w:rsidR="00730A57" w:rsidRPr="0015274C"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исполнительные </w:t>
      </w:r>
      <w:r w:rsidRPr="0015274C">
        <w:rPr>
          <w:rFonts w:ascii="Times New Roman" w:hAnsi="Times New Roman" w:cs="Times New Roman"/>
          <w:color w:val="000000"/>
          <w:sz w:val="28"/>
          <w:szCs w:val="28"/>
        </w:rPr>
        <w:t xml:space="preserve">органы государственной власти </w:t>
      </w:r>
      <w:r w:rsidR="00730A57" w:rsidRPr="0015274C">
        <w:rPr>
          <w:rFonts w:ascii="Times New Roman" w:hAnsi="Times New Roman" w:cs="Times New Roman"/>
          <w:color w:val="000000"/>
          <w:sz w:val="28"/>
          <w:szCs w:val="28"/>
        </w:rPr>
        <w:t>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обеспечивают согласованность проведения оценок и иных контрольных мероприятий по срокам и составу мероприятий. </w:t>
      </w:r>
    </w:p>
    <w:p w:rsidR="008069BE" w:rsidRPr="00F36E2E" w:rsidRDefault="008069BE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0488">
        <w:rPr>
          <w:rFonts w:ascii="Times New Roman" w:hAnsi="Times New Roman" w:cs="Times New Roman"/>
          <w:color w:val="000000"/>
          <w:sz w:val="28"/>
          <w:szCs w:val="28"/>
        </w:rPr>
        <w:t>Раздел «План согласований и контрольных мероприятий проекта» составляется на текущий календарный год. Данный раздел подлежит ежегодному обновлению в срок до</w:t>
      </w:r>
      <w:r w:rsidR="009A2728" w:rsidRPr="00FE0488">
        <w:rPr>
          <w:rFonts w:ascii="Times New Roman" w:hAnsi="Times New Roman" w:cs="Times New Roman"/>
          <w:color w:val="000000"/>
          <w:sz w:val="28"/>
          <w:szCs w:val="28"/>
        </w:rPr>
        <w:t xml:space="preserve"> 15 января.</w:t>
      </w:r>
    </w:p>
    <w:p w:rsidR="001C411A" w:rsidRPr="00F36E2E" w:rsidRDefault="004E770F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2.9. 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CD77C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План управления проектом</w:t>
      </w:r>
      <w:r w:rsidR="00CD77C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следующие подразделы: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результатами и выгодами;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состав рабочих органов проекта;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коммуникаций по проекту</w:t>
      </w:r>
      <w:r w:rsidR="008704FB">
        <w:rPr>
          <w:rFonts w:ascii="Times New Roman" w:hAnsi="Times New Roman" w:cs="Times New Roman"/>
          <w:color w:val="000000"/>
          <w:sz w:val="28"/>
          <w:szCs w:val="28"/>
        </w:rPr>
        <w:t xml:space="preserve"> (заполняется при необходимости)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рисками проекта;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возможностями проекта. </w:t>
      </w:r>
    </w:p>
    <w:p w:rsidR="001C411A" w:rsidRPr="00F36E2E" w:rsidRDefault="004E770F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2.9.1. 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Управление результатами и выгодами</w:t>
      </w:r>
      <w:r w:rsidR="00CD77C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иерархическое представление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 xml:space="preserve"> всех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показателей проекта с выделением показателей первого уровня</w:t>
      </w:r>
      <w:r w:rsidR="00CD77C1">
        <w:rPr>
          <w:rFonts w:ascii="Times New Roman" w:hAnsi="Times New Roman" w:cs="Times New Roman"/>
          <w:color w:val="000000"/>
          <w:sz w:val="28"/>
          <w:szCs w:val="28"/>
        </w:rPr>
        <w:t xml:space="preserve"> (то есть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отраженны</w:t>
      </w:r>
      <w:r w:rsidR="00CD77C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в паспорте проекта</w:t>
      </w:r>
      <w:r w:rsidR="00CD77C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D77C1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показателей второго уровня, на основе которых или с помощью которых рассчитываются показателипервого уровня, а также показателей уровня </w:t>
      </w:r>
      <w:r w:rsidR="00730A57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(при наличии </w:t>
      </w:r>
      <w:r w:rsidR="00730A57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составляющей).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 наличии в проекте </w:t>
      </w:r>
      <w:r w:rsidR="00730A57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составляющей, показатели проекта планируются в разрезе </w:t>
      </w:r>
      <w:r w:rsidR="00730A57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с указанием базовых значений, а также значений показателей по годам реализации проекта (вплоть до года завершения проекта</w:t>
      </w:r>
      <w:r w:rsidR="00730A5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Соответствующая информация может быть приведена в приложении к сводному плану проекта.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показателей уровня </w:t>
      </w:r>
      <w:r w:rsidR="00730A57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Количество граждан, воспользовавшихся услугами (сервисами), доступными в Личном кабинете гражданина на едином портале государственных и муниципальных услуг в отч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ётном году, тыс. чел.:</w:t>
      </w:r>
    </w:p>
    <w:p w:rsidR="001C411A" w:rsidRPr="00F36E2E" w:rsidRDefault="00730A57" w:rsidP="00EB35A7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город Ульяновск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чел.; </w:t>
      </w:r>
    </w:p>
    <w:p w:rsidR="001C411A" w:rsidRPr="00F36E2E" w:rsidRDefault="00730A57" w:rsidP="00EB35A7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Базарносызганский район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чел.; </w:t>
      </w:r>
    </w:p>
    <w:p w:rsidR="001C411A" w:rsidRPr="00F36E2E" w:rsidRDefault="00730A57" w:rsidP="00EB35A7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Новоспасский район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чел. и пр.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За базовое значение принимается последняя актуальная величина показателя. Базовое значение по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казателя, а также дата его расчё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та (в формате 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ММ.ГГГГ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A2728">
        <w:rPr>
          <w:rFonts w:ascii="Times New Roman" w:hAnsi="Times New Roman" w:cs="Times New Roman"/>
          <w:color w:val="000000"/>
          <w:sz w:val="28"/>
          <w:szCs w:val="28"/>
        </w:rPr>
        <w:t xml:space="preserve"> или «ГГГГ»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) указываются 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Базовое значение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таблицы.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2.9.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 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Состав рабочих органов проекта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информацию о рабочих органах проекта и его участниках, обеспечивающих выполнение мероприятий по проекту в соответствии со сводным и рабочим планом проекта и иными документами проекта, указаниями руководителя проекта и руководителей рабочих органов проекта. </w:t>
      </w:r>
    </w:p>
    <w:p w:rsidR="004E770F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Рабочие органы проекта могут формироваться в соответствии с функциональными направлениями проекта.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Состав рабочих органов проекта приводится в следующей последовательности: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руководитель проекта;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администратор проекта; </w:t>
      </w:r>
    </w:p>
    <w:p w:rsidR="00DB433D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рабочего органа </w:t>
      </w:r>
      <w:r w:rsidR="00DB433D" w:rsidRPr="00F36E2E">
        <w:rPr>
          <w:rFonts w:ascii="Times New Roman" w:hAnsi="Times New Roman" w:cs="Times New Roman"/>
          <w:color w:val="000000"/>
          <w:sz w:val="28"/>
          <w:szCs w:val="28"/>
        </w:rPr>
        <w:t>проекта по функциональному направлению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, включая представителей </w:t>
      </w:r>
      <w:r w:rsidR="00DB433D" w:rsidRPr="00F36E2E">
        <w:rPr>
          <w:rFonts w:ascii="Times New Roman" w:hAnsi="Times New Roman" w:cs="Times New Roman"/>
          <w:color w:val="000000"/>
          <w:sz w:val="28"/>
          <w:szCs w:val="28"/>
        </w:rPr>
        <w:t>органов местного самоуправления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образований Ульяновской области</w:t>
      </w:r>
      <w:r w:rsidR="00DB433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их участия в реализации</w:t>
      </w:r>
      <w:r w:rsidR="00EB35A7">
        <w:rPr>
          <w:rFonts w:ascii="Times New Roman" w:hAnsi="Times New Roman" w:cs="Times New Roman"/>
          <w:color w:val="000000"/>
          <w:sz w:val="28"/>
          <w:szCs w:val="28"/>
        </w:rPr>
        <w:t>проекта и пр.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проекта указываются в разрезе соответствующих рабочих органов проекта по функциональным направлениям проекта.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 каждому участнику рабочих органов проекта: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указывается ФИО и должность;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Описание выполняемого функционала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приводится </w:t>
      </w:r>
      <w:r w:rsidR="00DB433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описание </w:t>
      </w:r>
      <w:r w:rsidR="009A2728">
        <w:rPr>
          <w:rFonts w:ascii="Times New Roman" w:hAnsi="Times New Roman" w:cs="Times New Roman"/>
          <w:color w:val="000000"/>
          <w:sz w:val="28"/>
          <w:szCs w:val="28"/>
        </w:rPr>
        <w:t xml:space="preserve">функционала участника в рамках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мероприятий проекта </w:t>
      </w:r>
      <w:r w:rsidR="00DB433D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соответствии с компетенцией </w:t>
      </w:r>
      <w:r w:rsidR="00055F72">
        <w:rPr>
          <w:rFonts w:ascii="Times New Roman" w:hAnsi="Times New Roman" w:cs="Times New Roman"/>
          <w:color w:val="000000"/>
          <w:sz w:val="28"/>
          <w:szCs w:val="28"/>
        </w:rPr>
        <w:t>исполнительного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органа </w:t>
      </w:r>
      <w:r w:rsidR="00055F72">
        <w:rPr>
          <w:rFonts w:ascii="Times New Roman" w:hAnsi="Times New Roman" w:cs="Times New Roman"/>
          <w:color w:val="000000"/>
          <w:sz w:val="28"/>
          <w:szCs w:val="28"/>
        </w:rPr>
        <w:t>государственной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власти, органа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местного самоуправления 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или иной организации, работником которой является участник рабочего органа проекта; </w:t>
      </w:r>
    </w:p>
    <w:p w:rsidR="001C411A" w:rsidRPr="00F36E2E" w:rsidRDefault="00DB433D" w:rsidP="004E770F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Непосредственный руководитель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55F72" w:rsidRPr="00F36E2E">
        <w:rPr>
          <w:rFonts w:ascii="Times New Roman" w:hAnsi="Times New Roman" w:cs="Times New Roman"/>
          <w:color w:val="000000"/>
          <w:sz w:val="28"/>
          <w:szCs w:val="28"/>
        </w:rPr>
        <w:t>(ФИО, должность)</w:t>
      </w:r>
      <w:r w:rsidR="00055F72">
        <w:rPr>
          <w:rFonts w:ascii="Times New Roman" w:hAnsi="Times New Roman" w:cs="Times New Roman"/>
          <w:color w:val="000000"/>
          <w:sz w:val="28"/>
          <w:szCs w:val="28"/>
        </w:rPr>
        <w:t xml:space="preserve"> непосредственный руководитель участника проектной команды (например,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руководитель структурного подразделения 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исполнительного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органа государственной власти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 xml:space="preserve"> Ульяновской области</w:t>
      </w:r>
      <w:r w:rsidR="00055F7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который является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непосредственным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руководителем привлекаемого в проект работника</w:t>
      </w:r>
      <w:r w:rsidR="00055F7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2.9.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коммуникаций по проекту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описывает основные способы и методы коммуникаций между участниками рабочих органов проекта. </w:t>
      </w:r>
    </w:p>
    <w:p w:rsidR="004E770F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коммуникаций по проекту содержит описание информации, которая передается в ходе реализации проекта, участника проекта (рол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ь в проекте), осуществляющего её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передачу, получателя (адресата) информации, а также 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периодичность и способы её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передачи.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информации, которая передается в ходе реализации проекта: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статус проекта;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обмен информацией о текущем состоянии проекта;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 выполнении контрольной точки;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 статусе рисков и возможностей по проекту;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передача поручений, протоколов, документов;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обмен опытом, текущие вопросы и пр. </w:t>
      </w:r>
    </w:p>
    <w:p w:rsidR="00DB433D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периодичности передачи информации: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ежемесячно (первый понедельник месяца);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еженедельно (пятница);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не реже 1 раза в квартал;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день поступления информации (незамедлительно);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графиком мониторинга возможностей и пр.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способа передачи информации: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телефонная связь;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электронная почта; </w:t>
      </w:r>
    </w:p>
    <w:p w:rsidR="001C411A" w:rsidRPr="00F36E2E" w:rsidRDefault="004E770F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письменный отчё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т;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устные коммуникации в ходе совещания; </w:t>
      </w:r>
    </w:p>
    <w:p w:rsidR="001C411A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 наличии в проекте </w:t>
      </w:r>
      <w:r w:rsidR="004A42AE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составляющей, в плане коммуникаций по проекту указываются способы и методы коммуникаций с участниками проекта </w:t>
      </w:r>
      <w:r w:rsidR="004A42AE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Рекомендуемая периодичность коммуникаций с представителями </w:t>
      </w:r>
      <w:r w:rsidR="004A42AE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один раз в месяц. </w:t>
      </w:r>
    </w:p>
    <w:p w:rsidR="008704FB" w:rsidRPr="00F36E2E" w:rsidRDefault="008704FB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Данный подраздел заполняется при необходимости</w:t>
      </w:r>
      <w:r w:rsidR="008576A7">
        <w:rPr>
          <w:rFonts w:ascii="Times New Roman" w:hAnsi="Times New Roman" w:cs="Times New Roman"/>
          <w:color w:val="000000"/>
          <w:sz w:val="28"/>
          <w:szCs w:val="28"/>
        </w:rPr>
        <w:t xml:space="preserve"> по решению руководителя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В случае отсутствия необходимости, данный подраздел исключается из состава сводного плана.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2.9.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Подраздел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Управление рисками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 процессы идентификации рисков, анализа и реагирования на риски с целью снижения вероятности их наступления и уровня влияния на реализацию проекта.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 идентификации рисков необходимо учитывать как внешние, так и внутренние факторы, способные негативно повлиять на реализацию проекта. </w:t>
      </w:r>
    </w:p>
    <w:p w:rsidR="00450CA4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Формулировка наименования риска должна содержать описание негативных последствий от его наступления, описание факторов или событий, вызывающих возникновение риска 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B433D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исковое событие), а также причину их появления. </w:t>
      </w:r>
    </w:p>
    <w:p w:rsidR="008704FB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риска: </w:t>
      </w:r>
    </w:p>
    <w:p w:rsidR="001C411A" w:rsidRPr="00F36E2E" w:rsidRDefault="004E770F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Низкая вовлечённость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банков в процесс кредитования инвестиционных проектов по модернизации объектов коммунальной инфраструктуры.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мероприятий по предупреждению наступления риска: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Государственная поддержка инвестиционных проектов по модернизации объектов коммунальной инфраструктуры (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прямое финансирование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и субсидирование процентной ставки), реализуемых через механизм концессии в 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малых городах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; оказание государственной поддержки инвестиционным проектам по модернизации объектов 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коммунальной инфраструктуры путё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м субсидирования процентной ставки. </w:t>
      </w:r>
    </w:p>
    <w:p w:rsidR="0094094D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Результатом заполнения подраздела является перечень рисков проекта</w:t>
      </w:r>
      <w:r w:rsidR="0094094D">
        <w:rPr>
          <w:rFonts w:ascii="Times New Roman" w:hAnsi="Times New Roman" w:cs="Times New Roman"/>
          <w:color w:val="000000"/>
          <w:sz w:val="28"/>
          <w:szCs w:val="28"/>
        </w:rPr>
        <w:t xml:space="preserve">,с </w:t>
      </w:r>
      <w:r w:rsidR="0094094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указанием возможных негативных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последствий </w:t>
      </w:r>
      <w:r w:rsidR="0094094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от их наступления, мероприятий по предупреждению, направленных на снижение вероятности наступления рисков, а также ответственных за управление рисками.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Оценка вероятности наступления риска и уровня влияния риска на реализацию проект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а осуществляется экспертным путё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м по 10-бальнойсистеме, где 10 баллов соответствуют наиболее высокой вероятности наступления риска или его влияния на проект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Периодичность мониторинга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период времени по истечении которого осуществляется переоценка риска, а также оценка соразмерности риска и запланированных мероприятий по его предупреждению.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один раз в месяц;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один раз в квартал;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один раз в год и пр.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Ответственным за управление риском может являться представитель (ФИО, должность) </w:t>
      </w:r>
      <w:r w:rsidR="00450429" w:rsidRPr="00F36E2E">
        <w:rPr>
          <w:rFonts w:ascii="Times New Roman" w:hAnsi="Times New Roman" w:cs="Times New Roman"/>
          <w:color w:val="000000"/>
          <w:sz w:val="28"/>
          <w:szCs w:val="28"/>
        </w:rPr>
        <w:t>исполнительно</w:t>
      </w:r>
      <w:r w:rsidR="00450429">
        <w:rPr>
          <w:rFonts w:ascii="Times New Roman" w:hAnsi="Times New Roman" w:cs="Times New Roman"/>
          <w:color w:val="000000"/>
          <w:sz w:val="28"/>
          <w:szCs w:val="28"/>
        </w:rPr>
        <w:t xml:space="preserve">го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органа </w:t>
      </w:r>
      <w:r w:rsidR="00450429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государственной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власти</w:t>
      </w:r>
      <w:r w:rsidR="00450429">
        <w:rPr>
          <w:rFonts w:ascii="Times New Roman" w:hAnsi="Times New Roman" w:cs="Times New Roman"/>
          <w:color w:val="000000"/>
          <w:sz w:val="28"/>
          <w:szCs w:val="28"/>
        </w:rPr>
        <w:t xml:space="preserve"> Ульяновской области, структурного подразделения администрации Губернатора Ульяновской области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, муниципального образования</w:t>
      </w:r>
      <w:r w:rsidR="00450429">
        <w:rPr>
          <w:rFonts w:ascii="Times New Roman" w:hAnsi="Times New Roman" w:cs="Times New Roman"/>
          <w:color w:val="000000"/>
          <w:sz w:val="28"/>
          <w:szCs w:val="28"/>
        </w:rPr>
        <w:t>Ульяновской области,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иного органа или организации. </w:t>
      </w:r>
    </w:p>
    <w:p w:rsidR="0094094D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2.9.</w:t>
      </w:r>
      <w:r w:rsidR="0026769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 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Управление возможностями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 процессы идентификации возможностей проекта, анализа и реагирования на них с целью повышения вероятности наступления и последующей реализации возможностей.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 идентификации возможностей необходимо учитывать факторы</w:t>
      </w:r>
      <w:r w:rsidR="00DE3534" w:rsidRPr="00F36E2E">
        <w:rPr>
          <w:rFonts w:ascii="Times New Roman" w:hAnsi="Times New Roman" w:cs="Times New Roman"/>
          <w:color w:val="000000"/>
          <w:sz w:val="28"/>
          <w:szCs w:val="28"/>
        </w:rPr>
        <w:t>и обстоятельства</w:t>
      </w:r>
      <w:r w:rsidR="00DE353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возникновение которых будет способствовать реализации проекта в сжатые сроки, с экономией ресурсов или с лучшим качеством. </w:t>
      </w:r>
    </w:p>
    <w:p w:rsidR="004D0105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возможности: </w:t>
      </w:r>
    </w:p>
    <w:p w:rsidR="001C411A" w:rsidRPr="00F36E2E" w:rsidRDefault="0094094D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Рост вовлеченности собственников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помещений в многоквартирных домах в решение вопросов управления многоквартирным домом. </w:t>
      </w:r>
    </w:p>
    <w:p w:rsidR="004D0105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мероприятия по реализации возможности: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комплекса мер по информационно-разъяснительной работе среди граждан об их правах и обязанностях в сфере жилищно-коммунального хозяйства и проводимых реформах в отрасли. 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Результатом заполнения подраздела является перечень возможностей проекта с указанием позитивных эффектов от их наступления, мероприятий по реализации возможностей, а также ответственных за управ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ление достижением возможностей.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Оценка вероятности наступления и уровня влияния на реализацию проект</w:t>
      </w:r>
      <w:r w:rsidR="00C4068E">
        <w:rPr>
          <w:rFonts w:ascii="Times New Roman" w:hAnsi="Times New Roman" w:cs="Times New Roman"/>
          <w:color w:val="000000"/>
          <w:sz w:val="28"/>
          <w:szCs w:val="28"/>
        </w:rPr>
        <w:t>а осуществляется экспертным путё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м по 10-бальной системе, где 10 баллов соответствуют наиболее высокой вероятност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и наступления возможности или её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 xml:space="preserve"> влияния на проект.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Периодичность мониторинга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период времени по истечении которого осуществляется переоценка возможности, а также оценка соразмерности эффекта от возможности и з</w:t>
      </w:r>
      <w:r w:rsidR="004E770F">
        <w:rPr>
          <w:rFonts w:ascii="Times New Roman" w:hAnsi="Times New Roman" w:cs="Times New Roman"/>
          <w:color w:val="000000"/>
          <w:sz w:val="28"/>
          <w:szCs w:val="28"/>
        </w:rPr>
        <w:t>апланированных мероприятий по её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реализации.</w:t>
      </w:r>
    </w:p>
    <w:p w:rsidR="001C411A" w:rsidRPr="00F36E2E" w:rsidRDefault="00FE0488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Пример:</w:t>
      </w:r>
    </w:p>
    <w:p w:rsidR="001C411A" w:rsidRPr="00F36E2E" w:rsidRDefault="00FE0488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один раз в месяц;</w:t>
      </w:r>
    </w:p>
    <w:p w:rsidR="001C411A" w:rsidRPr="00F36E2E" w:rsidRDefault="00FE0488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один раз в квартал;</w:t>
      </w:r>
    </w:p>
    <w:p w:rsidR="001C411A" w:rsidRPr="00F36E2E" w:rsidRDefault="00FE0488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один раз в год и пр.</w:t>
      </w:r>
    </w:p>
    <w:p w:rsidR="0094094D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Ответственным за управление достижением возможности может являться представитель (ФИО, должность) </w:t>
      </w:r>
      <w:r w:rsidR="00B27FF9" w:rsidRPr="00F36E2E">
        <w:rPr>
          <w:rFonts w:ascii="Times New Roman" w:hAnsi="Times New Roman" w:cs="Times New Roman"/>
          <w:color w:val="000000"/>
          <w:sz w:val="28"/>
          <w:szCs w:val="28"/>
        </w:rPr>
        <w:t>исполнительно</w:t>
      </w:r>
      <w:r w:rsidR="00B27FF9">
        <w:rPr>
          <w:rFonts w:ascii="Times New Roman" w:hAnsi="Times New Roman" w:cs="Times New Roman"/>
          <w:color w:val="000000"/>
          <w:sz w:val="28"/>
          <w:szCs w:val="28"/>
        </w:rPr>
        <w:t xml:space="preserve">го </w:t>
      </w:r>
      <w:r w:rsidR="00B27FF9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органа </w:t>
      </w:r>
      <w:r w:rsidR="00B27FF9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государственной </w:t>
      </w:r>
      <w:r w:rsidR="00B27FF9" w:rsidRPr="00F36E2E">
        <w:rPr>
          <w:rFonts w:ascii="Times New Roman" w:hAnsi="Times New Roman" w:cs="Times New Roman"/>
          <w:color w:val="000000"/>
          <w:sz w:val="28"/>
          <w:szCs w:val="28"/>
        </w:rPr>
        <w:t>власти</w:t>
      </w:r>
      <w:r w:rsidR="00B27FF9">
        <w:rPr>
          <w:rFonts w:ascii="Times New Roman" w:hAnsi="Times New Roman" w:cs="Times New Roman"/>
          <w:color w:val="000000"/>
          <w:sz w:val="28"/>
          <w:szCs w:val="28"/>
        </w:rPr>
        <w:t xml:space="preserve"> Ульяновской области, структурного подразделения администрации Губернатора Ульяновской области</w:t>
      </w:r>
      <w:r w:rsidR="00B27FF9" w:rsidRPr="00F36E2E">
        <w:rPr>
          <w:rFonts w:ascii="Times New Roman" w:hAnsi="Times New Roman" w:cs="Times New Roman"/>
          <w:color w:val="000000"/>
          <w:sz w:val="28"/>
          <w:szCs w:val="28"/>
        </w:rPr>
        <w:t>, муниципального образования</w:t>
      </w:r>
      <w:r w:rsidR="00B27FF9">
        <w:rPr>
          <w:rFonts w:ascii="Times New Roman" w:hAnsi="Times New Roman" w:cs="Times New Roman"/>
          <w:color w:val="000000"/>
          <w:sz w:val="28"/>
          <w:szCs w:val="28"/>
        </w:rPr>
        <w:t>Ульяновской области,</w:t>
      </w:r>
      <w:r w:rsidR="00B27FF9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иного органа или организации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4094D" w:rsidRDefault="00C4068E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2.10. 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На основании имеющихся рисков и возможностей по повышению выгод от реализации проекта проводится оценка актуальности его целе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й, задач и способов реализации.</w:t>
      </w:r>
    </w:p>
    <w:p w:rsidR="001C411A" w:rsidRPr="00F36E2E" w:rsidRDefault="001C411A" w:rsidP="00A61C94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Результаты оценки и соответствующие предложения, в том числе по внесению изменений в сводный план проекта, рассматриваются соо</w:t>
      </w:r>
      <w:r w:rsidR="00B27FF9">
        <w:rPr>
          <w:rFonts w:ascii="Times New Roman" w:hAnsi="Times New Roman" w:cs="Times New Roman"/>
          <w:color w:val="000000"/>
          <w:sz w:val="28"/>
          <w:szCs w:val="28"/>
        </w:rPr>
        <w:t>тветствующим ведомственным координационным органом</w:t>
      </w:r>
      <w:r w:rsidR="00C4068E">
        <w:rPr>
          <w:rFonts w:ascii="Times New Roman" w:hAnsi="Times New Roman" w:cs="Times New Roman"/>
          <w:color w:val="000000"/>
          <w:sz w:val="28"/>
          <w:szCs w:val="28"/>
        </w:rPr>
        <w:t>,проектным комитетом.</w:t>
      </w:r>
    </w:p>
    <w:p w:rsidR="0094094D" w:rsidRDefault="0094094D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4068E" w:rsidRDefault="00C4068E" w:rsidP="00B27FF9">
      <w:pPr>
        <w:pStyle w:val="HTM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Оценка качества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подготовки и полноты содержания</w:t>
      </w:r>
    </w:p>
    <w:p w:rsidR="001C411A" w:rsidRDefault="001C411A" w:rsidP="00B27FF9">
      <w:pPr>
        <w:pStyle w:val="HTM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сводного плана проекта</w:t>
      </w:r>
    </w:p>
    <w:p w:rsidR="00B27FF9" w:rsidRPr="00F36E2E" w:rsidRDefault="00B27FF9" w:rsidP="00B27FF9">
      <w:pPr>
        <w:pStyle w:val="HTM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A1C9B" w:rsidRDefault="00C4068E" w:rsidP="007A1C9B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Разработанный сводный план проекта </w:t>
      </w:r>
      <w:r w:rsidR="007A1C9B">
        <w:rPr>
          <w:rFonts w:ascii="Times New Roman" w:hAnsi="Times New Roman" w:cs="Times New Roman"/>
          <w:color w:val="000000"/>
          <w:sz w:val="28"/>
          <w:szCs w:val="28"/>
        </w:rPr>
        <w:t xml:space="preserve">по запросу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ведомственного координационного органа, </w:t>
      </w:r>
      <w:r w:rsidR="007A1C9B">
        <w:rPr>
          <w:rFonts w:ascii="Times New Roman" w:hAnsi="Times New Roman" w:cs="Times New Roman"/>
          <w:color w:val="000000"/>
          <w:sz w:val="28"/>
          <w:szCs w:val="28"/>
        </w:rPr>
        <w:t>проектного комитета</w:t>
      </w:r>
      <w:r>
        <w:rPr>
          <w:rFonts w:ascii="Times New Roman" w:hAnsi="Times New Roman" w:cs="Times New Roman"/>
          <w:color w:val="000000"/>
          <w:sz w:val="28"/>
          <w:szCs w:val="28"/>
        </w:rPr>
        <w:t>может быть оценё</w:t>
      </w:r>
      <w:r w:rsidR="007A1C9B">
        <w:rPr>
          <w:rFonts w:ascii="Times New Roman" w:hAnsi="Times New Roman" w:cs="Times New Roman"/>
          <w:color w:val="000000"/>
          <w:sz w:val="28"/>
          <w:szCs w:val="28"/>
        </w:rPr>
        <w:t xml:space="preserve">нрегиональным проектным офисом </w:t>
      </w:r>
      <w:r>
        <w:rPr>
          <w:rFonts w:ascii="Times New Roman" w:hAnsi="Times New Roman" w:cs="Times New Roman"/>
          <w:color w:val="000000"/>
          <w:sz w:val="28"/>
          <w:szCs w:val="28"/>
        </w:rPr>
        <w:t>на соответствие качеству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подготовки и полноты содержания положениям насто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ящих методических рекомендаций.</w:t>
      </w:r>
    </w:p>
    <w:p w:rsidR="001C411A" w:rsidRPr="00F36E2E" w:rsidRDefault="007A1C9B" w:rsidP="007A1C9B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</w:t>
      </w:r>
      <w:r w:rsidR="00C4068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94094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Оценка уровня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проработки </w:t>
      </w:r>
      <w:r w:rsidR="0094094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сводного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плана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проводится по отдельным </w:t>
      </w:r>
      <w:r w:rsidR="00704A34">
        <w:rPr>
          <w:rFonts w:ascii="Times New Roman" w:hAnsi="Times New Roman" w:cs="Times New Roman"/>
          <w:color w:val="000000"/>
          <w:sz w:val="28"/>
          <w:szCs w:val="28"/>
        </w:rPr>
        <w:t>разделам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осуществляе</w:t>
      </w:r>
      <w:r w:rsidR="00C4068E">
        <w:rPr>
          <w:rFonts w:ascii="Times New Roman" w:hAnsi="Times New Roman" w:cs="Times New Roman"/>
          <w:color w:val="000000"/>
          <w:sz w:val="28"/>
          <w:szCs w:val="28"/>
        </w:rPr>
        <w:t>мым экспертным путё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м.</w:t>
      </w:r>
    </w:p>
    <w:p w:rsidR="00704A34" w:rsidRPr="00F36E2E" w:rsidRDefault="00704A34" w:rsidP="00C40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11A" w:rsidRDefault="00C4068E" w:rsidP="00704A34">
      <w:pPr>
        <w:pStyle w:val="HTM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Рекомендации по подготовке рабочего плана проекта</w:t>
      </w:r>
    </w:p>
    <w:p w:rsidR="00704A34" w:rsidRPr="00F36E2E" w:rsidRDefault="00704A34" w:rsidP="00704A34">
      <w:pPr>
        <w:pStyle w:val="HTML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274C" w:rsidRDefault="00C4068E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Рабочий план проектаразраб</w:t>
      </w:r>
      <w:r>
        <w:rPr>
          <w:rFonts w:ascii="Times New Roman" w:hAnsi="Times New Roman" w:cs="Times New Roman"/>
          <w:color w:val="000000"/>
          <w:sz w:val="28"/>
          <w:szCs w:val="28"/>
        </w:rPr>
        <w:t>атывается руководителем проекта, при необходимости,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сводного плана проекта. 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Необходимость разработки рабочего плана определяется руководителем проекта.</w:t>
      </w:r>
    </w:p>
    <w:p w:rsidR="0015274C" w:rsidRDefault="0015274C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Рабочий план проекта не требует специального утверждения.</w:t>
      </w:r>
    </w:p>
    <w:p w:rsidR="001C411A" w:rsidRPr="00F36E2E" w:rsidRDefault="00C4068E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4.2. 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Рабочий план проекта разрабатывается по форме согласно </w:t>
      </w:r>
      <w:r w:rsidR="001C411A" w:rsidRPr="00C4068E">
        <w:rPr>
          <w:rFonts w:ascii="Times New Roman" w:hAnsi="Times New Roman" w:cs="Times New Roman"/>
          <w:color w:val="000000"/>
          <w:sz w:val="28"/>
          <w:szCs w:val="28"/>
        </w:rPr>
        <w:t>приложению № 2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и в соо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тветствии с рекомендациями по её заполнению, приведё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нными в настоящем раз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деле методических рекомендаций.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Форма рабочего плана проекта включает следующие основные разделы: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63385D"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Календарный план-график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2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Реестр </w:t>
      </w:r>
      <w:r w:rsidR="006B6ECD">
        <w:rPr>
          <w:rFonts w:ascii="Times New Roman" w:hAnsi="Times New Roman" w:cs="Times New Roman"/>
          <w:color w:val="000000"/>
          <w:sz w:val="28"/>
          <w:szCs w:val="28"/>
        </w:rPr>
        <w:t>договорных обязательств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C411A" w:rsidRPr="00F36E2E" w:rsidRDefault="0063385D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 3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Расписание работы рабочих органов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4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Контактная информация участников рабочих органов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11A" w:rsidRPr="00F36E2E" w:rsidRDefault="0015274C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4.3. На титульном листе в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наименовании проекта указывается кратко</w:t>
      </w:r>
      <w:r>
        <w:rPr>
          <w:rFonts w:ascii="Times New Roman" w:hAnsi="Times New Roman" w:cs="Times New Roman"/>
          <w:color w:val="000000"/>
          <w:sz w:val="28"/>
          <w:szCs w:val="28"/>
        </w:rPr>
        <w:t>е наименование проекта, утверждё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нное в пас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порте соответствующего проекта.</w:t>
      </w:r>
    </w:p>
    <w:p w:rsidR="001C411A" w:rsidRPr="00F36E2E" w:rsidRDefault="0015274C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4.4. 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782BE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Календарный план-график проекта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таблицу, в которой приводится иерархический список взаимосвязанных этапов, мероприятий и контрольных точек проекта с указанием плановой даты начала (не указывается для контрольных точек), даты окончания, длительности выполнения в рабочих днях (не указывается для контрольных точек), вида создаваемого документа и (или) результата и ответственного исполнителя.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Даты начала и окончания календарного плана-графика указываются в формате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8576A7" w:rsidRPr="00F36E2E">
        <w:rPr>
          <w:rFonts w:ascii="Times New Roman" w:hAnsi="Times New Roman" w:cs="Times New Roman"/>
          <w:color w:val="000000"/>
          <w:sz w:val="28"/>
          <w:szCs w:val="28"/>
        </w:rPr>
        <w:t>ДД.ММ.ГГГГ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В календарный план-график проекта включается полный перечень обеспечивающи</w:t>
      </w:r>
      <w:r w:rsidR="00782BEB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й, результатов проекта, утверждё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нных в паспорте проекта, а также связанные с 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результатами контрольные точки.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Этапы, мероприятия и контрольные точки отражаются в разрезе общих организационных мероприятий по проекту, а также в разрезе функ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циональных направлений проекта.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Функциональные направления проекта указываются в соответствии с функци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ональными направлениями, приведё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нными в разделе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План мероприятий по контрольным точкам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 xml:space="preserve"> сводного плана проекта.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Вид документа и (или) результат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указывается результат и (или) вид документа (распоряжение Правительства </w:t>
      </w:r>
      <w:r w:rsidR="008576A7">
        <w:rPr>
          <w:rFonts w:ascii="Times New Roman" w:hAnsi="Times New Roman" w:cs="Times New Roman"/>
          <w:color w:val="000000"/>
          <w:sz w:val="28"/>
          <w:szCs w:val="28"/>
        </w:rPr>
        <w:t xml:space="preserve">Ульяновской области, </w:t>
      </w:r>
      <w:r w:rsidR="00782BE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8576A7">
        <w:rPr>
          <w:rFonts w:ascii="Times New Roman" w:hAnsi="Times New Roman" w:cs="Times New Roman"/>
          <w:color w:val="000000"/>
          <w:sz w:val="28"/>
          <w:szCs w:val="28"/>
        </w:rPr>
        <w:t xml:space="preserve">риказ </w:t>
      </w:r>
      <w:r w:rsidR="00782BEB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8576A7">
        <w:rPr>
          <w:rFonts w:ascii="Times New Roman" w:hAnsi="Times New Roman" w:cs="Times New Roman"/>
          <w:color w:val="000000"/>
          <w:sz w:val="28"/>
          <w:szCs w:val="28"/>
        </w:rPr>
        <w:t>инистерства образования и науки Ульяновской области и т.д.),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соответствующего результату, создаваемому в рамках выполнения мероприятий пр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оекта.</w:t>
      </w:r>
    </w:p>
    <w:p w:rsidR="0015274C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Ответственным исполнителем может являться </w:t>
      </w:r>
      <w:r w:rsidR="008576A7">
        <w:rPr>
          <w:rFonts w:ascii="Times New Roman" w:hAnsi="Times New Roman" w:cs="Times New Roman"/>
          <w:color w:val="000000"/>
          <w:sz w:val="28"/>
          <w:szCs w:val="28"/>
        </w:rPr>
        <w:t>член проектной команды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(ФИО, должность), ответственн</w:t>
      </w:r>
      <w:r w:rsidR="00782BEB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й за выполнение соответствующего мер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оприятия или контрольной точки.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Пример структуры кале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ндарного плана-графика проекта: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1. Функциональное направление 1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411A" w:rsidRPr="00F36E2E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 Этап 1.</w:t>
      </w:r>
    </w:p>
    <w:p w:rsidR="001C411A" w:rsidRPr="00F36E2E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1.1.1. Мероприятие 1.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lastRenderedPageBreak/>
        <w:t>1.</w:t>
      </w:r>
      <w:r w:rsidR="0034148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2. Мероприятие 2.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41484">
        <w:rPr>
          <w:rFonts w:ascii="Times New Roman" w:hAnsi="Times New Roman" w:cs="Times New Roman"/>
          <w:color w:val="000000"/>
          <w:sz w:val="28"/>
          <w:szCs w:val="28"/>
        </w:rPr>
        <w:t>.1.3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. Контрольная точка результата.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34148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4. Мероприятие З.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1.2. Конт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рольная точка завершения этапа.</w:t>
      </w:r>
    </w:p>
    <w:p w:rsidR="001C411A" w:rsidRPr="00F36E2E" w:rsidRDefault="00341484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. Этап 2</w:t>
      </w:r>
    </w:p>
    <w:p w:rsidR="001C411A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1.3.l. Мероприятие 1.</w:t>
      </w:r>
    </w:p>
    <w:p w:rsidR="00341484" w:rsidRPr="00F36E2E" w:rsidRDefault="00341484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1.3.2. …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. Функциональное направление 2.</w:t>
      </w:r>
    </w:p>
    <w:p w:rsidR="001C411A" w:rsidRPr="00F36E2E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 Этап 1.</w:t>
      </w:r>
    </w:p>
    <w:p w:rsidR="001C411A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2.1.1. Мероприятие 1.</w:t>
      </w:r>
    </w:p>
    <w:p w:rsidR="00341484" w:rsidRPr="00F36E2E" w:rsidRDefault="00341484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11A" w:rsidRPr="00437156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4.5. 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B6EC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Реестр </w:t>
      </w:r>
      <w:r w:rsidR="006B6ECD">
        <w:rPr>
          <w:rFonts w:ascii="Times New Roman" w:hAnsi="Times New Roman" w:cs="Times New Roman"/>
          <w:color w:val="000000"/>
          <w:sz w:val="28"/>
          <w:szCs w:val="28"/>
        </w:rPr>
        <w:t>договорных обязательств</w:t>
      </w:r>
      <w:r w:rsidR="006B6ECD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информацию о договорах, контрактах и соглашениях </w:t>
      </w:r>
      <w:r w:rsidR="008576A7">
        <w:rPr>
          <w:rFonts w:ascii="Times New Roman" w:hAnsi="Times New Roman" w:cs="Times New Roman"/>
          <w:color w:val="000000"/>
          <w:sz w:val="28"/>
          <w:szCs w:val="28"/>
        </w:rPr>
        <w:t xml:space="preserve">в рамках 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проекта</w:t>
      </w:r>
      <w:r w:rsidR="006B6ECD" w:rsidRPr="00437156">
        <w:rPr>
          <w:rFonts w:ascii="Times New Roman" w:hAnsi="Times New Roman" w:cs="Times New Roman"/>
          <w:color w:val="000000"/>
          <w:sz w:val="28"/>
          <w:szCs w:val="28"/>
        </w:rPr>
        <w:t>в виде их перечня</w:t>
      </w:r>
      <w:r w:rsidR="001C411A" w:rsidRPr="0043715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5274C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4.6. </w:t>
      </w:r>
      <w:r w:rsidR="001C411A" w:rsidRPr="00437156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450CA4" w:rsidRPr="0043715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437156">
        <w:rPr>
          <w:rFonts w:ascii="Times New Roman" w:hAnsi="Times New Roman" w:cs="Times New Roman"/>
          <w:color w:val="000000"/>
          <w:sz w:val="28"/>
          <w:szCs w:val="28"/>
        </w:rPr>
        <w:t>Расписание работы рабочих органов проекта</w:t>
      </w:r>
      <w:r w:rsidR="003402A6" w:rsidRPr="0043715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информацию о периодичности</w:t>
      </w:r>
      <w:r w:rsidR="00225B63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тематике заседаний и иных официальных сов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ещаний рабочих органов проекта.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рабочего органа: рабочая группа по функциональному направлению проекта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Развитие жилищного строительства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темы совещания: статус реализации проекта.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Пример периодичности: один раз в месяц. </w:t>
      </w:r>
    </w:p>
    <w:p w:rsidR="001C411A" w:rsidRPr="00F36E2E" w:rsidRDefault="00FE0488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4.7. 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>Контактная информация участников рабочих органов проекта</w:t>
      </w:r>
      <w:r w:rsidR="00450CA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C411A"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 информацию об участниках рабочих органов проекта с помощью которой осуществляются коммуникации в проекте.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Состав рабочих органов проекта и их участников приводится в следующей последовательности: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администратор проекта;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рабочего органа проекта по функциональному направлению.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рабочих органов проекта указываются (группируются) в разрезе соответствующих рабочих органов проекта по функциональным направлениям проекта.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По каждому участнику рабочего органа проекта: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указывается ФИО и должность; </w:t>
      </w:r>
    </w:p>
    <w:p w:rsidR="001C411A" w:rsidRPr="00F36E2E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в графе 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Контактная информация</w:t>
      </w:r>
      <w:r w:rsidR="003402A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225B63" w:rsidRPr="00F36E2E">
        <w:rPr>
          <w:rFonts w:ascii="Times New Roman" w:hAnsi="Times New Roman" w:cs="Times New Roman"/>
          <w:color w:val="000000"/>
          <w:sz w:val="28"/>
          <w:szCs w:val="28"/>
        </w:rPr>
        <w:t>указываются телефон</w:t>
      </w:r>
      <w:r w:rsidR="00225B63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 xml:space="preserve">адрес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электронн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ой почты.</w:t>
      </w:r>
    </w:p>
    <w:p w:rsidR="001C411A" w:rsidRDefault="001C411A" w:rsidP="00AB316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E2E">
        <w:rPr>
          <w:rFonts w:ascii="Times New Roman" w:hAnsi="Times New Roman" w:cs="Times New Roman"/>
          <w:color w:val="000000"/>
          <w:sz w:val="28"/>
          <w:szCs w:val="28"/>
        </w:rPr>
        <w:t>4.8.</w:t>
      </w:r>
      <w:r w:rsidR="0015274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Информация, содержащаяся в рабочем плане проекта, подлежит актуализации в ходе реализации проекта. В этих целях руководителем </w:t>
      </w:r>
      <w:r w:rsidR="00225B63">
        <w:rPr>
          <w:rFonts w:ascii="Times New Roman" w:hAnsi="Times New Roman" w:cs="Times New Roman"/>
          <w:color w:val="000000"/>
          <w:sz w:val="28"/>
          <w:szCs w:val="28"/>
        </w:rPr>
        <w:t xml:space="preserve">проекта </w:t>
      </w:r>
      <w:r w:rsidRPr="00F36E2E">
        <w:rPr>
          <w:rFonts w:ascii="Times New Roman" w:hAnsi="Times New Roman" w:cs="Times New Roman"/>
          <w:color w:val="000000"/>
          <w:sz w:val="28"/>
          <w:szCs w:val="28"/>
        </w:rPr>
        <w:t>принимаются решения по внесению из</w:t>
      </w:r>
      <w:r w:rsidR="00FE0488">
        <w:rPr>
          <w:rFonts w:ascii="Times New Roman" w:hAnsi="Times New Roman" w:cs="Times New Roman"/>
          <w:color w:val="000000"/>
          <w:sz w:val="28"/>
          <w:szCs w:val="28"/>
        </w:rPr>
        <w:t>менений в рабочий план проекта.</w:t>
      </w:r>
    </w:p>
    <w:p w:rsidR="0015274C" w:rsidRDefault="0015274C" w:rsidP="0015274C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274C" w:rsidRDefault="0015274C" w:rsidP="0015274C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57C0" w:rsidRDefault="0015274C" w:rsidP="0015274C">
      <w:pPr>
        <w:pStyle w:val="HTM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</w:t>
      </w:r>
    </w:p>
    <w:p w:rsidR="009A57C0" w:rsidRDefault="009A57C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9A57C0" w:rsidRDefault="009A57C0" w:rsidP="0015274C">
      <w:pPr>
        <w:pStyle w:val="HTML"/>
        <w:jc w:val="center"/>
        <w:rPr>
          <w:rFonts w:ascii="Times New Roman" w:hAnsi="Times New Roman" w:cs="Times New Roman"/>
          <w:sz w:val="28"/>
          <w:szCs w:val="28"/>
        </w:rPr>
        <w:sectPr w:rsidR="009A57C0" w:rsidSect="00DF3F76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E0694A" w:rsidRDefault="00E0694A" w:rsidP="002D10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92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 w:rsidR="00EB3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E0694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B35A7" w:rsidRPr="00EB35A7" w:rsidRDefault="00EB35A7" w:rsidP="002D10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92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Методическим рекомендациям</w:t>
      </w:r>
    </w:p>
    <w:p w:rsidR="00EB35A7" w:rsidRPr="00EB35A7" w:rsidRDefault="00EB35A7" w:rsidP="002D10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92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подготовке плана проекта, программы</w:t>
      </w:r>
    </w:p>
    <w:p w:rsidR="00EB35A7" w:rsidRDefault="00EB35A7" w:rsidP="00E069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35A7" w:rsidRPr="00E0694A" w:rsidRDefault="00EB35A7" w:rsidP="00E069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94A" w:rsidRPr="002D10EF" w:rsidRDefault="00E0694A" w:rsidP="00E069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0E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сводного плана проекта</w:t>
      </w:r>
    </w:p>
    <w:p w:rsidR="00E0694A" w:rsidRPr="00E0694A" w:rsidRDefault="00E0694A" w:rsidP="002D10EF">
      <w:pPr>
        <w:spacing w:after="0" w:line="240" w:lineRule="auto"/>
        <w:rPr>
          <w:rFonts w:ascii="Times New Roman" w:hAnsi="Times New Roman"/>
          <w:sz w:val="28"/>
        </w:rPr>
      </w:pPr>
    </w:p>
    <w:p w:rsidR="00BF2FC7" w:rsidRDefault="00BF2FC7" w:rsidP="00EB35A7">
      <w:pPr>
        <w:spacing w:after="0" w:line="240" w:lineRule="auto"/>
        <w:rPr>
          <w:rFonts w:ascii="Times New Roman" w:hAnsi="Times New Roman"/>
          <w:sz w:val="28"/>
        </w:rPr>
      </w:pPr>
    </w:p>
    <w:p w:rsidR="00BF2FC7" w:rsidRPr="00E0694A" w:rsidRDefault="00BF2FC7" w:rsidP="002D10EF">
      <w:pPr>
        <w:spacing w:after="0" w:line="240" w:lineRule="auto"/>
        <w:rPr>
          <w:rFonts w:ascii="Times New Roman" w:hAnsi="Times New Roman"/>
          <w:sz w:val="28"/>
        </w:rPr>
      </w:pPr>
    </w:p>
    <w:p w:rsidR="00E0694A" w:rsidRPr="00E0694A" w:rsidRDefault="00E0694A" w:rsidP="00E0694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E0694A">
        <w:rPr>
          <w:rFonts w:ascii="Times New Roman" w:hAnsi="Times New Roman"/>
          <w:b/>
          <w:sz w:val="28"/>
        </w:rPr>
        <w:t>СВОДНЫЙ ПЛАН ПРОЕКТА</w:t>
      </w:r>
    </w:p>
    <w:p w:rsidR="00E0694A" w:rsidRPr="00E0694A" w:rsidRDefault="00E0694A" w:rsidP="00E0694A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lang w:val="en-US"/>
        </w:rPr>
      </w:pPr>
      <w:r w:rsidRPr="00E0694A">
        <w:rPr>
          <w:rFonts w:ascii="Times New Roman" w:hAnsi="Times New Roman"/>
          <w:i/>
          <w:sz w:val="28"/>
          <w:lang w:val="en-US"/>
        </w:rPr>
        <w:t>&lt;</w:t>
      </w:r>
      <w:r w:rsidRPr="00E0694A">
        <w:rPr>
          <w:rFonts w:ascii="Times New Roman" w:hAnsi="Times New Roman"/>
          <w:i/>
          <w:sz w:val="28"/>
        </w:rPr>
        <w:t>Наименование проекта</w:t>
      </w:r>
      <w:r w:rsidRPr="00E0694A">
        <w:rPr>
          <w:rFonts w:ascii="Times New Roman" w:hAnsi="Times New Roman"/>
          <w:i/>
          <w:sz w:val="28"/>
          <w:lang w:val="en-US"/>
        </w:rPr>
        <w:t>&gt;</w:t>
      </w:r>
    </w:p>
    <w:p w:rsidR="00E0694A" w:rsidRPr="00E0694A" w:rsidRDefault="00E0694A" w:rsidP="00E0694A">
      <w:pPr>
        <w:spacing w:after="0" w:line="240" w:lineRule="auto"/>
        <w:ind w:firstLine="709"/>
        <w:rPr>
          <w:rFonts w:ascii="Times New Roman" w:hAnsi="Times New Roman"/>
          <w:sz w:val="28"/>
          <w:lang w:val="en-US"/>
        </w:rPr>
      </w:pPr>
    </w:p>
    <w:tbl>
      <w:tblPr>
        <w:tblStyle w:val="a7"/>
        <w:tblW w:w="14879" w:type="dxa"/>
        <w:tblLook w:val="04A0" w:firstRow="1" w:lastRow="0" w:firstColumn="1" w:lastColumn="0" w:noHBand="0" w:noVBand="1"/>
      </w:tblPr>
      <w:tblGrid>
        <w:gridCol w:w="3823"/>
        <w:gridCol w:w="11056"/>
      </w:tblGrid>
      <w:tr w:rsidR="00E0694A" w:rsidRPr="00E0694A" w:rsidTr="00437156">
        <w:tc>
          <w:tcPr>
            <w:tcW w:w="3823" w:type="dxa"/>
          </w:tcPr>
          <w:p w:rsidR="00E0694A" w:rsidRPr="00E0694A" w:rsidRDefault="00E0694A" w:rsidP="00E0694A">
            <w:pPr>
              <w:ind w:firstLine="0"/>
            </w:pPr>
            <w:r w:rsidRPr="00E0694A">
              <w:t>Руководитель проекта</w:t>
            </w:r>
          </w:p>
        </w:tc>
        <w:tc>
          <w:tcPr>
            <w:tcW w:w="11056" w:type="dxa"/>
          </w:tcPr>
          <w:p w:rsidR="00E0694A" w:rsidRPr="00E0694A" w:rsidRDefault="00E0694A" w:rsidP="00E0694A">
            <w:pPr>
              <w:rPr>
                <w:lang w:val="en-US"/>
              </w:rPr>
            </w:pPr>
          </w:p>
        </w:tc>
      </w:tr>
      <w:tr w:rsidR="00E0694A" w:rsidRPr="00E0694A" w:rsidTr="00437156">
        <w:tc>
          <w:tcPr>
            <w:tcW w:w="3823" w:type="dxa"/>
          </w:tcPr>
          <w:p w:rsidR="00E0694A" w:rsidRPr="00E0694A" w:rsidRDefault="00E0694A" w:rsidP="00E0694A">
            <w:pPr>
              <w:ind w:firstLine="0"/>
            </w:pPr>
            <w:r w:rsidRPr="00E0694A">
              <w:t>Администратор проекта</w:t>
            </w:r>
          </w:p>
        </w:tc>
        <w:tc>
          <w:tcPr>
            <w:tcW w:w="11056" w:type="dxa"/>
          </w:tcPr>
          <w:p w:rsidR="00E0694A" w:rsidRPr="00E0694A" w:rsidRDefault="00E0694A" w:rsidP="00E0694A">
            <w:pPr>
              <w:rPr>
                <w:lang w:val="en-US"/>
              </w:rPr>
            </w:pPr>
          </w:p>
        </w:tc>
      </w:tr>
      <w:tr w:rsidR="00E0694A" w:rsidRPr="00E0694A" w:rsidTr="00437156">
        <w:tc>
          <w:tcPr>
            <w:tcW w:w="3823" w:type="dxa"/>
          </w:tcPr>
          <w:p w:rsidR="00E0694A" w:rsidRPr="00E0694A" w:rsidRDefault="00E0694A" w:rsidP="00E0694A">
            <w:pPr>
              <w:ind w:firstLine="0"/>
            </w:pPr>
            <w:r w:rsidRPr="00E0694A">
              <w:t>Разработчик сводного плана</w:t>
            </w:r>
          </w:p>
        </w:tc>
        <w:tc>
          <w:tcPr>
            <w:tcW w:w="11056" w:type="dxa"/>
          </w:tcPr>
          <w:p w:rsidR="00E0694A" w:rsidRPr="00E0694A" w:rsidRDefault="00E0694A" w:rsidP="00E0694A">
            <w:pPr>
              <w:rPr>
                <w:lang w:val="en-US"/>
              </w:rPr>
            </w:pPr>
          </w:p>
        </w:tc>
      </w:tr>
    </w:tbl>
    <w:p w:rsidR="00E0694A" w:rsidRPr="00E0694A" w:rsidRDefault="00E0694A" w:rsidP="00E0694A">
      <w:pPr>
        <w:spacing w:after="0" w:line="240" w:lineRule="auto"/>
        <w:ind w:firstLine="709"/>
        <w:rPr>
          <w:rFonts w:ascii="Times New Roman" w:hAnsi="Times New Roman"/>
          <w:sz w:val="28"/>
          <w:lang w:val="en-US"/>
        </w:rPr>
      </w:pPr>
    </w:p>
    <w:p w:rsidR="002D10EF" w:rsidRDefault="00FE0488" w:rsidP="002D10E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1. </w:t>
      </w:r>
      <w:r w:rsidR="002D10EF" w:rsidRPr="00E0694A">
        <w:rPr>
          <w:rFonts w:ascii="Times New Roman" w:hAnsi="Times New Roman"/>
          <w:b/>
          <w:sz w:val="28"/>
        </w:rPr>
        <w:t>План проекта по контрольным точкам</w:t>
      </w:r>
    </w:p>
    <w:p w:rsidR="002D10EF" w:rsidRPr="00E0694A" w:rsidRDefault="002D10EF" w:rsidP="002D10EF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4879" w:type="dxa"/>
        <w:tblLayout w:type="fixed"/>
        <w:tblLook w:val="04A0" w:firstRow="1" w:lastRow="0" w:firstColumn="1" w:lastColumn="0" w:noHBand="0" w:noVBand="1"/>
      </w:tblPr>
      <w:tblGrid>
        <w:gridCol w:w="988"/>
        <w:gridCol w:w="4394"/>
        <w:gridCol w:w="2427"/>
        <w:gridCol w:w="2427"/>
        <w:gridCol w:w="2427"/>
        <w:gridCol w:w="2216"/>
      </w:tblGrid>
      <w:tr w:rsidR="002D10EF" w:rsidRPr="00E0694A" w:rsidTr="002D10EF">
        <w:tc>
          <w:tcPr>
            <w:tcW w:w="988" w:type="dxa"/>
          </w:tcPr>
          <w:p w:rsidR="002D10EF" w:rsidRPr="00E0694A" w:rsidRDefault="002D10EF" w:rsidP="002D10EF">
            <w:pPr>
              <w:ind w:firstLine="29"/>
              <w:jc w:val="center"/>
            </w:pPr>
            <w:r w:rsidRPr="00E0694A">
              <w:t>№ п/п</w:t>
            </w:r>
          </w:p>
        </w:tc>
        <w:tc>
          <w:tcPr>
            <w:tcW w:w="4394" w:type="dxa"/>
          </w:tcPr>
          <w:p w:rsidR="002D10EF" w:rsidRPr="00E0694A" w:rsidRDefault="002D10EF" w:rsidP="002D10EF">
            <w:pPr>
              <w:ind w:firstLine="29"/>
              <w:jc w:val="center"/>
            </w:pPr>
            <w:r w:rsidRPr="00E0694A">
              <w:t>Наименование контрольной точки</w:t>
            </w:r>
          </w:p>
        </w:tc>
        <w:tc>
          <w:tcPr>
            <w:tcW w:w="2427" w:type="dxa"/>
          </w:tcPr>
          <w:p w:rsidR="002D10EF" w:rsidRPr="00E0694A" w:rsidRDefault="002D10EF" w:rsidP="002D10EF">
            <w:pPr>
              <w:ind w:firstLine="29"/>
              <w:jc w:val="center"/>
            </w:pPr>
            <w:r w:rsidRPr="00E0694A">
              <w:t>Срок</w:t>
            </w:r>
          </w:p>
        </w:tc>
        <w:tc>
          <w:tcPr>
            <w:tcW w:w="2427" w:type="dxa"/>
          </w:tcPr>
          <w:p w:rsidR="002D10EF" w:rsidRPr="00E0694A" w:rsidRDefault="002D10EF" w:rsidP="002D10EF">
            <w:pPr>
              <w:ind w:firstLine="29"/>
              <w:jc w:val="center"/>
            </w:pPr>
            <w:r w:rsidRPr="00E0694A">
              <w:t>Вид документа и (или) результата</w:t>
            </w:r>
          </w:p>
        </w:tc>
        <w:tc>
          <w:tcPr>
            <w:tcW w:w="2427" w:type="dxa"/>
          </w:tcPr>
          <w:p w:rsidR="002D10EF" w:rsidRPr="00E0694A" w:rsidRDefault="002D10EF" w:rsidP="002D10EF">
            <w:pPr>
              <w:ind w:firstLine="29"/>
              <w:jc w:val="center"/>
            </w:pPr>
            <w:r w:rsidRPr="00E0694A">
              <w:t>Ответственный исполнитель</w:t>
            </w:r>
          </w:p>
        </w:tc>
        <w:tc>
          <w:tcPr>
            <w:tcW w:w="2216" w:type="dxa"/>
          </w:tcPr>
          <w:p w:rsidR="002D10EF" w:rsidRPr="00E0694A" w:rsidRDefault="002D10EF" w:rsidP="002D10EF">
            <w:pPr>
              <w:ind w:firstLine="29"/>
              <w:jc w:val="center"/>
            </w:pPr>
            <w:r w:rsidRPr="00E0694A">
              <w:t>Уровень контроля</w:t>
            </w:r>
          </w:p>
        </w:tc>
      </w:tr>
      <w:tr w:rsidR="002D10EF" w:rsidRPr="00E0694A" w:rsidTr="002D10EF">
        <w:tc>
          <w:tcPr>
            <w:tcW w:w="14879" w:type="dxa"/>
            <w:gridSpan w:val="6"/>
          </w:tcPr>
          <w:p w:rsidR="002D10EF" w:rsidRPr="00E0694A" w:rsidRDefault="002D10EF" w:rsidP="00FE0488">
            <w:pPr>
              <w:ind w:firstLine="0"/>
              <w:jc w:val="center"/>
              <w:rPr>
                <w:b/>
                <w:i/>
              </w:rPr>
            </w:pPr>
            <w:r w:rsidRPr="00E0694A">
              <w:rPr>
                <w:b/>
                <w:i/>
              </w:rPr>
              <w:t>Общие мероприятия по проекту</w:t>
            </w:r>
          </w:p>
        </w:tc>
      </w:tr>
      <w:tr w:rsidR="002D10EF" w:rsidRPr="00E0694A" w:rsidTr="002D10EF">
        <w:tc>
          <w:tcPr>
            <w:tcW w:w="988" w:type="dxa"/>
          </w:tcPr>
          <w:p w:rsidR="002D10EF" w:rsidRPr="00E0694A" w:rsidRDefault="002D10EF" w:rsidP="00437156">
            <w:pPr>
              <w:ind w:firstLine="0"/>
            </w:pPr>
            <w:r>
              <w:t>1.1.</w:t>
            </w:r>
          </w:p>
        </w:tc>
        <w:tc>
          <w:tcPr>
            <w:tcW w:w="4394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216" w:type="dxa"/>
          </w:tcPr>
          <w:p w:rsidR="002D10EF" w:rsidRPr="00E0694A" w:rsidRDefault="002D10EF" w:rsidP="00437156"/>
        </w:tc>
      </w:tr>
      <w:tr w:rsidR="002D10EF" w:rsidRPr="00E0694A" w:rsidTr="002D10EF">
        <w:tc>
          <w:tcPr>
            <w:tcW w:w="988" w:type="dxa"/>
          </w:tcPr>
          <w:p w:rsidR="002D10EF" w:rsidRPr="00CF3CA8" w:rsidRDefault="002D10EF" w:rsidP="00437156">
            <w:pPr>
              <w:pStyle w:val="a8"/>
              <w:tabs>
                <w:tab w:val="left" w:pos="313"/>
              </w:tabs>
              <w:ind w:left="0" w:firstLine="0"/>
            </w:pPr>
            <w:r>
              <w:t>1.2.</w:t>
            </w:r>
          </w:p>
        </w:tc>
        <w:tc>
          <w:tcPr>
            <w:tcW w:w="4394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216" w:type="dxa"/>
          </w:tcPr>
          <w:p w:rsidR="002D10EF" w:rsidRPr="00E0694A" w:rsidRDefault="002D10EF" w:rsidP="00437156"/>
        </w:tc>
      </w:tr>
      <w:tr w:rsidR="002D10EF" w:rsidRPr="00E0694A" w:rsidTr="002D10EF">
        <w:tc>
          <w:tcPr>
            <w:tcW w:w="14879" w:type="dxa"/>
            <w:gridSpan w:val="6"/>
          </w:tcPr>
          <w:p w:rsidR="002D10EF" w:rsidRPr="00E0694A" w:rsidRDefault="002D10EF" w:rsidP="00FE0488">
            <w:pPr>
              <w:ind w:firstLine="0"/>
              <w:jc w:val="center"/>
              <w:rPr>
                <w:b/>
                <w:i/>
                <w:lang w:val="en-US"/>
              </w:rPr>
            </w:pPr>
            <w:r w:rsidRPr="00E0694A">
              <w:rPr>
                <w:b/>
                <w:i/>
                <w:lang w:val="en-US"/>
              </w:rPr>
              <w:t>&lt;</w:t>
            </w:r>
            <w:r w:rsidRPr="00E0694A">
              <w:rPr>
                <w:b/>
                <w:i/>
              </w:rPr>
              <w:t>Функциональное направление проекта 1</w:t>
            </w:r>
            <w:r w:rsidRPr="00E0694A">
              <w:rPr>
                <w:b/>
                <w:i/>
                <w:lang w:val="en-US"/>
              </w:rPr>
              <w:t>&gt;</w:t>
            </w:r>
          </w:p>
        </w:tc>
      </w:tr>
      <w:tr w:rsidR="002D10EF" w:rsidRPr="00E0694A" w:rsidTr="002D10EF">
        <w:tc>
          <w:tcPr>
            <w:tcW w:w="988" w:type="dxa"/>
          </w:tcPr>
          <w:p w:rsidR="002D10EF" w:rsidRPr="00E0694A" w:rsidRDefault="002D10EF" w:rsidP="00437156">
            <w:pPr>
              <w:ind w:firstLine="0"/>
            </w:pPr>
            <w:r>
              <w:t>2.1.</w:t>
            </w:r>
          </w:p>
        </w:tc>
        <w:tc>
          <w:tcPr>
            <w:tcW w:w="4394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216" w:type="dxa"/>
          </w:tcPr>
          <w:p w:rsidR="002D10EF" w:rsidRPr="00E0694A" w:rsidRDefault="002D10EF" w:rsidP="00437156"/>
        </w:tc>
      </w:tr>
      <w:tr w:rsidR="002D10EF" w:rsidRPr="00E0694A" w:rsidTr="002D10EF">
        <w:tc>
          <w:tcPr>
            <w:tcW w:w="988" w:type="dxa"/>
          </w:tcPr>
          <w:p w:rsidR="002D10EF" w:rsidRPr="00CF3CA8" w:rsidRDefault="002D10EF" w:rsidP="00437156">
            <w:pPr>
              <w:pStyle w:val="a8"/>
              <w:ind w:left="0" w:firstLine="0"/>
            </w:pPr>
            <w:r>
              <w:t>2.2.</w:t>
            </w:r>
          </w:p>
        </w:tc>
        <w:tc>
          <w:tcPr>
            <w:tcW w:w="4394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216" w:type="dxa"/>
          </w:tcPr>
          <w:p w:rsidR="002D10EF" w:rsidRPr="00E0694A" w:rsidRDefault="002D10EF" w:rsidP="00437156"/>
        </w:tc>
      </w:tr>
      <w:tr w:rsidR="002D10EF" w:rsidRPr="00E0694A" w:rsidTr="002D10EF">
        <w:tc>
          <w:tcPr>
            <w:tcW w:w="14879" w:type="dxa"/>
            <w:gridSpan w:val="6"/>
          </w:tcPr>
          <w:p w:rsidR="002D10EF" w:rsidRPr="00E0694A" w:rsidRDefault="002D10EF" w:rsidP="00FE0488">
            <w:pPr>
              <w:ind w:firstLine="0"/>
              <w:jc w:val="center"/>
              <w:rPr>
                <w:b/>
                <w:i/>
                <w:lang w:val="en-US"/>
              </w:rPr>
            </w:pPr>
            <w:r w:rsidRPr="00E0694A">
              <w:rPr>
                <w:b/>
                <w:i/>
                <w:lang w:val="en-US"/>
              </w:rPr>
              <w:t>&lt;</w:t>
            </w:r>
            <w:r w:rsidRPr="00E0694A">
              <w:rPr>
                <w:b/>
                <w:i/>
              </w:rPr>
              <w:t>Функциональное направление проекта 2</w:t>
            </w:r>
            <w:r w:rsidRPr="00E0694A">
              <w:rPr>
                <w:b/>
                <w:i/>
                <w:lang w:val="en-US"/>
              </w:rPr>
              <w:t>&gt;</w:t>
            </w:r>
          </w:p>
        </w:tc>
      </w:tr>
      <w:tr w:rsidR="002D10EF" w:rsidRPr="00E0694A" w:rsidTr="002D10EF">
        <w:tc>
          <w:tcPr>
            <w:tcW w:w="988" w:type="dxa"/>
          </w:tcPr>
          <w:p w:rsidR="002D10EF" w:rsidRPr="00E0694A" w:rsidRDefault="002D10EF" w:rsidP="00437156">
            <w:pPr>
              <w:ind w:firstLine="0"/>
            </w:pPr>
            <w:r>
              <w:t>3.1.</w:t>
            </w:r>
          </w:p>
        </w:tc>
        <w:tc>
          <w:tcPr>
            <w:tcW w:w="4394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427" w:type="dxa"/>
          </w:tcPr>
          <w:p w:rsidR="002D10EF" w:rsidRPr="00E0694A" w:rsidRDefault="002D10EF" w:rsidP="00437156"/>
        </w:tc>
        <w:tc>
          <w:tcPr>
            <w:tcW w:w="2216" w:type="dxa"/>
          </w:tcPr>
          <w:p w:rsidR="002D10EF" w:rsidRPr="00E0694A" w:rsidRDefault="002D10EF" w:rsidP="00437156"/>
        </w:tc>
      </w:tr>
    </w:tbl>
    <w:p w:rsidR="00E0694A" w:rsidRPr="00E0694A" w:rsidRDefault="00E0694A" w:rsidP="00E0694A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r w:rsidRPr="00E0694A">
        <w:rPr>
          <w:rFonts w:ascii="Times New Roman" w:hAnsi="Times New Roman"/>
          <w:b/>
          <w:sz w:val="28"/>
        </w:rPr>
        <w:br w:type="page"/>
      </w:r>
    </w:p>
    <w:p w:rsidR="00E0694A" w:rsidRDefault="00E0694A" w:rsidP="00BF2FC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FE0488">
        <w:rPr>
          <w:rFonts w:ascii="Times New Roman" w:hAnsi="Times New Roman"/>
          <w:b/>
          <w:sz w:val="28"/>
        </w:rPr>
        <w:lastRenderedPageBreak/>
        <w:t>2</w:t>
      </w:r>
      <w:r w:rsidR="00FE0488">
        <w:rPr>
          <w:rFonts w:ascii="Times New Roman" w:hAnsi="Times New Roman"/>
          <w:b/>
          <w:sz w:val="28"/>
        </w:rPr>
        <w:t>. </w:t>
      </w:r>
      <w:r w:rsidRPr="00E0694A">
        <w:rPr>
          <w:rFonts w:ascii="Times New Roman" w:hAnsi="Times New Roman"/>
          <w:b/>
          <w:sz w:val="28"/>
        </w:rPr>
        <w:t>План финансового обеспечения проекта</w:t>
      </w:r>
    </w:p>
    <w:p w:rsidR="002D10EF" w:rsidRPr="00E0694A" w:rsidRDefault="002D10EF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5218" w:type="dxa"/>
        <w:tblLook w:val="04A0" w:firstRow="1" w:lastRow="0" w:firstColumn="1" w:lastColumn="0" w:noHBand="0" w:noVBand="1"/>
      </w:tblPr>
      <w:tblGrid>
        <w:gridCol w:w="670"/>
        <w:gridCol w:w="1965"/>
        <w:gridCol w:w="1057"/>
        <w:gridCol w:w="3958"/>
        <w:gridCol w:w="1783"/>
        <w:gridCol w:w="2328"/>
        <w:gridCol w:w="2281"/>
        <w:gridCol w:w="1176"/>
      </w:tblGrid>
      <w:tr w:rsidR="00E0694A" w:rsidRPr="00E0694A" w:rsidTr="00437156">
        <w:tc>
          <w:tcPr>
            <w:tcW w:w="670" w:type="dxa"/>
            <w:vMerge w:val="restart"/>
          </w:tcPr>
          <w:p w:rsidR="00E0694A" w:rsidRPr="00E0694A" w:rsidRDefault="00E0694A" w:rsidP="00E0694A">
            <w:pPr>
              <w:ind w:firstLine="0"/>
            </w:pPr>
            <w:r w:rsidRPr="00E0694A">
              <w:t>№ п/п</w:t>
            </w:r>
          </w:p>
        </w:tc>
        <w:tc>
          <w:tcPr>
            <w:tcW w:w="1965" w:type="dxa"/>
            <w:vMerge w:val="restart"/>
          </w:tcPr>
          <w:p w:rsidR="00E0694A" w:rsidRPr="00E0694A" w:rsidRDefault="00E0694A" w:rsidP="00E0694A">
            <w:pPr>
              <w:ind w:firstLine="0"/>
            </w:pPr>
            <w:r w:rsidRPr="00E0694A">
              <w:t>Наименование мероприятия</w:t>
            </w:r>
          </w:p>
        </w:tc>
        <w:tc>
          <w:tcPr>
            <w:tcW w:w="1057" w:type="dxa"/>
            <w:vMerge w:val="restart"/>
          </w:tcPr>
          <w:p w:rsidR="00E0694A" w:rsidRPr="00E0694A" w:rsidRDefault="00E0694A" w:rsidP="00E0694A">
            <w:pPr>
              <w:ind w:firstLine="0"/>
            </w:pPr>
            <w:r w:rsidRPr="00E0694A">
              <w:t>ГРБС</w:t>
            </w:r>
          </w:p>
        </w:tc>
        <w:tc>
          <w:tcPr>
            <w:tcW w:w="8069" w:type="dxa"/>
            <w:gridSpan w:val="3"/>
          </w:tcPr>
          <w:p w:rsidR="00E0694A" w:rsidRPr="00E0694A" w:rsidRDefault="00E0694A" w:rsidP="00E0694A">
            <w:pPr>
              <w:ind w:firstLine="0"/>
            </w:pPr>
            <w:r w:rsidRPr="00E0694A">
              <w:t>Бюджетные источники финансирования, тыс. рублей</w:t>
            </w:r>
          </w:p>
        </w:tc>
        <w:tc>
          <w:tcPr>
            <w:tcW w:w="2281" w:type="dxa"/>
            <w:vMerge w:val="restart"/>
          </w:tcPr>
          <w:p w:rsidR="00E0694A" w:rsidRPr="00E0694A" w:rsidRDefault="00E0694A" w:rsidP="007010E0">
            <w:pPr>
              <w:ind w:firstLine="0"/>
              <w:jc w:val="center"/>
            </w:pPr>
            <w:r w:rsidRPr="00E0694A">
              <w:t>Внебюджетные источники финансирования, тыс. рублей</w:t>
            </w:r>
          </w:p>
        </w:tc>
        <w:tc>
          <w:tcPr>
            <w:tcW w:w="1176" w:type="dxa"/>
            <w:vMerge w:val="restart"/>
          </w:tcPr>
          <w:p w:rsidR="00E0694A" w:rsidRPr="00E0694A" w:rsidRDefault="00E0694A" w:rsidP="007010E0">
            <w:pPr>
              <w:ind w:firstLine="0"/>
              <w:jc w:val="center"/>
            </w:pPr>
            <w:r w:rsidRPr="00E0694A">
              <w:t>Всего, тыс. рублей</w:t>
            </w:r>
          </w:p>
        </w:tc>
      </w:tr>
      <w:tr w:rsidR="00E0694A" w:rsidRPr="00E0694A" w:rsidTr="00437156">
        <w:tc>
          <w:tcPr>
            <w:tcW w:w="670" w:type="dxa"/>
            <w:vMerge/>
          </w:tcPr>
          <w:p w:rsidR="00E0694A" w:rsidRPr="00E0694A" w:rsidRDefault="00E0694A" w:rsidP="00E0694A"/>
        </w:tc>
        <w:tc>
          <w:tcPr>
            <w:tcW w:w="1965" w:type="dxa"/>
            <w:vMerge/>
          </w:tcPr>
          <w:p w:rsidR="00E0694A" w:rsidRPr="00E0694A" w:rsidRDefault="00E0694A" w:rsidP="00E0694A"/>
        </w:tc>
        <w:tc>
          <w:tcPr>
            <w:tcW w:w="1057" w:type="dxa"/>
            <w:vMerge/>
          </w:tcPr>
          <w:p w:rsidR="00E0694A" w:rsidRPr="00E0694A" w:rsidRDefault="00E0694A" w:rsidP="00E0694A"/>
        </w:tc>
        <w:tc>
          <w:tcPr>
            <w:tcW w:w="3958" w:type="dxa"/>
          </w:tcPr>
          <w:p w:rsidR="00E0694A" w:rsidRPr="00E0694A" w:rsidRDefault="00E0694A" w:rsidP="007010E0">
            <w:pPr>
              <w:ind w:firstLine="0"/>
              <w:jc w:val="center"/>
            </w:pPr>
            <w:r w:rsidRPr="00E0694A">
              <w:t>Федеральный бюджет (в т.ч. субсидии из федерального бюджета РФ областному бюджету Ульяновской области)</w:t>
            </w:r>
          </w:p>
        </w:tc>
        <w:tc>
          <w:tcPr>
            <w:tcW w:w="1783" w:type="dxa"/>
          </w:tcPr>
          <w:p w:rsidR="00E0694A" w:rsidRPr="00E0694A" w:rsidRDefault="00E0694A" w:rsidP="007010E0">
            <w:pPr>
              <w:ind w:firstLine="0"/>
              <w:jc w:val="center"/>
            </w:pPr>
            <w:r w:rsidRPr="00E0694A">
              <w:t>Областной бюджет Ульяновской области</w:t>
            </w:r>
          </w:p>
        </w:tc>
        <w:tc>
          <w:tcPr>
            <w:tcW w:w="2328" w:type="dxa"/>
          </w:tcPr>
          <w:p w:rsidR="00E0694A" w:rsidRPr="00E0694A" w:rsidRDefault="00E0694A" w:rsidP="007010E0">
            <w:pPr>
              <w:ind w:firstLine="0"/>
              <w:jc w:val="center"/>
            </w:pPr>
            <w:r w:rsidRPr="00E0694A">
              <w:t>Бюджеты муниципальных образований Ульяновской области</w:t>
            </w:r>
          </w:p>
        </w:tc>
        <w:tc>
          <w:tcPr>
            <w:tcW w:w="2281" w:type="dxa"/>
            <w:vMerge/>
          </w:tcPr>
          <w:p w:rsidR="00E0694A" w:rsidRPr="00E0694A" w:rsidRDefault="00E0694A" w:rsidP="00E0694A"/>
        </w:tc>
        <w:tc>
          <w:tcPr>
            <w:tcW w:w="1176" w:type="dxa"/>
            <w:vMerge/>
          </w:tcPr>
          <w:p w:rsidR="00E0694A" w:rsidRPr="00E0694A" w:rsidRDefault="00E0694A" w:rsidP="00E0694A"/>
        </w:tc>
      </w:tr>
      <w:tr w:rsidR="00CF3CA8" w:rsidRPr="00E0694A" w:rsidTr="00437156">
        <w:tc>
          <w:tcPr>
            <w:tcW w:w="15218" w:type="dxa"/>
            <w:gridSpan w:val="8"/>
          </w:tcPr>
          <w:p w:rsidR="00CF3CA8" w:rsidRPr="00E0694A" w:rsidRDefault="00BA64C4" w:rsidP="00BA64C4">
            <w:pPr>
              <w:jc w:val="center"/>
            </w:pPr>
            <w:r w:rsidRPr="00E0694A">
              <w:rPr>
                <w:b/>
                <w:i/>
              </w:rPr>
              <w:t>Общие мероприятия по проекту</w:t>
            </w:r>
          </w:p>
        </w:tc>
      </w:tr>
      <w:tr w:rsidR="00E0694A" w:rsidRPr="00E0694A" w:rsidTr="00437156">
        <w:tc>
          <w:tcPr>
            <w:tcW w:w="670" w:type="dxa"/>
          </w:tcPr>
          <w:p w:rsidR="00E0694A" w:rsidRPr="00E0694A" w:rsidRDefault="00E0694A" w:rsidP="00E0694A"/>
        </w:tc>
        <w:tc>
          <w:tcPr>
            <w:tcW w:w="1965" w:type="dxa"/>
          </w:tcPr>
          <w:p w:rsidR="00E0694A" w:rsidRPr="00E0694A" w:rsidRDefault="00E0694A" w:rsidP="00E0694A"/>
        </w:tc>
        <w:tc>
          <w:tcPr>
            <w:tcW w:w="1057" w:type="dxa"/>
          </w:tcPr>
          <w:p w:rsidR="00E0694A" w:rsidRPr="00E0694A" w:rsidRDefault="00E0694A" w:rsidP="00E0694A"/>
        </w:tc>
        <w:tc>
          <w:tcPr>
            <w:tcW w:w="3958" w:type="dxa"/>
          </w:tcPr>
          <w:p w:rsidR="00E0694A" w:rsidRPr="00E0694A" w:rsidRDefault="00E0694A" w:rsidP="00E0694A"/>
        </w:tc>
        <w:tc>
          <w:tcPr>
            <w:tcW w:w="1783" w:type="dxa"/>
          </w:tcPr>
          <w:p w:rsidR="00E0694A" w:rsidRPr="00E0694A" w:rsidRDefault="00E0694A" w:rsidP="00E0694A"/>
        </w:tc>
        <w:tc>
          <w:tcPr>
            <w:tcW w:w="2328" w:type="dxa"/>
          </w:tcPr>
          <w:p w:rsidR="00E0694A" w:rsidRPr="00E0694A" w:rsidRDefault="00E0694A" w:rsidP="00E0694A"/>
        </w:tc>
        <w:tc>
          <w:tcPr>
            <w:tcW w:w="2281" w:type="dxa"/>
          </w:tcPr>
          <w:p w:rsidR="00E0694A" w:rsidRPr="00E0694A" w:rsidRDefault="00E0694A" w:rsidP="00E0694A"/>
        </w:tc>
        <w:tc>
          <w:tcPr>
            <w:tcW w:w="1176" w:type="dxa"/>
          </w:tcPr>
          <w:p w:rsidR="00E0694A" w:rsidRPr="00E0694A" w:rsidRDefault="00E0694A" w:rsidP="00E0694A"/>
        </w:tc>
      </w:tr>
      <w:tr w:rsidR="00CF3CA8" w:rsidRPr="00E0694A" w:rsidTr="00437156">
        <w:tc>
          <w:tcPr>
            <w:tcW w:w="15218" w:type="dxa"/>
            <w:gridSpan w:val="8"/>
          </w:tcPr>
          <w:p w:rsidR="00CF3CA8" w:rsidRPr="00E0694A" w:rsidRDefault="00BA64C4" w:rsidP="00BA64C4">
            <w:pPr>
              <w:jc w:val="center"/>
            </w:pPr>
            <w:r w:rsidRPr="00E0694A">
              <w:rPr>
                <w:b/>
                <w:i/>
                <w:lang w:val="en-US"/>
              </w:rPr>
              <w:t>&lt;</w:t>
            </w:r>
            <w:r w:rsidRPr="00E0694A">
              <w:rPr>
                <w:b/>
                <w:i/>
              </w:rPr>
              <w:t>Функциональное направление проекта 1</w:t>
            </w:r>
            <w:r w:rsidRPr="00E0694A">
              <w:rPr>
                <w:b/>
                <w:i/>
                <w:lang w:val="en-US"/>
              </w:rPr>
              <w:t>&gt;</w:t>
            </w:r>
          </w:p>
        </w:tc>
      </w:tr>
      <w:tr w:rsidR="00CF3CA8" w:rsidRPr="00E0694A" w:rsidTr="00437156">
        <w:tc>
          <w:tcPr>
            <w:tcW w:w="670" w:type="dxa"/>
          </w:tcPr>
          <w:p w:rsidR="00CF3CA8" w:rsidRPr="00E0694A" w:rsidRDefault="00CF3CA8" w:rsidP="00E0694A"/>
        </w:tc>
        <w:tc>
          <w:tcPr>
            <w:tcW w:w="1965" w:type="dxa"/>
          </w:tcPr>
          <w:p w:rsidR="00CF3CA8" w:rsidRPr="00E0694A" w:rsidRDefault="00CF3CA8" w:rsidP="00E0694A"/>
        </w:tc>
        <w:tc>
          <w:tcPr>
            <w:tcW w:w="1057" w:type="dxa"/>
          </w:tcPr>
          <w:p w:rsidR="00CF3CA8" w:rsidRPr="00E0694A" w:rsidRDefault="00CF3CA8" w:rsidP="00E0694A"/>
        </w:tc>
        <w:tc>
          <w:tcPr>
            <w:tcW w:w="3958" w:type="dxa"/>
          </w:tcPr>
          <w:p w:rsidR="00CF3CA8" w:rsidRPr="00E0694A" w:rsidRDefault="00CF3CA8" w:rsidP="00E0694A"/>
        </w:tc>
        <w:tc>
          <w:tcPr>
            <w:tcW w:w="1783" w:type="dxa"/>
          </w:tcPr>
          <w:p w:rsidR="00CF3CA8" w:rsidRPr="00E0694A" w:rsidRDefault="00CF3CA8" w:rsidP="00E0694A"/>
        </w:tc>
        <w:tc>
          <w:tcPr>
            <w:tcW w:w="2328" w:type="dxa"/>
          </w:tcPr>
          <w:p w:rsidR="00CF3CA8" w:rsidRPr="00E0694A" w:rsidRDefault="00CF3CA8" w:rsidP="00E0694A"/>
        </w:tc>
        <w:tc>
          <w:tcPr>
            <w:tcW w:w="2281" w:type="dxa"/>
          </w:tcPr>
          <w:p w:rsidR="00CF3CA8" w:rsidRPr="00E0694A" w:rsidRDefault="00CF3CA8" w:rsidP="00E0694A"/>
        </w:tc>
        <w:tc>
          <w:tcPr>
            <w:tcW w:w="1176" w:type="dxa"/>
          </w:tcPr>
          <w:p w:rsidR="00CF3CA8" w:rsidRPr="00E0694A" w:rsidRDefault="00CF3CA8" w:rsidP="00E0694A"/>
        </w:tc>
      </w:tr>
      <w:tr w:rsidR="00E0694A" w:rsidRPr="00E0694A" w:rsidTr="00437156">
        <w:tc>
          <w:tcPr>
            <w:tcW w:w="670" w:type="dxa"/>
          </w:tcPr>
          <w:p w:rsidR="00E0694A" w:rsidRPr="00E0694A" w:rsidRDefault="00E0694A" w:rsidP="00E0694A"/>
        </w:tc>
        <w:tc>
          <w:tcPr>
            <w:tcW w:w="1965" w:type="dxa"/>
          </w:tcPr>
          <w:p w:rsidR="00E0694A" w:rsidRPr="00E0694A" w:rsidRDefault="00E0694A" w:rsidP="00E0694A"/>
        </w:tc>
        <w:tc>
          <w:tcPr>
            <w:tcW w:w="1057" w:type="dxa"/>
          </w:tcPr>
          <w:p w:rsidR="00E0694A" w:rsidRPr="00E0694A" w:rsidRDefault="00E0694A" w:rsidP="00E0694A"/>
        </w:tc>
        <w:tc>
          <w:tcPr>
            <w:tcW w:w="3958" w:type="dxa"/>
          </w:tcPr>
          <w:p w:rsidR="00E0694A" w:rsidRPr="00E0694A" w:rsidRDefault="00E0694A" w:rsidP="00E0694A"/>
        </w:tc>
        <w:tc>
          <w:tcPr>
            <w:tcW w:w="1783" w:type="dxa"/>
          </w:tcPr>
          <w:p w:rsidR="00E0694A" w:rsidRPr="00E0694A" w:rsidRDefault="00E0694A" w:rsidP="00E0694A"/>
        </w:tc>
        <w:tc>
          <w:tcPr>
            <w:tcW w:w="2328" w:type="dxa"/>
          </w:tcPr>
          <w:p w:rsidR="00E0694A" w:rsidRPr="00E0694A" w:rsidRDefault="00E0694A" w:rsidP="00E0694A"/>
        </w:tc>
        <w:tc>
          <w:tcPr>
            <w:tcW w:w="2281" w:type="dxa"/>
          </w:tcPr>
          <w:p w:rsidR="00E0694A" w:rsidRPr="00E0694A" w:rsidRDefault="00E0694A" w:rsidP="00E0694A"/>
        </w:tc>
        <w:tc>
          <w:tcPr>
            <w:tcW w:w="1176" w:type="dxa"/>
          </w:tcPr>
          <w:p w:rsidR="00E0694A" w:rsidRPr="00E0694A" w:rsidRDefault="00E0694A" w:rsidP="00E0694A"/>
        </w:tc>
      </w:tr>
      <w:tr w:rsidR="00BA64C4" w:rsidRPr="00E0694A" w:rsidTr="00437156">
        <w:tc>
          <w:tcPr>
            <w:tcW w:w="15218" w:type="dxa"/>
            <w:gridSpan w:val="8"/>
          </w:tcPr>
          <w:p w:rsidR="00BA64C4" w:rsidRPr="00E0694A" w:rsidRDefault="00BA64C4" w:rsidP="00BA64C4">
            <w:pPr>
              <w:jc w:val="center"/>
            </w:pPr>
            <w:r w:rsidRPr="00E0694A">
              <w:rPr>
                <w:b/>
                <w:i/>
                <w:lang w:val="en-US"/>
              </w:rPr>
              <w:t>&lt;</w:t>
            </w:r>
            <w:r w:rsidRPr="00E0694A">
              <w:rPr>
                <w:b/>
                <w:i/>
              </w:rPr>
              <w:t>Функциональное направление проекта 2</w:t>
            </w:r>
            <w:r w:rsidRPr="00E0694A">
              <w:rPr>
                <w:b/>
                <w:i/>
                <w:lang w:val="en-US"/>
              </w:rPr>
              <w:t>&gt;</w:t>
            </w:r>
          </w:p>
        </w:tc>
      </w:tr>
      <w:tr w:rsidR="00E0694A" w:rsidRPr="00E0694A" w:rsidTr="00437156">
        <w:tc>
          <w:tcPr>
            <w:tcW w:w="670" w:type="dxa"/>
          </w:tcPr>
          <w:p w:rsidR="00E0694A" w:rsidRPr="00E0694A" w:rsidRDefault="00E0694A" w:rsidP="00E0694A"/>
        </w:tc>
        <w:tc>
          <w:tcPr>
            <w:tcW w:w="1965" w:type="dxa"/>
          </w:tcPr>
          <w:p w:rsidR="00E0694A" w:rsidRPr="00E0694A" w:rsidRDefault="00E0694A" w:rsidP="00E0694A"/>
        </w:tc>
        <w:tc>
          <w:tcPr>
            <w:tcW w:w="1057" w:type="dxa"/>
          </w:tcPr>
          <w:p w:rsidR="00E0694A" w:rsidRPr="00E0694A" w:rsidRDefault="00E0694A" w:rsidP="00E0694A"/>
        </w:tc>
        <w:tc>
          <w:tcPr>
            <w:tcW w:w="3958" w:type="dxa"/>
          </w:tcPr>
          <w:p w:rsidR="00E0694A" w:rsidRPr="00E0694A" w:rsidRDefault="00E0694A" w:rsidP="00E0694A"/>
        </w:tc>
        <w:tc>
          <w:tcPr>
            <w:tcW w:w="1783" w:type="dxa"/>
          </w:tcPr>
          <w:p w:rsidR="00E0694A" w:rsidRPr="00E0694A" w:rsidRDefault="00E0694A" w:rsidP="00E0694A"/>
        </w:tc>
        <w:tc>
          <w:tcPr>
            <w:tcW w:w="2328" w:type="dxa"/>
          </w:tcPr>
          <w:p w:rsidR="00E0694A" w:rsidRPr="00E0694A" w:rsidRDefault="00E0694A" w:rsidP="00E0694A"/>
        </w:tc>
        <w:tc>
          <w:tcPr>
            <w:tcW w:w="2281" w:type="dxa"/>
          </w:tcPr>
          <w:p w:rsidR="00E0694A" w:rsidRPr="00E0694A" w:rsidRDefault="00E0694A" w:rsidP="00E0694A"/>
        </w:tc>
        <w:tc>
          <w:tcPr>
            <w:tcW w:w="1176" w:type="dxa"/>
          </w:tcPr>
          <w:p w:rsidR="00E0694A" w:rsidRPr="00E0694A" w:rsidRDefault="00E0694A" w:rsidP="00E0694A"/>
        </w:tc>
      </w:tr>
    </w:tbl>
    <w:p w:rsidR="00E0694A" w:rsidRDefault="00E0694A" w:rsidP="00E0694A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2D10EF" w:rsidRDefault="002D10EF" w:rsidP="002D10E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BF2FC7">
        <w:rPr>
          <w:rFonts w:ascii="Times New Roman" w:hAnsi="Times New Roman"/>
          <w:b/>
          <w:sz w:val="28"/>
        </w:rPr>
        <w:t>3. План согласований и контрольных мероприятий проекта</w:t>
      </w:r>
    </w:p>
    <w:p w:rsidR="002D10EF" w:rsidRPr="00BF2FC7" w:rsidRDefault="002D10EF" w:rsidP="002D10E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tbl>
      <w:tblPr>
        <w:tblStyle w:val="a7"/>
        <w:tblW w:w="15163" w:type="dxa"/>
        <w:tblLook w:val="04A0" w:firstRow="1" w:lastRow="0" w:firstColumn="1" w:lastColumn="0" w:noHBand="0" w:noVBand="1"/>
      </w:tblPr>
      <w:tblGrid>
        <w:gridCol w:w="1967"/>
        <w:gridCol w:w="2061"/>
        <w:gridCol w:w="929"/>
        <w:gridCol w:w="1143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1449"/>
      </w:tblGrid>
      <w:tr w:rsidR="002D10EF" w:rsidRPr="00BF2FC7" w:rsidTr="002D10EF">
        <w:tc>
          <w:tcPr>
            <w:tcW w:w="1967" w:type="dxa"/>
            <w:vMerge w:val="restart"/>
          </w:tcPr>
          <w:p w:rsidR="002D10EF" w:rsidRPr="00BF2FC7" w:rsidRDefault="002D10EF" w:rsidP="00437156">
            <w:pPr>
              <w:ind w:firstLine="0"/>
            </w:pPr>
            <w:r w:rsidRPr="00BF2FC7">
              <w:t>Наименование согласования</w:t>
            </w:r>
          </w:p>
        </w:tc>
        <w:tc>
          <w:tcPr>
            <w:tcW w:w="2061" w:type="dxa"/>
            <w:vMerge w:val="restart"/>
          </w:tcPr>
          <w:p w:rsidR="002D10EF" w:rsidRPr="00BF2FC7" w:rsidRDefault="002D10EF" w:rsidP="00437156">
            <w:pPr>
              <w:ind w:firstLine="0"/>
            </w:pPr>
            <w:r w:rsidRPr="00BF2FC7">
              <w:t>Ответственный за проведение</w:t>
            </w:r>
          </w:p>
        </w:tc>
        <w:tc>
          <w:tcPr>
            <w:tcW w:w="11135" w:type="dxa"/>
            <w:gridSpan w:val="12"/>
          </w:tcPr>
          <w:p w:rsidR="002D10EF" w:rsidRPr="00BF2FC7" w:rsidRDefault="002D10EF" w:rsidP="00437156">
            <w:pPr>
              <w:ind w:firstLine="0"/>
              <w:jc w:val="center"/>
            </w:pPr>
            <w:r w:rsidRPr="00BF2FC7">
              <w:t>Месяц</w:t>
            </w:r>
          </w:p>
        </w:tc>
      </w:tr>
      <w:tr w:rsidR="002D10EF" w:rsidRPr="00BF2FC7" w:rsidTr="002D10EF">
        <w:tc>
          <w:tcPr>
            <w:tcW w:w="1967" w:type="dxa"/>
            <w:vMerge/>
          </w:tcPr>
          <w:p w:rsidR="002D10EF" w:rsidRPr="00BF2FC7" w:rsidRDefault="002D10EF" w:rsidP="00437156">
            <w:pPr>
              <w:ind w:firstLine="0"/>
            </w:pPr>
          </w:p>
        </w:tc>
        <w:tc>
          <w:tcPr>
            <w:tcW w:w="2061" w:type="dxa"/>
            <w:vMerge/>
          </w:tcPr>
          <w:p w:rsidR="002D10EF" w:rsidRPr="00BF2FC7" w:rsidRDefault="002D10EF" w:rsidP="00437156">
            <w:pPr>
              <w:ind w:firstLine="0"/>
            </w:pPr>
          </w:p>
        </w:tc>
        <w:tc>
          <w:tcPr>
            <w:tcW w:w="929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Янв</w:t>
            </w:r>
          </w:p>
        </w:tc>
        <w:tc>
          <w:tcPr>
            <w:tcW w:w="1143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Фев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Мар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Апр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Май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Июн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Июл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Авг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Сен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Окт</w:t>
            </w:r>
          </w:p>
        </w:tc>
        <w:tc>
          <w:tcPr>
            <w:tcW w:w="846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Ноя</w:t>
            </w:r>
          </w:p>
        </w:tc>
        <w:tc>
          <w:tcPr>
            <w:tcW w:w="1449" w:type="dxa"/>
          </w:tcPr>
          <w:p w:rsidR="002D10EF" w:rsidRPr="00BF2FC7" w:rsidRDefault="002D10EF" w:rsidP="007010E0">
            <w:pPr>
              <w:ind w:firstLine="0"/>
              <w:jc w:val="center"/>
            </w:pPr>
            <w:r w:rsidRPr="00BF2FC7">
              <w:t>Дек</w:t>
            </w:r>
          </w:p>
        </w:tc>
      </w:tr>
      <w:tr w:rsidR="002D10EF" w:rsidRPr="00BF2FC7" w:rsidTr="002D10EF">
        <w:tc>
          <w:tcPr>
            <w:tcW w:w="15163" w:type="dxa"/>
            <w:gridSpan w:val="14"/>
          </w:tcPr>
          <w:p w:rsidR="002D10EF" w:rsidRPr="00BF2FC7" w:rsidRDefault="002D10EF" w:rsidP="00437156">
            <w:pPr>
              <w:jc w:val="center"/>
            </w:pPr>
            <w:r w:rsidRPr="00BF2FC7">
              <w:t>Основные согласования</w:t>
            </w:r>
          </w:p>
        </w:tc>
      </w:tr>
      <w:tr w:rsidR="002D10EF" w:rsidRPr="00BF2FC7" w:rsidTr="002D10EF">
        <w:tc>
          <w:tcPr>
            <w:tcW w:w="1967" w:type="dxa"/>
          </w:tcPr>
          <w:p w:rsidR="002D10EF" w:rsidRPr="00BF2FC7" w:rsidRDefault="002D10EF" w:rsidP="00437156"/>
        </w:tc>
        <w:tc>
          <w:tcPr>
            <w:tcW w:w="2061" w:type="dxa"/>
          </w:tcPr>
          <w:p w:rsidR="002D10EF" w:rsidRPr="00BF2FC7" w:rsidRDefault="002D10EF" w:rsidP="00437156"/>
        </w:tc>
        <w:tc>
          <w:tcPr>
            <w:tcW w:w="929" w:type="dxa"/>
          </w:tcPr>
          <w:p w:rsidR="002D10EF" w:rsidRPr="00BF2FC7" w:rsidRDefault="002D10EF" w:rsidP="00437156"/>
        </w:tc>
        <w:tc>
          <w:tcPr>
            <w:tcW w:w="1143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1449" w:type="dxa"/>
          </w:tcPr>
          <w:p w:rsidR="002D10EF" w:rsidRPr="00BF2FC7" w:rsidRDefault="002D10EF" w:rsidP="00437156"/>
        </w:tc>
      </w:tr>
      <w:tr w:rsidR="002D10EF" w:rsidRPr="00BF2FC7" w:rsidTr="002D10EF">
        <w:tc>
          <w:tcPr>
            <w:tcW w:w="1967" w:type="dxa"/>
          </w:tcPr>
          <w:p w:rsidR="002D10EF" w:rsidRPr="00BF2FC7" w:rsidRDefault="002D10EF" w:rsidP="00437156"/>
        </w:tc>
        <w:tc>
          <w:tcPr>
            <w:tcW w:w="2061" w:type="dxa"/>
          </w:tcPr>
          <w:p w:rsidR="002D10EF" w:rsidRPr="00BF2FC7" w:rsidRDefault="002D10EF" w:rsidP="00437156"/>
        </w:tc>
        <w:tc>
          <w:tcPr>
            <w:tcW w:w="929" w:type="dxa"/>
          </w:tcPr>
          <w:p w:rsidR="002D10EF" w:rsidRPr="00BF2FC7" w:rsidRDefault="002D10EF" w:rsidP="00437156"/>
        </w:tc>
        <w:tc>
          <w:tcPr>
            <w:tcW w:w="1143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1449" w:type="dxa"/>
          </w:tcPr>
          <w:p w:rsidR="002D10EF" w:rsidRPr="00BF2FC7" w:rsidRDefault="002D10EF" w:rsidP="00437156"/>
        </w:tc>
      </w:tr>
      <w:tr w:rsidR="002D10EF" w:rsidRPr="00BF2FC7" w:rsidTr="002D10EF">
        <w:tc>
          <w:tcPr>
            <w:tcW w:w="15163" w:type="dxa"/>
            <w:gridSpan w:val="14"/>
          </w:tcPr>
          <w:p w:rsidR="002D10EF" w:rsidRPr="00BF2FC7" w:rsidRDefault="002D10EF" w:rsidP="00437156">
            <w:pPr>
              <w:jc w:val="center"/>
            </w:pPr>
            <w:r w:rsidRPr="00BF2FC7">
              <w:t>Плановые контрольные мероприятия</w:t>
            </w:r>
          </w:p>
        </w:tc>
      </w:tr>
      <w:tr w:rsidR="002D10EF" w:rsidRPr="00BF2FC7" w:rsidTr="002D10EF">
        <w:tc>
          <w:tcPr>
            <w:tcW w:w="1967" w:type="dxa"/>
          </w:tcPr>
          <w:p w:rsidR="002D10EF" w:rsidRPr="00BF2FC7" w:rsidRDefault="002D10EF" w:rsidP="00437156"/>
        </w:tc>
        <w:tc>
          <w:tcPr>
            <w:tcW w:w="2061" w:type="dxa"/>
          </w:tcPr>
          <w:p w:rsidR="002D10EF" w:rsidRPr="00BF2FC7" w:rsidRDefault="002D10EF" w:rsidP="00437156"/>
        </w:tc>
        <w:tc>
          <w:tcPr>
            <w:tcW w:w="929" w:type="dxa"/>
          </w:tcPr>
          <w:p w:rsidR="002D10EF" w:rsidRPr="00BF2FC7" w:rsidRDefault="002D10EF" w:rsidP="00437156"/>
        </w:tc>
        <w:tc>
          <w:tcPr>
            <w:tcW w:w="1143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1449" w:type="dxa"/>
          </w:tcPr>
          <w:p w:rsidR="002D10EF" w:rsidRPr="00BF2FC7" w:rsidRDefault="002D10EF" w:rsidP="00437156"/>
        </w:tc>
      </w:tr>
      <w:tr w:rsidR="002D10EF" w:rsidRPr="00BF2FC7" w:rsidTr="002D10EF">
        <w:tc>
          <w:tcPr>
            <w:tcW w:w="1967" w:type="dxa"/>
          </w:tcPr>
          <w:p w:rsidR="002D10EF" w:rsidRPr="00BF2FC7" w:rsidRDefault="002D10EF" w:rsidP="00437156"/>
        </w:tc>
        <w:tc>
          <w:tcPr>
            <w:tcW w:w="2061" w:type="dxa"/>
          </w:tcPr>
          <w:p w:rsidR="002D10EF" w:rsidRPr="00BF2FC7" w:rsidRDefault="002D10EF" w:rsidP="00437156"/>
        </w:tc>
        <w:tc>
          <w:tcPr>
            <w:tcW w:w="929" w:type="dxa"/>
          </w:tcPr>
          <w:p w:rsidR="002D10EF" w:rsidRPr="00BF2FC7" w:rsidRDefault="002D10EF" w:rsidP="00437156"/>
        </w:tc>
        <w:tc>
          <w:tcPr>
            <w:tcW w:w="1143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1449" w:type="dxa"/>
          </w:tcPr>
          <w:p w:rsidR="002D10EF" w:rsidRPr="00BF2FC7" w:rsidRDefault="002D10EF" w:rsidP="00437156"/>
        </w:tc>
      </w:tr>
      <w:tr w:rsidR="002D10EF" w:rsidRPr="00BF2FC7" w:rsidTr="002D10EF">
        <w:tc>
          <w:tcPr>
            <w:tcW w:w="15163" w:type="dxa"/>
            <w:gridSpan w:val="14"/>
          </w:tcPr>
          <w:p w:rsidR="002D10EF" w:rsidRPr="00BF2FC7" w:rsidRDefault="002D10EF" w:rsidP="00437156">
            <w:pPr>
              <w:jc w:val="center"/>
            </w:pPr>
            <w:r w:rsidRPr="00BF2FC7">
              <w:t>Контрольные мероприятия по функциональным областям проекта</w:t>
            </w:r>
          </w:p>
        </w:tc>
      </w:tr>
      <w:tr w:rsidR="002D10EF" w:rsidRPr="00BF2FC7" w:rsidTr="002D10EF">
        <w:tc>
          <w:tcPr>
            <w:tcW w:w="1967" w:type="dxa"/>
          </w:tcPr>
          <w:p w:rsidR="002D10EF" w:rsidRPr="00BF2FC7" w:rsidRDefault="002D10EF" w:rsidP="00437156"/>
        </w:tc>
        <w:tc>
          <w:tcPr>
            <w:tcW w:w="2061" w:type="dxa"/>
          </w:tcPr>
          <w:p w:rsidR="002D10EF" w:rsidRPr="00BF2FC7" w:rsidRDefault="002D10EF" w:rsidP="00437156"/>
        </w:tc>
        <w:tc>
          <w:tcPr>
            <w:tcW w:w="929" w:type="dxa"/>
          </w:tcPr>
          <w:p w:rsidR="002D10EF" w:rsidRPr="00BF2FC7" w:rsidRDefault="002D10EF" w:rsidP="00437156"/>
        </w:tc>
        <w:tc>
          <w:tcPr>
            <w:tcW w:w="1143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846" w:type="dxa"/>
          </w:tcPr>
          <w:p w:rsidR="002D10EF" w:rsidRPr="00BF2FC7" w:rsidRDefault="002D10EF" w:rsidP="00437156"/>
        </w:tc>
        <w:tc>
          <w:tcPr>
            <w:tcW w:w="1449" w:type="dxa"/>
          </w:tcPr>
          <w:p w:rsidR="002D10EF" w:rsidRPr="00BF2FC7" w:rsidRDefault="002D10EF" w:rsidP="00437156"/>
        </w:tc>
      </w:tr>
    </w:tbl>
    <w:p w:rsidR="002D10EF" w:rsidRPr="00E0694A" w:rsidRDefault="002D10EF" w:rsidP="00E0694A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BF2FC7" w:rsidRPr="00BF2FC7" w:rsidRDefault="00E0694A" w:rsidP="002D10EF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E0694A">
        <w:rPr>
          <w:rFonts w:ascii="Times New Roman" w:hAnsi="Times New Roman"/>
          <w:sz w:val="28"/>
        </w:rPr>
        <w:br w:type="page"/>
      </w:r>
    </w:p>
    <w:p w:rsidR="00BF2FC7" w:rsidRPr="00BF2FC7" w:rsidRDefault="00F12152" w:rsidP="00BF2FC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4. </w:t>
      </w:r>
      <w:r w:rsidR="00BF2FC7" w:rsidRPr="00BF2FC7">
        <w:rPr>
          <w:rFonts w:ascii="Times New Roman" w:hAnsi="Times New Roman"/>
          <w:b/>
          <w:sz w:val="28"/>
        </w:rPr>
        <w:t>План управления проектом</w:t>
      </w:r>
    </w:p>
    <w:p w:rsidR="00BF2FC7" w:rsidRDefault="00F12152" w:rsidP="00BF2FC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4.1. </w:t>
      </w:r>
      <w:r w:rsidR="00BF2FC7" w:rsidRPr="00BF2FC7">
        <w:rPr>
          <w:rFonts w:ascii="Times New Roman" w:hAnsi="Times New Roman"/>
          <w:b/>
          <w:sz w:val="28"/>
        </w:rPr>
        <w:t>Управление результатами и выгодами</w:t>
      </w:r>
    </w:p>
    <w:p w:rsidR="00971610" w:rsidRPr="00BF2FC7" w:rsidRDefault="00971610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5163" w:type="dxa"/>
        <w:tblLook w:val="04A0" w:firstRow="1" w:lastRow="0" w:firstColumn="1" w:lastColumn="0" w:noHBand="0" w:noVBand="1"/>
      </w:tblPr>
      <w:tblGrid>
        <w:gridCol w:w="704"/>
        <w:gridCol w:w="6095"/>
        <w:gridCol w:w="1800"/>
        <w:gridCol w:w="1137"/>
        <w:gridCol w:w="1134"/>
        <w:gridCol w:w="1276"/>
        <w:gridCol w:w="1134"/>
        <w:gridCol w:w="1883"/>
      </w:tblGrid>
      <w:tr w:rsidR="00BF2FC7" w:rsidRPr="00BF2FC7" w:rsidTr="002D10EF">
        <w:tc>
          <w:tcPr>
            <w:tcW w:w="704" w:type="dxa"/>
            <w:vMerge w:val="restart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№ п/п</w:t>
            </w:r>
          </w:p>
        </w:tc>
        <w:tc>
          <w:tcPr>
            <w:tcW w:w="6095" w:type="dxa"/>
            <w:vMerge w:val="restart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Наименование показателя / муниципальное образование Ульяновской области</w:t>
            </w:r>
          </w:p>
        </w:tc>
        <w:tc>
          <w:tcPr>
            <w:tcW w:w="1800" w:type="dxa"/>
            <w:vMerge w:val="restart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Базовое значение</w:t>
            </w:r>
          </w:p>
        </w:tc>
        <w:tc>
          <w:tcPr>
            <w:tcW w:w="6564" w:type="dxa"/>
            <w:gridSpan w:val="5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Период</w:t>
            </w:r>
          </w:p>
        </w:tc>
      </w:tr>
      <w:tr w:rsidR="00BF2FC7" w:rsidRPr="00BF2FC7" w:rsidTr="002D10EF">
        <w:tc>
          <w:tcPr>
            <w:tcW w:w="704" w:type="dxa"/>
            <w:vMerge/>
          </w:tcPr>
          <w:p w:rsidR="00BF2FC7" w:rsidRPr="00BF2FC7" w:rsidRDefault="00BF2FC7" w:rsidP="00FE0488">
            <w:pPr>
              <w:ind w:firstLine="0"/>
              <w:jc w:val="center"/>
            </w:pPr>
          </w:p>
        </w:tc>
        <w:tc>
          <w:tcPr>
            <w:tcW w:w="6095" w:type="dxa"/>
            <w:vMerge/>
          </w:tcPr>
          <w:p w:rsidR="00BF2FC7" w:rsidRPr="00BF2FC7" w:rsidRDefault="00BF2FC7" w:rsidP="00FE0488">
            <w:pPr>
              <w:ind w:firstLine="0"/>
              <w:jc w:val="center"/>
            </w:pPr>
          </w:p>
        </w:tc>
        <w:tc>
          <w:tcPr>
            <w:tcW w:w="1800" w:type="dxa"/>
            <w:vMerge/>
          </w:tcPr>
          <w:p w:rsidR="00BF2FC7" w:rsidRPr="00BF2FC7" w:rsidRDefault="00BF2FC7" w:rsidP="00FE0488">
            <w:pPr>
              <w:ind w:firstLine="0"/>
              <w:jc w:val="center"/>
            </w:pPr>
          </w:p>
        </w:tc>
        <w:tc>
          <w:tcPr>
            <w:tcW w:w="1137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2017</w:t>
            </w:r>
          </w:p>
        </w:tc>
        <w:tc>
          <w:tcPr>
            <w:tcW w:w="1134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2018</w:t>
            </w:r>
          </w:p>
        </w:tc>
        <w:tc>
          <w:tcPr>
            <w:tcW w:w="1276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2019</w:t>
            </w:r>
          </w:p>
        </w:tc>
        <w:tc>
          <w:tcPr>
            <w:tcW w:w="1134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…</w:t>
            </w:r>
          </w:p>
        </w:tc>
        <w:tc>
          <w:tcPr>
            <w:tcW w:w="1883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…</w:t>
            </w:r>
          </w:p>
        </w:tc>
      </w:tr>
      <w:tr w:rsidR="00BF2FC7" w:rsidRPr="00BF2FC7" w:rsidTr="002D10EF">
        <w:tc>
          <w:tcPr>
            <w:tcW w:w="704" w:type="dxa"/>
          </w:tcPr>
          <w:p w:rsidR="00BF2FC7" w:rsidRPr="00BF2FC7" w:rsidRDefault="00BF2FC7" w:rsidP="00BF2FC7"/>
        </w:tc>
        <w:tc>
          <w:tcPr>
            <w:tcW w:w="6095" w:type="dxa"/>
          </w:tcPr>
          <w:p w:rsidR="00BF2FC7" w:rsidRPr="00BF2FC7" w:rsidRDefault="00BF2FC7" w:rsidP="00BF2FC7"/>
        </w:tc>
        <w:tc>
          <w:tcPr>
            <w:tcW w:w="1800" w:type="dxa"/>
          </w:tcPr>
          <w:p w:rsidR="00BF2FC7" w:rsidRPr="00BF2FC7" w:rsidRDefault="00BF2FC7" w:rsidP="00BF2FC7"/>
        </w:tc>
        <w:tc>
          <w:tcPr>
            <w:tcW w:w="1137" w:type="dxa"/>
          </w:tcPr>
          <w:p w:rsidR="00BF2FC7" w:rsidRPr="00BF2FC7" w:rsidRDefault="00BF2FC7" w:rsidP="00BF2FC7"/>
        </w:tc>
        <w:tc>
          <w:tcPr>
            <w:tcW w:w="1134" w:type="dxa"/>
          </w:tcPr>
          <w:p w:rsidR="00BF2FC7" w:rsidRPr="00BF2FC7" w:rsidRDefault="00BF2FC7" w:rsidP="00BF2FC7"/>
        </w:tc>
        <w:tc>
          <w:tcPr>
            <w:tcW w:w="1276" w:type="dxa"/>
          </w:tcPr>
          <w:p w:rsidR="00BF2FC7" w:rsidRPr="00BF2FC7" w:rsidRDefault="00BF2FC7" w:rsidP="00BF2FC7"/>
        </w:tc>
        <w:tc>
          <w:tcPr>
            <w:tcW w:w="1134" w:type="dxa"/>
          </w:tcPr>
          <w:p w:rsidR="00BF2FC7" w:rsidRPr="00BF2FC7" w:rsidRDefault="00BF2FC7" w:rsidP="00BF2FC7"/>
        </w:tc>
        <w:tc>
          <w:tcPr>
            <w:tcW w:w="1883" w:type="dxa"/>
          </w:tcPr>
          <w:p w:rsidR="00BF2FC7" w:rsidRPr="00BF2FC7" w:rsidRDefault="00BF2FC7" w:rsidP="00BF2FC7"/>
        </w:tc>
      </w:tr>
      <w:tr w:rsidR="00BF2FC7" w:rsidRPr="00BF2FC7" w:rsidTr="002D10EF">
        <w:tc>
          <w:tcPr>
            <w:tcW w:w="704" w:type="dxa"/>
          </w:tcPr>
          <w:p w:rsidR="00BF2FC7" w:rsidRPr="00BF2FC7" w:rsidRDefault="00BF2FC7" w:rsidP="00BF2FC7"/>
        </w:tc>
        <w:tc>
          <w:tcPr>
            <w:tcW w:w="6095" w:type="dxa"/>
          </w:tcPr>
          <w:p w:rsidR="00BF2FC7" w:rsidRPr="00BF2FC7" w:rsidRDefault="00BF2FC7" w:rsidP="00BF2FC7"/>
        </w:tc>
        <w:tc>
          <w:tcPr>
            <w:tcW w:w="1800" w:type="dxa"/>
          </w:tcPr>
          <w:p w:rsidR="00BF2FC7" w:rsidRPr="00BF2FC7" w:rsidRDefault="00BF2FC7" w:rsidP="00BF2FC7"/>
        </w:tc>
        <w:tc>
          <w:tcPr>
            <w:tcW w:w="1137" w:type="dxa"/>
          </w:tcPr>
          <w:p w:rsidR="00BF2FC7" w:rsidRPr="00BF2FC7" w:rsidRDefault="00BF2FC7" w:rsidP="00BF2FC7"/>
        </w:tc>
        <w:tc>
          <w:tcPr>
            <w:tcW w:w="1134" w:type="dxa"/>
          </w:tcPr>
          <w:p w:rsidR="00BF2FC7" w:rsidRPr="00BF2FC7" w:rsidRDefault="00BF2FC7" w:rsidP="00BF2FC7"/>
        </w:tc>
        <w:tc>
          <w:tcPr>
            <w:tcW w:w="1276" w:type="dxa"/>
          </w:tcPr>
          <w:p w:rsidR="00BF2FC7" w:rsidRPr="00BF2FC7" w:rsidRDefault="00BF2FC7" w:rsidP="00BF2FC7"/>
        </w:tc>
        <w:tc>
          <w:tcPr>
            <w:tcW w:w="1134" w:type="dxa"/>
          </w:tcPr>
          <w:p w:rsidR="00BF2FC7" w:rsidRPr="00BF2FC7" w:rsidRDefault="00BF2FC7" w:rsidP="00BF2FC7"/>
        </w:tc>
        <w:tc>
          <w:tcPr>
            <w:tcW w:w="1883" w:type="dxa"/>
          </w:tcPr>
          <w:p w:rsidR="00BF2FC7" w:rsidRPr="00BF2FC7" w:rsidRDefault="00BF2FC7" w:rsidP="00BF2FC7"/>
        </w:tc>
      </w:tr>
    </w:tbl>
    <w:p w:rsidR="00BF2FC7" w:rsidRPr="00BF2FC7" w:rsidRDefault="00BF2FC7" w:rsidP="00BF2FC7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BF2FC7" w:rsidRDefault="00F12152" w:rsidP="00BF2FC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4.2. </w:t>
      </w:r>
      <w:r w:rsidR="00BF2FC7" w:rsidRPr="00BF2FC7">
        <w:rPr>
          <w:rFonts w:ascii="Times New Roman" w:hAnsi="Times New Roman"/>
          <w:b/>
          <w:sz w:val="28"/>
        </w:rPr>
        <w:t>Состав рабочих органов проекта</w:t>
      </w:r>
    </w:p>
    <w:p w:rsidR="00971610" w:rsidRPr="00BF2FC7" w:rsidRDefault="00971610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5167" w:type="dxa"/>
        <w:tblLook w:val="04A0" w:firstRow="1" w:lastRow="0" w:firstColumn="1" w:lastColumn="0" w:noHBand="0" w:noVBand="1"/>
      </w:tblPr>
      <w:tblGrid>
        <w:gridCol w:w="594"/>
        <w:gridCol w:w="4221"/>
        <w:gridCol w:w="2407"/>
        <w:gridCol w:w="2416"/>
        <w:gridCol w:w="2421"/>
        <w:gridCol w:w="3108"/>
      </w:tblGrid>
      <w:tr w:rsidR="00BF2FC7" w:rsidRPr="00BF2FC7" w:rsidTr="00FE0488">
        <w:tc>
          <w:tcPr>
            <w:tcW w:w="594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№ п/п</w:t>
            </w:r>
          </w:p>
        </w:tc>
        <w:tc>
          <w:tcPr>
            <w:tcW w:w="4221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Роль в проекте</w:t>
            </w:r>
          </w:p>
        </w:tc>
        <w:tc>
          <w:tcPr>
            <w:tcW w:w="2407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ФИО</w:t>
            </w:r>
          </w:p>
        </w:tc>
        <w:tc>
          <w:tcPr>
            <w:tcW w:w="2416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Должность</w:t>
            </w:r>
          </w:p>
        </w:tc>
        <w:tc>
          <w:tcPr>
            <w:tcW w:w="2421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Описание выполняемого функционала</w:t>
            </w:r>
          </w:p>
        </w:tc>
        <w:tc>
          <w:tcPr>
            <w:tcW w:w="3108" w:type="dxa"/>
          </w:tcPr>
          <w:p w:rsidR="00BF2FC7" w:rsidRPr="00BF2FC7" w:rsidRDefault="00BF2FC7" w:rsidP="00FE0488">
            <w:pPr>
              <w:ind w:firstLine="0"/>
              <w:jc w:val="center"/>
            </w:pPr>
            <w:r w:rsidRPr="00BF2FC7">
              <w:t>Непосредственный руководитель</w:t>
            </w:r>
          </w:p>
        </w:tc>
      </w:tr>
      <w:tr w:rsidR="00BF2FC7" w:rsidRPr="00BF2FC7" w:rsidTr="00FE0488">
        <w:tc>
          <w:tcPr>
            <w:tcW w:w="594" w:type="dxa"/>
          </w:tcPr>
          <w:p w:rsidR="00BF2FC7" w:rsidRPr="00BF2FC7" w:rsidRDefault="00BF2FC7" w:rsidP="00BF2FC7"/>
        </w:tc>
        <w:tc>
          <w:tcPr>
            <w:tcW w:w="4221" w:type="dxa"/>
          </w:tcPr>
          <w:p w:rsidR="00BF2FC7" w:rsidRPr="00BF2FC7" w:rsidRDefault="00BF2FC7" w:rsidP="00BF2FC7"/>
        </w:tc>
        <w:tc>
          <w:tcPr>
            <w:tcW w:w="2407" w:type="dxa"/>
          </w:tcPr>
          <w:p w:rsidR="00BF2FC7" w:rsidRPr="00BF2FC7" w:rsidRDefault="00BF2FC7" w:rsidP="00BF2FC7"/>
        </w:tc>
        <w:tc>
          <w:tcPr>
            <w:tcW w:w="2416" w:type="dxa"/>
          </w:tcPr>
          <w:p w:rsidR="00BF2FC7" w:rsidRPr="00BF2FC7" w:rsidRDefault="00BF2FC7" w:rsidP="00BF2FC7"/>
        </w:tc>
        <w:tc>
          <w:tcPr>
            <w:tcW w:w="2421" w:type="dxa"/>
          </w:tcPr>
          <w:p w:rsidR="00BF2FC7" w:rsidRPr="00BF2FC7" w:rsidRDefault="00BF2FC7" w:rsidP="00BF2FC7"/>
        </w:tc>
        <w:tc>
          <w:tcPr>
            <w:tcW w:w="3108" w:type="dxa"/>
          </w:tcPr>
          <w:p w:rsidR="00BF2FC7" w:rsidRPr="00BF2FC7" w:rsidRDefault="00BF2FC7" w:rsidP="00BF2FC7"/>
        </w:tc>
      </w:tr>
      <w:tr w:rsidR="00BF2FC7" w:rsidRPr="00BF2FC7" w:rsidTr="00FE0488">
        <w:tc>
          <w:tcPr>
            <w:tcW w:w="594" w:type="dxa"/>
          </w:tcPr>
          <w:p w:rsidR="00BF2FC7" w:rsidRPr="00BF2FC7" w:rsidRDefault="00BF2FC7" w:rsidP="00BF2FC7"/>
        </w:tc>
        <w:tc>
          <w:tcPr>
            <w:tcW w:w="4221" w:type="dxa"/>
          </w:tcPr>
          <w:p w:rsidR="00BF2FC7" w:rsidRPr="00BF2FC7" w:rsidRDefault="00BF2FC7" w:rsidP="00BF2FC7"/>
        </w:tc>
        <w:tc>
          <w:tcPr>
            <w:tcW w:w="2407" w:type="dxa"/>
          </w:tcPr>
          <w:p w:rsidR="00BF2FC7" w:rsidRPr="00BF2FC7" w:rsidRDefault="00BF2FC7" w:rsidP="00BF2FC7"/>
        </w:tc>
        <w:tc>
          <w:tcPr>
            <w:tcW w:w="2416" w:type="dxa"/>
          </w:tcPr>
          <w:p w:rsidR="00BF2FC7" w:rsidRPr="00BF2FC7" w:rsidRDefault="00BF2FC7" w:rsidP="00BF2FC7"/>
        </w:tc>
        <w:tc>
          <w:tcPr>
            <w:tcW w:w="2421" w:type="dxa"/>
          </w:tcPr>
          <w:p w:rsidR="00BF2FC7" w:rsidRPr="00BF2FC7" w:rsidRDefault="00BF2FC7" w:rsidP="00BF2FC7"/>
        </w:tc>
        <w:tc>
          <w:tcPr>
            <w:tcW w:w="3108" w:type="dxa"/>
          </w:tcPr>
          <w:p w:rsidR="00BF2FC7" w:rsidRPr="00BF2FC7" w:rsidRDefault="00BF2FC7" w:rsidP="00BF2FC7"/>
        </w:tc>
      </w:tr>
      <w:tr w:rsidR="00BF2FC7" w:rsidRPr="00BF2FC7" w:rsidTr="00FE0488">
        <w:tc>
          <w:tcPr>
            <w:tcW w:w="15167" w:type="dxa"/>
            <w:gridSpan w:val="6"/>
          </w:tcPr>
          <w:p w:rsidR="00BF2FC7" w:rsidRPr="00BF2FC7" w:rsidRDefault="00BF2FC7" w:rsidP="00BF2FC7">
            <w:pPr>
              <w:jc w:val="center"/>
              <w:rPr>
                <w:b/>
              </w:rPr>
            </w:pPr>
            <w:r w:rsidRPr="00F12152">
              <w:rPr>
                <w:b/>
                <w:i/>
              </w:rPr>
              <w:t>&lt;</w:t>
            </w:r>
            <w:r w:rsidRPr="00BF2FC7">
              <w:rPr>
                <w:b/>
                <w:i/>
              </w:rPr>
              <w:t>Функциональное направление проекта 1</w:t>
            </w:r>
            <w:r w:rsidRPr="00BF2FC7">
              <w:rPr>
                <w:b/>
                <w:i/>
                <w:lang w:val="en-US"/>
              </w:rPr>
              <w:t>&gt;</w:t>
            </w:r>
          </w:p>
        </w:tc>
      </w:tr>
      <w:tr w:rsidR="00BF2FC7" w:rsidRPr="00BF2FC7" w:rsidTr="00FE0488">
        <w:tc>
          <w:tcPr>
            <w:tcW w:w="594" w:type="dxa"/>
          </w:tcPr>
          <w:p w:rsidR="00BF2FC7" w:rsidRPr="00BF2FC7" w:rsidRDefault="00BF2FC7" w:rsidP="00BF2FC7"/>
        </w:tc>
        <w:tc>
          <w:tcPr>
            <w:tcW w:w="4221" w:type="dxa"/>
          </w:tcPr>
          <w:p w:rsidR="00BF2FC7" w:rsidRPr="00BF2FC7" w:rsidRDefault="00BF2FC7" w:rsidP="00BF2FC7"/>
        </w:tc>
        <w:tc>
          <w:tcPr>
            <w:tcW w:w="2407" w:type="dxa"/>
          </w:tcPr>
          <w:p w:rsidR="00BF2FC7" w:rsidRPr="00BF2FC7" w:rsidRDefault="00BF2FC7" w:rsidP="00BF2FC7"/>
        </w:tc>
        <w:tc>
          <w:tcPr>
            <w:tcW w:w="2416" w:type="dxa"/>
          </w:tcPr>
          <w:p w:rsidR="00BF2FC7" w:rsidRPr="00BF2FC7" w:rsidRDefault="00BF2FC7" w:rsidP="00BF2FC7"/>
        </w:tc>
        <w:tc>
          <w:tcPr>
            <w:tcW w:w="2421" w:type="dxa"/>
          </w:tcPr>
          <w:p w:rsidR="00BF2FC7" w:rsidRPr="00BF2FC7" w:rsidRDefault="00BF2FC7" w:rsidP="00BF2FC7"/>
        </w:tc>
        <w:tc>
          <w:tcPr>
            <w:tcW w:w="3108" w:type="dxa"/>
          </w:tcPr>
          <w:p w:rsidR="00BF2FC7" w:rsidRPr="00BF2FC7" w:rsidRDefault="00BF2FC7" w:rsidP="00BF2FC7"/>
        </w:tc>
      </w:tr>
      <w:tr w:rsidR="00BF2FC7" w:rsidRPr="00BF2FC7" w:rsidTr="00FE0488">
        <w:tc>
          <w:tcPr>
            <w:tcW w:w="15167" w:type="dxa"/>
            <w:gridSpan w:val="6"/>
          </w:tcPr>
          <w:p w:rsidR="00BF2FC7" w:rsidRPr="00BF2FC7" w:rsidRDefault="00BF2FC7" w:rsidP="00BF2FC7">
            <w:pPr>
              <w:jc w:val="center"/>
            </w:pPr>
            <w:r w:rsidRPr="00BF2FC7">
              <w:rPr>
                <w:b/>
                <w:i/>
                <w:lang w:val="en-US"/>
              </w:rPr>
              <w:t>&lt;</w:t>
            </w:r>
            <w:r w:rsidRPr="00BF2FC7">
              <w:rPr>
                <w:b/>
                <w:i/>
              </w:rPr>
              <w:t>Функциональное направление проекта 2</w:t>
            </w:r>
            <w:r w:rsidRPr="00BF2FC7">
              <w:rPr>
                <w:b/>
                <w:i/>
                <w:lang w:val="en-US"/>
              </w:rPr>
              <w:t>&gt;</w:t>
            </w:r>
          </w:p>
        </w:tc>
      </w:tr>
      <w:tr w:rsidR="00BF2FC7" w:rsidRPr="00BF2FC7" w:rsidTr="00FE0488">
        <w:tc>
          <w:tcPr>
            <w:tcW w:w="594" w:type="dxa"/>
          </w:tcPr>
          <w:p w:rsidR="00BF2FC7" w:rsidRPr="00BF2FC7" w:rsidRDefault="00BF2FC7" w:rsidP="00BF2FC7"/>
        </w:tc>
        <w:tc>
          <w:tcPr>
            <w:tcW w:w="4221" w:type="dxa"/>
          </w:tcPr>
          <w:p w:rsidR="00BF2FC7" w:rsidRPr="00BF2FC7" w:rsidRDefault="00BF2FC7" w:rsidP="00BF2FC7"/>
        </w:tc>
        <w:tc>
          <w:tcPr>
            <w:tcW w:w="2407" w:type="dxa"/>
          </w:tcPr>
          <w:p w:rsidR="00BF2FC7" w:rsidRPr="00BF2FC7" w:rsidRDefault="00BF2FC7" w:rsidP="00BF2FC7"/>
        </w:tc>
        <w:tc>
          <w:tcPr>
            <w:tcW w:w="2416" w:type="dxa"/>
          </w:tcPr>
          <w:p w:rsidR="00BF2FC7" w:rsidRPr="00BF2FC7" w:rsidRDefault="00BF2FC7" w:rsidP="00BF2FC7"/>
        </w:tc>
        <w:tc>
          <w:tcPr>
            <w:tcW w:w="2421" w:type="dxa"/>
          </w:tcPr>
          <w:p w:rsidR="00BF2FC7" w:rsidRPr="00BF2FC7" w:rsidRDefault="00BF2FC7" w:rsidP="00BF2FC7"/>
        </w:tc>
        <w:tc>
          <w:tcPr>
            <w:tcW w:w="3108" w:type="dxa"/>
          </w:tcPr>
          <w:p w:rsidR="00BF2FC7" w:rsidRPr="00BF2FC7" w:rsidRDefault="00BF2FC7" w:rsidP="00BF2FC7"/>
        </w:tc>
      </w:tr>
    </w:tbl>
    <w:p w:rsidR="00BF2FC7" w:rsidRPr="00BF2FC7" w:rsidRDefault="00BF2FC7" w:rsidP="00BF2FC7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BF2FC7" w:rsidRDefault="00BF2FC7" w:rsidP="00BF2FC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BF2FC7">
        <w:rPr>
          <w:rFonts w:ascii="Times New Roman" w:hAnsi="Times New Roman"/>
          <w:b/>
          <w:sz w:val="28"/>
        </w:rPr>
        <w:t>4.3. План коммуникаций по проекту</w:t>
      </w:r>
    </w:p>
    <w:p w:rsidR="002D10EF" w:rsidRPr="00BF2FC7" w:rsidRDefault="002D10EF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5163" w:type="dxa"/>
        <w:tblLook w:val="04A0" w:firstRow="1" w:lastRow="0" w:firstColumn="1" w:lastColumn="0" w:noHBand="0" w:noVBand="1"/>
      </w:tblPr>
      <w:tblGrid>
        <w:gridCol w:w="704"/>
        <w:gridCol w:w="2977"/>
        <w:gridCol w:w="2693"/>
        <w:gridCol w:w="2835"/>
        <w:gridCol w:w="2693"/>
        <w:gridCol w:w="3261"/>
      </w:tblGrid>
      <w:tr w:rsidR="00BF2FC7" w:rsidRPr="00BF2FC7" w:rsidTr="002D10EF">
        <w:tc>
          <w:tcPr>
            <w:tcW w:w="704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№ п/п</w:t>
            </w:r>
          </w:p>
        </w:tc>
        <w:tc>
          <w:tcPr>
            <w:tcW w:w="2977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Какая информация передается</w:t>
            </w:r>
          </w:p>
        </w:tc>
        <w:tc>
          <w:tcPr>
            <w:tcW w:w="2693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Кто передает информацию</w:t>
            </w:r>
          </w:p>
        </w:tc>
        <w:tc>
          <w:tcPr>
            <w:tcW w:w="2835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Кому передается информация</w:t>
            </w:r>
          </w:p>
        </w:tc>
        <w:tc>
          <w:tcPr>
            <w:tcW w:w="2693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Когда передает информацию</w:t>
            </w:r>
          </w:p>
        </w:tc>
        <w:tc>
          <w:tcPr>
            <w:tcW w:w="3261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Как передается информация</w:t>
            </w:r>
          </w:p>
        </w:tc>
      </w:tr>
      <w:tr w:rsidR="00BF2FC7" w:rsidRPr="00BF2FC7" w:rsidTr="002D10EF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977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83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3261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2D10EF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977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83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3261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2D10EF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977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83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3261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2D10EF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977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83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3261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2D10EF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977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83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93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3261" w:type="dxa"/>
          </w:tcPr>
          <w:p w:rsidR="00BF2FC7" w:rsidRPr="00BF2FC7" w:rsidRDefault="00BF2FC7" w:rsidP="00BF2FC7">
            <w:pPr>
              <w:jc w:val="center"/>
            </w:pPr>
          </w:p>
        </w:tc>
      </w:tr>
    </w:tbl>
    <w:p w:rsidR="002D10EF" w:rsidRPr="00BF2FC7" w:rsidRDefault="002D10EF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BF2FC7" w:rsidRDefault="00FE0488" w:rsidP="00BF2FC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4.4. </w:t>
      </w:r>
      <w:r w:rsidR="00BF2FC7" w:rsidRPr="00BF2FC7">
        <w:rPr>
          <w:rFonts w:ascii="Times New Roman" w:hAnsi="Times New Roman"/>
          <w:b/>
          <w:sz w:val="28"/>
        </w:rPr>
        <w:t>Управление рисками проекта</w:t>
      </w:r>
    </w:p>
    <w:p w:rsidR="00F12925" w:rsidRPr="00BF2FC7" w:rsidRDefault="00F12925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5163" w:type="dxa"/>
        <w:tblLook w:val="04A0" w:firstRow="1" w:lastRow="0" w:firstColumn="1" w:lastColumn="0" w:noHBand="0" w:noVBand="1"/>
      </w:tblPr>
      <w:tblGrid>
        <w:gridCol w:w="704"/>
        <w:gridCol w:w="1965"/>
        <w:gridCol w:w="1820"/>
        <w:gridCol w:w="2296"/>
        <w:gridCol w:w="1820"/>
        <w:gridCol w:w="1820"/>
        <w:gridCol w:w="2070"/>
        <w:gridCol w:w="2668"/>
      </w:tblGrid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№ п/п</w:t>
            </w:r>
          </w:p>
        </w:tc>
        <w:tc>
          <w:tcPr>
            <w:tcW w:w="1965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Наименование риска</w:t>
            </w:r>
          </w:p>
        </w:tc>
        <w:tc>
          <w:tcPr>
            <w:tcW w:w="182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Ожидаемые последствия</w:t>
            </w:r>
          </w:p>
        </w:tc>
        <w:tc>
          <w:tcPr>
            <w:tcW w:w="2296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Мероприятия по предупреждению риска</w:t>
            </w:r>
          </w:p>
        </w:tc>
        <w:tc>
          <w:tcPr>
            <w:tcW w:w="182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Вероятность</w:t>
            </w:r>
          </w:p>
        </w:tc>
        <w:tc>
          <w:tcPr>
            <w:tcW w:w="182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Уровень влияния</w:t>
            </w:r>
          </w:p>
        </w:tc>
        <w:tc>
          <w:tcPr>
            <w:tcW w:w="207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Периодичность мониторинга</w:t>
            </w:r>
          </w:p>
        </w:tc>
        <w:tc>
          <w:tcPr>
            <w:tcW w:w="2668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Ответственный за управление риском</w:t>
            </w: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296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68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296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68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296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68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296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68" w:type="dxa"/>
          </w:tcPr>
          <w:p w:rsidR="00BF2FC7" w:rsidRPr="00BF2FC7" w:rsidRDefault="00BF2FC7" w:rsidP="00BF2FC7">
            <w:pPr>
              <w:jc w:val="center"/>
            </w:pPr>
          </w:p>
        </w:tc>
      </w:tr>
    </w:tbl>
    <w:p w:rsidR="00BF2FC7" w:rsidRPr="00BF2FC7" w:rsidRDefault="00BF2FC7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BF2FC7" w:rsidRDefault="00FE0488" w:rsidP="00BF2FC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4.5. </w:t>
      </w:r>
      <w:r w:rsidR="00BF2FC7" w:rsidRPr="00BF2FC7">
        <w:rPr>
          <w:rFonts w:ascii="Times New Roman" w:hAnsi="Times New Roman"/>
          <w:b/>
          <w:sz w:val="28"/>
        </w:rPr>
        <w:t>Управление возможностями проекта</w:t>
      </w:r>
    </w:p>
    <w:p w:rsidR="00F12925" w:rsidRPr="00BF2FC7" w:rsidRDefault="00F12925" w:rsidP="00BF2FC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5163" w:type="dxa"/>
        <w:tblLook w:val="04A0" w:firstRow="1" w:lastRow="0" w:firstColumn="1" w:lastColumn="0" w:noHBand="0" w:noVBand="1"/>
      </w:tblPr>
      <w:tblGrid>
        <w:gridCol w:w="704"/>
        <w:gridCol w:w="1965"/>
        <w:gridCol w:w="1820"/>
        <w:gridCol w:w="2310"/>
        <w:gridCol w:w="1820"/>
        <w:gridCol w:w="1820"/>
        <w:gridCol w:w="2070"/>
        <w:gridCol w:w="2654"/>
      </w:tblGrid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№ п/п</w:t>
            </w:r>
          </w:p>
        </w:tc>
        <w:tc>
          <w:tcPr>
            <w:tcW w:w="1965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Наименование возможности</w:t>
            </w:r>
          </w:p>
        </w:tc>
        <w:tc>
          <w:tcPr>
            <w:tcW w:w="182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Ожидаемые последствия</w:t>
            </w:r>
          </w:p>
        </w:tc>
        <w:tc>
          <w:tcPr>
            <w:tcW w:w="231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Мероприятия по реализации возможности</w:t>
            </w:r>
          </w:p>
        </w:tc>
        <w:tc>
          <w:tcPr>
            <w:tcW w:w="182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Вероятность</w:t>
            </w:r>
          </w:p>
        </w:tc>
        <w:tc>
          <w:tcPr>
            <w:tcW w:w="182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Уровень влияния</w:t>
            </w:r>
          </w:p>
        </w:tc>
        <w:tc>
          <w:tcPr>
            <w:tcW w:w="2070" w:type="dxa"/>
          </w:tcPr>
          <w:p w:rsidR="00BF2FC7" w:rsidRPr="00BF2FC7" w:rsidRDefault="00BF2FC7" w:rsidP="00BF2FC7">
            <w:pPr>
              <w:ind w:firstLine="0"/>
              <w:jc w:val="center"/>
            </w:pPr>
            <w:r w:rsidRPr="00BF2FC7">
              <w:t>Периодичность мониторинга</w:t>
            </w:r>
          </w:p>
        </w:tc>
        <w:tc>
          <w:tcPr>
            <w:tcW w:w="2654" w:type="dxa"/>
          </w:tcPr>
          <w:p w:rsidR="00BF2FC7" w:rsidRPr="00BF2FC7" w:rsidRDefault="00BF2FC7" w:rsidP="00BF2FC7">
            <w:pPr>
              <w:ind w:hanging="6"/>
              <w:jc w:val="center"/>
            </w:pPr>
            <w:r w:rsidRPr="00BF2FC7">
              <w:t>Ответственный за управление достижением возможности</w:t>
            </w: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31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54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31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54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31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54" w:type="dxa"/>
          </w:tcPr>
          <w:p w:rsidR="00BF2FC7" w:rsidRPr="00BF2FC7" w:rsidRDefault="00BF2FC7" w:rsidP="00BF2FC7">
            <w:pPr>
              <w:jc w:val="center"/>
            </w:pPr>
          </w:p>
        </w:tc>
      </w:tr>
      <w:tr w:rsidR="00BF2FC7" w:rsidRPr="00BF2FC7" w:rsidTr="00F12925">
        <w:tc>
          <w:tcPr>
            <w:tcW w:w="704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965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31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182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070" w:type="dxa"/>
          </w:tcPr>
          <w:p w:rsidR="00BF2FC7" w:rsidRPr="00BF2FC7" w:rsidRDefault="00BF2FC7" w:rsidP="00BF2FC7">
            <w:pPr>
              <w:jc w:val="center"/>
            </w:pPr>
          </w:p>
        </w:tc>
        <w:tc>
          <w:tcPr>
            <w:tcW w:w="2654" w:type="dxa"/>
          </w:tcPr>
          <w:p w:rsidR="00BF2FC7" w:rsidRPr="00BF2FC7" w:rsidRDefault="00BF2FC7" w:rsidP="00BF2FC7">
            <w:pPr>
              <w:jc w:val="center"/>
            </w:pPr>
          </w:p>
        </w:tc>
      </w:tr>
    </w:tbl>
    <w:p w:rsidR="002D10EF" w:rsidRDefault="002D10EF" w:rsidP="002D10E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D10EF" w:rsidRDefault="00FE0488" w:rsidP="002D10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2D10EF" w:rsidSect="002D10EF">
          <w:headerReference w:type="default" r:id="rId10"/>
          <w:pgSz w:w="16838" w:h="11906" w:orient="landscape"/>
          <w:pgMar w:top="1276" w:right="820" w:bottom="567" w:left="1134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</w:rPr>
        <w:t>___________</w:t>
      </w:r>
      <w:r w:rsidR="002D10EF">
        <w:rPr>
          <w:rFonts w:ascii="Times New Roman" w:hAnsi="Times New Roman"/>
          <w:sz w:val="28"/>
        </w:rPr>
        <w:t>___</w:t>
      </w:r>
      <w:r w:rsidR="00BF2FC7">
        <w:rPr>
          <w:rFonts w:ascii="Times New Roman" w:hAnsi="Times New Roman" w:cs="Times New Roman"/>
          <w:sz w:val="28"/>
          <w:szCs w:val="28"/>
        </w:rPr>
        <w:br w:type="page"/>
      </w:r>
    </w:p>
    <w:p w:rsidR="00BF2FC7" w:rsidRDefault="00BF2F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0EF" w:rsidRDefault="002D10EF" w:rsidP="002D10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49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2</w:t>
      </w:r>
    </w:p>
    <w:p w:rsidR="002D10EF" w:rsidRPr="00EB35A7" w:rsidRDefault="002D10EF" w:rsidP="002D10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49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Методическим рекомендациям</w:t>
      </w:r>
    </w:p>
    <w:p w:rsidR="002D10EF" w:rsidRPr="00EB35A7" w:rsidRDefault="002D10EF" w:rsidP="002D10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49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подготовке плана проекта, программы</w:t>
      </w:r>
    </w:p>
    <w:p w:rsidR="00BF2FC7" w:rsidRDefault="00BF2FC7" w:rsidP="00E0694A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</w:p>
    <w:p w:rsidR="002D10EF" w:rsidRDefault="002D10EF" w:rsidP="00E0694A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</w:p>
    <w:p w:rsidR="006B6ECD" w:rsidRPr="006B6ECD" w:rsidRDefault="006B6ECD" w:rsidP="006B6E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EC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рабочего плана проекта</w:t>
      </w:r>
    </w:p>
    <w:p w:rsidR="006B6ECD" w:rsidRDefault="006B6ECD" w:rsidP="006B6ECD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12925" w:rsidRDefault="00F12925" w:rsidP="006B6ECD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12925" w:rsidRDefault="00F12925" w:rsidP="006B6ECD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12925" w:rsidRDefault="00F12925" w:rsidP="006B6ECD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12925" w:rsidRPr="006B6ECD" w:rsidRDefault="00F12925" w:rsidP="006B6ECD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6B6ECD">
        <w:rPr>
          <w:rFonts w:ascii="Times New Roman" w:hAnsi="Times New Roman"/>
          <w:b/>
          <w:sz w:val="28"/>
        </w:rPr>
        <w:t>РАБОЧИЙ ПЛАН ПРОЕКТА</w:t>
      </w: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6B6ECD">
        <w:rPr>
          <w:rFonts w:ascii="Times New Roman" w:hAnsi="Times New Roman"/>
          <w:sz w:val="28"/>
        </w:rPr>
        <w:t>&lt;Наименование проекта&gt;</w:t>
      </w: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6B6ECD">
        <w:rPr>
          <w:rFonts w:ascii="Times New Roman" w:hAnsi="Times New Roman"/>
          <w:b/>
          <w:sz w:val="28"/>
        </w:rPr>
        <w:t>1. Календарный план-график проекта</w:t>
      </w: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tbl>
      <w:tblPr>
        <w:tblStyle w:val="a7"/>
        <w:tblW w:w="15021" w:type="dxa"/>
        <w:tblLook w:val="04A0" w:firstRow="1" w:lastRow="0" w:firstColumn="1" w:lastColumn="0" w:noHBand="0" w:noVBand="1"/>
      </w:tblPr>
      <w:tblGrid>
        <w:gridCol w:w="704"/>
        <w:gridCol w:w="4253"/>
        <w:gridCol w:w="2080"/>
        <w:gridCol w:w="1322"/>
        <w:gridCol w:w="1559"/>
        <w:gridCol w:w="2551"/>
        <w:gridCol w:w="2552"/>
      </w:tblGrid>
      <w:tr w:rsidR="006B6ECD" w:rsidRPr="006B6ECD" w:rsidTr="00F12925">
        <w:tc>
          <w:tcPr>
            <w:tcW w:w="704" w:type="dxa"/>
          </w:tcPr>
          <w:p w:rsidR="006B6ECD" w:rsidRPr="006B6ECD" w:rsidRDefault="006B6ECD" w:rsidP="002D10EF">
            <w:pPr>
              <w:ind w:firstLine="0"/>
            </w:pPr>
            <w:r w:rsidRPr="006B6ECD">
              <w:t>№ п/п</w:t>
            </w:r>
          </w:p>
        </w:tc>
        <w:tc>
          <w:tcPr>
            <w:tcW w:w="4253" w:type="dxa"/>
          </w:tcPr>
          <w:p w:rsidR="006B6ECD" w:rsidRPr="006B6ECD" w:rsidRDefault="006B6ECD" w:rsidP="002D10EF">
            <w:pPr>
              <w:ind w:firstLine="0"/>
            </w:pPr>
            <w:r w:rsidRPr="006B6ECD">
              <w:t>Наименование этапа, мероприятия, контрольной точки</w:t>
            </w:r>
          </w:p>
        </w:tc>
        <w:tc>
          <w:tcPr>
            <w:tcW w:w="2080" w:type="dxa"/>
          </w:tcPr>
          <w:p w:rsidR="006B6ECD" w:rsidRPr="006B6ECD" w:rsidRDefault="006B6ECD" w:rsidP="002D10EF">
            <w:pPr>
              <w:ind w:firstLine="0"/>
            </w:pPr>
            <w:r w:rsidRPr="006B6ECD">
              <w:t>Длительность, дней</w:t>
            </w:r>
          </w:p>
        </w:tc>
        <w:tc>
          <w:tcPr>
            <w:tcW w:w="1322" w:type="dxa"/>
          </w:tcPr>
          <w:p w:rsidR="006B6ECD" w:rsidRPr="006B6ECD" w:rsidRDefault="006B6ECD" w:rsidP="002D10EF">
            <w:pPr>
              <w:ind w:firstLine="0"/>
            </w:pPr>
            <w:r w:rsidRPr="006B6ECD">
              <w:t>Начало</w:t>
            </w:r>
          </w:p>
        </w:tc>
        <w:tc>
          <w:tcPr>
            <w:tcW w:w="1559" w:type="dxa"/>
          </w:tcPr>
          <w:p w:rsidR="006B6ECD" w:rsidRPr="006B6ECD" w:rsidRDefault="006B6ECD" w:rsidP="002D10EF">
            <w:pPr>
              <w:ind w:firstLine="0"/>
            </w:pPr>
            <w:r w:rsidRPr="006B6ECD">
              <w:t>Окончание</w:t>
            </w:r>
          </w:p>
        </w:tc>
        <w:tc>
          <w:tcPr>
            <w:tcW w:w="2551" w:type="dxa"/>
          </w:tcPr>
          <w:p w:rsidR="006B6ECD" w:rsidRPr="006B6ECD" w:rsidRDefault="006B6ECD" w:rsidP="002D10EF">
            <w:pPr>
              <w:ind w:firstLine="0"/>
            </w:pPr>
            <w:r w:rsidRPr="006B6ECD">
              <w:t>Вид документа и (или) результат</w:t>
            </w:r>
          </w:p>
        </w:tc>
        <w:tc>
          <w:tcPr>
            <w:tcW w:w="2552" w:type="dxa"/>
          </w:tcPr>
          <w:p w:rsidR="006B6ECD" w:rsidRPr="006B6ECD" w:rsidRDefault="006B6ECD" w:rsidP="002D10EF">
            <w:pPr>
              <w:ind w:firstLine="0"/>
            </w:pPr>
            <w:r w:rsidRPr="006B6ECD">
              <w:t>Ответственный исполнитель</w:t>
            </w:r>
          </w:p>
        </w:tc>
      </w:tr>
      <w:tr w:rsidR="006B6ECD" w:rsidRPr="006B6ECD" w:rsidTr="00F12925">
        <w:tc>
          <w:tcPr>
            <w:tcW w:w="15021" w:type="dxa"/>
            <w:gridSpan w:val="7"/>
          </w:tcPr>
          <w:p w:rsidR="006B6ECD" w:rsidRPr="006B6ECD" w:rsidRDefault="006B6ECD" w:rsidP="006B6ECD">
            <w:pPr>
              <w:jc w:val="center"/>
            </w:pPr>
            <w:r w:rsidRPr="006B6ECD">
              <w:rPr>
                <w:b/>
                <w:i/>
              </w:rPr>
              <w:t>Общие мероприятия по проекту</w:t>
            </w:r>
          </w:p>
        </w:tc>
      </w:tr>
      <w:tr w:rsidR="006B6ECD" w:rsidRPr="006B6ECD" w:rsidTr="00F12925">
        <w:tc>
          <w:tcPr>
            <w:tcW w:w="704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5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080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322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55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2" w:type="dxa"/>
          </w:tcPr>
          <w:p w:rsidR="006B6ECD" w:rsidRPr="006B6ECD" w:rsidRDefault="006B6ECD" w:rsidP="006B6ECD">
            <w:pPr>
              <w:jc w:val="center"/>
            </w:pPr>
          </w:p>
        </w:tc>
      </w:tr>
      <w:tr w:rsidR="006B6ECD" w:rsidRPr="006B6ECD" w:rsidTr="00F12925">
        <w:tc>
          <w:tcPr>
            <w:tcW w:w="704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5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080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322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55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2" w:type="dxa"/>
          </w:tcPr>
          <w:p w:rsidR="006B6ECD" w:rsidRPr="006B6ECD" w:rsidRDefault="006B6ECD" w:rsidP="006B6ECD">
            <w:pPr>
              <w:jc w:val="center"/>
            </w:pPr>
          </w:p>
        </w:tc>
      </w:tr>
      <w:tr w:rsidR="006B6ECD" w:rsidRPr="006B6ECD" w:rsidTr="00F12925">
        <w:tc>
          <w:tcPr>
            <w:tcW w:w="15021" w:type="dxa"/>
            <w:gridSpan w:val="7"/>
          </w:tcPr>
          <w:p w:rsidR="006B6ECD" w:rsidRPr="006B6ECD" w:rsidRDefault="006B6ECD" w:rsidP="006B6ECD">
            <w:pPr>
              <w:jc w:val="center"/>
            </w:pPr>
            <w:r w:rsidRPr="006B6ECD">
              <w:rPr>
                <w:b/>
                <w:i/>
                <w:lang w:val="en-US"/>
              </w:rPr>
              <w:t>&lt;</w:t>
            </w:r>
            <w:r w:rsidRPr="006B6ECD">
              <w:rPr>
                <w:b/>
                <w:i/>
              </w:rPr>
              <w:t>Функциональное направление проекта 1</w:t>
            </w:r>
            <w:r w:rsidRPr="006B6ECD">
              <w:rPr>
                <w:b/>
                <w:i/>
                <w:lang w:val="en-US"/>
              </w:rPr>
              <w:t>&gt;</w:t>
            </w:r>
          </w:p>
        </w:tc>
      </w:tr>
      <w:tr w:rsidR="006B6ECD" w:rsidRPr="006B6ECD" w:rsidTr="00F12925">
        <w:tc>
          <w:tcPr>
            <w:tcW w:w="704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5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080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322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55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2" w:type="dxa"/>
          </w:tcPr>
          <w:p w:rsidR="006B6ECD" w:rsidRPr="006B6ECD" w:rsidRDefault="006B6ECD" w:rsidP="006B6ECD">
            <w:pPr>
              <w:jc w:val="center"/>
            </w:pPr>
          </w:p>
        </w:tc>
      </w:tr>
      <w:tr w:rsidR="006B6ECD" w:rsidRPr="006B6ECD" w:rsidTr="00F12925">
        <w:tc>
          <w:tcPr>
            <w:tcW w:w="704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5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080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322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55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2" w:type="dxa"/>
          </w:tcPr>
          <w:p w:rsidR="006B6ECD" w:rsidRPr="006B6ECD" w:rsidRDefault="006B6ECD" w:rsidP="006B6ECD">
            <w:pPr>
              <w:jc w:val="center"/>
            </w:pPr>
          </w:p>
        </w:tc>
      </w:tr>
      <w:tr w:rsidR="006B6ECD" w:rsidRPr="006B6ECD" w:rsidTr="00F12925">
        <w:tc>
          <w:tcPr>
            <w:tcW w:w="15021" w:type="dxa"/>
            <w:gridSpan w:val="7"/>
          </w:tcPr>
          <w:p w:rsidR="006B6ECD" w:rsidRPr="006B6ECD" w:rsidRDefault="006B6ECD" w:rsidP="006B6ECD">
            <w:pPr>
              <w:jc w:val="center"/>
            </w:pPr>
            <w:r w:rsidRPr="006B6ECD">
              <w:rPr>
                <w:b/>
                <w:i/>
                <w:lang w:val="en-US"/>
              </w:rPr>
              <w:t>&lt;</w:t>
            </w:r>
            <w:r w:rsidRPr="006B6ECD">
              <w:rPr>
                <w:b/>
                <w:i/>
              </w:rPr>
              <w:t>Функциональное направление проекта 2</w:t>
            </w:r>
            <w:r w:rsidRPr="006B6ECD">
              <w:rPr>
                <w:b/>
                <w:i/>
                <w:lang w:val="en-US"/>
              </w:rPr>
              <w:t>&gt;</w:t>
            </w:r>
          </w:p>
        </w:tc>
      </w:tr>
      <w:tr w:rsidR="006B6ECD" w:rsidRPr="006B6ECD" w:rsidTr="00F12925">
        <w:tc>
          <w:tcPr>
            <w:tcW w:w="704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5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080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322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55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2" w:type="dxa"/>
          </w:tcPr>
          <w:p w:rsidR="006B6ECD" w:rsidRPr="006B6ECD" w:rsidRDefault="006B6ECD" w:rsidP="006B6ECD">
            <w:pPr>
              <w:jc w:val="center"/>
            </w:pPr>
          </w:p>
        </w:tc>
      </w:tr>
      <w:tr w:rsidR="006B6ECD" w:rsidRPr="006B6ECD" w:rsidTr="00F12925">
        <w:tc>
          <w:tcPr>
            <w:tcW w:w="704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5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080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322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155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552" w:type="dxa"/>
          </w:tcPr>
          <w:p w:rsidR="006B6ECD" w:rsidRPr="006B6ECD" w:rsidRDefault="006B6ECD" w:rsidP="006B6ECD">
            <w:pPr>
              <w:jc w:val="center"/>
            </w:pPr>
          </w:p>
        </w:tc>
      </w:tr>
    </w:tbl>
    <w:p w:rsidR="002D10EF" w:rsidRDefault="002D10EF" w:rsidP="00F12925">
      <w:pPr>
        <w:spacing w:after="0" w:line="240" w:lineRule="auto"/>
        <w:rPr>
          <w:rFonts w:ascii="Times New Roman" w:hAnsi="Times New Roman"/>
          <w:sz w:val="28"/>
        </w:rPr>
      </w:pP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6B6ECD">
        <w:rPr>
          <w:rFonts w:ascii="Times New Roman" w:hAnsi="Times New Roman"/>
          <w:b/>
          <w:sz w:val="28"/>
        </w:rPr>
        <w:t>2</w:t>
      </w:r>
      <w:r w:rsidR="00F12925">
        <w:rPr>
          <w:rFonts w:ascii="Times New Roman" w:hAnsi="Times New Roman"/>
          <w:b/>
          <w:sz w:val="28"/>
        </w:rPr>
        <w:t>. </w:t>
      </w:r>
      <w:r w:rsidRPr="006B6ECD">
        <w:rPr>
          <w:rFonts w:ascii="Times New Roman" w:hAnsi="Times New Roman"/>
          <w:b/>
          <w:sz w:val="28"/>
        </w:rPr>
        <w:t>Реестр договорных обязательств проекта</w:t>
      </w:r>
    </w:p>
    <w:p w:rsidR="007010E0" w:rsidRDefault="007010E0" w:rsidP="007010E0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7010E0" w:rsidRPr="007010E0" w:rsidRDefault="007010E0" w:rsidP="007010E0">
      <w:pPr>
        <w:spacing w:after="0" w:line="240" w:lineRule="auto"/>
        <w:ind w:firstLine="709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И</w:t>
      </w:r>
      <w:r w:rsidRPr="007010E0">
        <w:rPr>
          <w:rFonts w:ascii="Times New Roman" w:hAnsi="Times New Roman"/>
          <w:i/>
          <w:sz w:val="28"/>
        </w:rPr>
        <w:t xml:space="preserve">нформация </w:t>
      </w:r>
      <w:r>
        <w:rPr>
          <w:rFonts w:ascii="Times New Roman" w:hAnsi="Times New Roman"/>
          <w:i/>
          <w:sz w:val="28"/>
        </w:rPr>
        <w:t>и</w:t>
      </w:r>
      <w:r w:rsidRPr="007010E0">
        <w:rPr>
          <w:rFonts w:ascii="Times New Roman" w:hAnsi="Times New Roman"/>
          <w:i/>
          <w:sz w:val="28"/>
        </w:rPr>
        <w:t>злагается в текстовом виде.</w:t>
      </w:r>
    </w:p>
    <w:p w:rsidR="007010E0" w:rsidRPr="006B6ECD" w:rsidRDefault="007010E0" w:rsidP="006B6ECD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6B6ECD" w:rsidRPr="006B6ECD" w:rsidRDefault="00F12925" w:rsidP="006B6E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</w:rPr>
        <w:t>3. </w:t>
      </w:r>
      <w:r w:rsidR="006B6ECD" w:rsidRPr="006B6ECD">
        <w:rPr>
          <w:rFonts w:ascii="Times New Roman" w:hAnsi="Times New Roman" w:cs="Times New Roman"/>
          <w:b/>
          <w:color w:val="000000"/>
          <w:sz w:val="28"/>
          <w:szCs w:val="28"/>
        </w:rPr>
        <w:t>Расписание работы рабочих органов проекта</w:t>
      </w: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7"/>
        <w:tblW w:w="15021" w:type="dxa"/>
        <w:tblLook w:val="04A0" w:firstRow="1" w:lastRow="0" w:firstColumn="1" w:lastColumn="0" w:noHBand="0" w:noVBand="1"/>
      </w:tblPr>
      <w:tblGrid>
        <w:gridCol w:w="1194"/>
        <w:gridCol w:w="6276"/>
        <w:gridCol w:w="3505"/>
        <w:gridCol w:w="4046"/>
      </w:tblGrid>
      <w:tr w:rsidR="006B6ECD" w:rsidRPr="006B6ECD" w:rsidTr="00F12925">
        <w:tc>
          <w:tcPr>
            <w:tcW w:w="1194" w:type="dxa"/>
          </w:tcPr>
          <w:p w:rsidR="006B6ECD" w:rsidRPr="006B6ECD" w:rsidRDefault="006B6ECD" w:rsidP="006B6ECD">
            <w:pPr>
              <w:jc w:val="center"/>
            </w:pPr>
            <w:r w:rsidRPr="006B6ECD">
              <w:t>№ п/п</w:t>
            </w:r>
          </w:p>
        </w:tc>
        <w:tc>
          <w:tcPr>
            <w:tcW w:w="6276" w:type="dxa"/>
          </w:tcPr>
          <w:p w:rsidR="006B6ECD" w:rsidRPr="006B6ECD" w:rsidRDefault="006B6ECD" w:rsidP="006B6ECD">
            <w:pPr>
              <w:jc w:val="center"/>
            </w:pPr>
            <w:r w:rsidRPr="006B6ECD">
              <w:t>Наименование рабочего органа</w:t>
            </w:r>
          </w:p>
        </w:tc>
        <w:tc>
          <w:tcPr>
            <w:tcW w:w="3505" w:type="dxa"/>
          </w:tcPr>
          <w:p w:rsidR="006B6ECD" w:rsidRPr="006B6ECD" w:rsidRDefault="006B6ECD" w:rsidP="006B6ECD">
            <w:pPr>
              <w:jc w:val="center"/>
            </w:pPr>
            <w:r w:rsidRPr="006B6ECD">
              <w:t>Тема совещания</w:t>
            </w:r>
          </w:p>
        </w:tc>
        <w:tc>
          <w:tcPr>
            <w:tcW w:w="4046" w:type="dxa"/>
          </w:tcPr>
          <w:p w:rsidR="006B6ECD" w:rsidRPr="006B6ECD" w:rsidRDefault="006B6ECD" w:rsidP="006B6ECD">
            <w:pPr>
              <w:jc w:val="center"/>
            </w:pPr>
            <w:r w:rsidRPr="006B6ECD">
              <w:t>Периодичность</w:t>
            </w:r>
          </w:p>
        </w:tc>
      </w:tr>
      <w:tr w:rsidR="006B6ECD" w:rsidRPr="006B6ECD" w:rsidTr="00F12925">
        <w:tc>
          <w:tcPr>
            <w:tcW w:w="1194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  <w:tc>
          <w:tcPr>
            <w:tcW w:w="6276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  <w:tc>
          <w:tcPr>
            <w:tcW w:w="3505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  <w:tc>
          <w:tcPr>
            <w:tcW w:w="4046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</w:tr>
      <w:tr w:rsidR="006B6ECD" w:rsidRPr="006B6ECD" w:rsidTr="00F12925">
        <w:tc>
          <w:tcPr>
            <w:tcW w:w="1194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  <w:tc>
          <w:tcPr>
            <w:tcW w:w="6276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  <w:tc>
          <w:tcPr>
            <w:tcW w:w="3505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  <w:tc>
          <w:tcPr>
            <w:tcW w:w="4046" w:type="dxa"/>
          </w:tcPr>
          <w:p w:rsidR="006B6ECD" w:rsidRPr="006B6ECD" w:rsidRDefault="006B6ECD" w:rsidP="006B6ECD">
            <w:pPr>
              <w:jc w:val="center"/>
              <w:rPr>
                <w:b/>
              </w:rPr>
            </w:pPr>
          </w:p>
        </w:tc>
      </w:tr>
    </w:tbl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6B6ECD">
        <w:rPr>
          <w:rFonts w:ascii="Times New Roman" w:hAnsi="Times New Roman"/>
          <w:b/>
          <w:sz w:val="28"/>
        </w:rPr>
        <w:t>4. Контактная информация участников рабочих органов проекта</w:t>
      </w:r>
    </w:p>
    <w:p w:rsidR="006B6ECD" w:rsidRPr="006B6ECD" w:rsidRDefault="006B6ECD" w:rsidP="006B6E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tbl>
      <w:tblPr>
        <w:tblStyle w:val="a7"/>
        <w:tblW w:w="15021" w:type="dxa"/>
        <w:tblLook w:val="04A0" w:firstRow="1" w:lastRow="0" w:firstColumn="1" w:lastColumn="0" w:noHBand="0" w:noVBand="1"/>
      </w:tblPr>
      <w:tblGrid>
        <w:gridCol w:w="1193"/>
        <w:gridCol w:w="3399"/>
        <w:gridCol w:w="2481"/>
        <w:gridCol w:w="3717"/>
        <w:gridCol w:w="4231"/>
      </w:tblGrid>
      <w:tr w:rsidR="006B6ECD" w:rsidRPr="006B6ECD" w:rsidTr="00F12925">
        <w:tc>
          <w:tcPr>
            <w:tcW w:w="1193" w:type="dxa"/>
          </w:tcPr>
          <w:p w:rsidR="006B6ECD" w:rsidRPr="006B6ECD" w:rsidRDefault="006B6ECD" w:rsidP="006B6ECD">
            <w:pPr>
              <w:jc w:val="center"/>
            </w:pPr>
            <w:r w:rsidRPr="006B6ECD">
              <w:t>№ п/п</w:t>
            </w:r>
          </w:p>
        </w:tc>
        <w:tc>
          <w:tcPr>
            <w:tcW w:w="3399" w:type="dxa"/>
          </w:tcPr>
          <w:p w:rsidR="006B6ECD" w:rsidRPr="006B6ECD" w:rsidRDefault="006B6ECD" w:rsidP="006B6ECD">
            <w:pPr>
              <w:jc w:val="center"/>
            </w:pPr>
            <w:r w:rsidRPr="006B6ECD">
              <w:t>Роль в проекте</w:t>
            </w:r>
          </w:p>
        </w:tc>
        <w:tc>
          <w:tcPr>
            <w:tcW w:w="2481" w:type="dxa"/>
          </w:tcPr>
          <w:p w:rsidR="006B6ECD" w:rsidRPr="006B6ECD" w:rsidRDefault="006B6ECD" w:rsidP="006B6ECD">
            <w:pPr>
              <w:jc w:val="center"/>
            </w:pPr>
            <w:r w:rsidRPr="006B6ECD">
              <w:t>ФИО</w:t>
            </w:r>
          </w:p>
        </w:tc>
        <w:tc>
          <w:tcPr>
            <w:tcW w:w="3717" w:type="dxa"/>
          </w:tcPr>
          <w:p w:rsidR="006B6ECD" w:rsidRPr="006B6ECD" w:rsidRDefault="006B6ECD" w:rsidP="006B6ECD">
            <w:pPr>
              <w:jc w:val="center"/>
            </w:pPr>
            <w:r w:rsidRPr="006B6ECD">
              <w:t>Должность</w:t>
            </w:r>
          </w:p>
        </w:tc>
        <w:tc>
          <w:tcPr>
            <w:tcW w:w="4231" w:type="dxa"/>
          </w:tcPr>
          <w:p w:rsidR="006B6ECD" w:rsidRPr="006B6ECD" w:rsidRDefault="006B6ECD" w:rsidP="006B6ECD">
            <w:pPr>
              <w:jc w:val="center"/>
            </w:pPr>
            <w:r w:rsidRPr="006B6ECD">
              <w:t>Контактная информация (телефон,</w:t>
            </w:r>
            <w:r w:rsidRPr="006B6ECD">
              <w:rPr>
                <w:lang w:val="en-US"/>
              </w:rPr>
              <w:t>e</w:t>
            </w:r>
            <w:r w:rsidRPr="006B6ECD">
              <w:t>-</w:t>
            </w:r>
            <w:r w:rsidRPr="006B6ECD">
              <w:rPr>
                <w:lang w:val="en-US"/>
              </w:rPr>
              <w:t>mail</w:t>
            </w:r>
            <w:r w:rsidRPr="006B6ECD">
              <w:t>)</w:t>
            </w:r>
          </w:p>
        </w:tc>
      </w:tr>
      <w:tr w:rsidR="006B6ECD" w:rsidRPr="006B6ECD" w:rsidTr="00F12925">
        <w:tc>
          <w:tcPr>
            <w:tcW w:w="119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339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48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3717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31" w:type="dxa"/>
          </w:tcPr>
          <w:p w:rsidR="006B6ECD" w:rsidRPr="006B6ECD" w:rsidRDefault="006B6ECD" w:rsidP="006B6ECD">
            <w:pPr>
              <w:jc w:val="center"/>
            </w:pPr>
          </w:p>
        </w:tc>
      </w:tr>
      <w:tr w:rsidR="006B6ECD" w:rsidRPr="006B6ECD" w:rsidTr="00F12925">
        <w:tc>
          <w:tcPr>
            <w:tcW w:w="1193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3399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2481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3717" w:type="dxa"/>
          </w:tcPr>
          <w:p w:rsidR="006B6ECD" w:rsidRPr="006B6ECD" w:rsidRDefault="006B6ECD" w:rsidP="006B6ECD">
            <w:pPr>
              <w:jc w:val="center"/>
            </w:pPr>
          </w:p>
        </w:tc>
        <w:tc>
          <w:tcPr>
            <w:tcW w:w="4231" w:type="dxa"/>
          </w:tcPr>
          <w:p w:rsidR="006B6ECD" w:rsidRPr="006B6ECD" w:rsidRDefault="006B6ECD" w:rsidP="006B6ECD">
            <w:pPr>
              <w:jc w:val="center"/>
            </w:pPr>
          </w:p>
        </w:tc>
      </w:tr>
    </w:tbl>
    <w:p w:rsidR="00B220A4" w:rsidRDefault="00B220A4" w:rsidP="00E0694A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</w:p>
    <w:p w:rsidR="00BF2FC7" w:rsidRPr="00F36E2E" w:rsidRDefault="002D10EF" w:rsidP="002D10EF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</w:p>
    <w:sectPr w:rsidR="00BF2FC7" w:rsidRPr="00F36E2E" w:rsidSect="00BF2FC7">
      <w:pgSz w:w="16838" w:h="11906" w:orient="landscape"/>
      <w:pgMar w:top="1276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EEA" w:rsidRDefault="000B3EEA" w:rsidP="003402A6">
      <w:pPr>
        <w:spacing w:after="0" w:line="240" w:lineRule="auto"/>
      </w:pPr>
      <w:r>
        <w:separator/>
      </w:r>
    </w:p>
  </w:endnote>
  <w:endnote w:type="continuationSeparator" w:id="0">
    <w:p w:rsidR="000B3EEA" w:rsidRDefault="000B3EEA" w:rsidP="00340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EEA" w:rsidRDefault="000B3EEA" w:rsidP="003402A6">
      <w:pPr>
        <w:spacing w:after="0" w:line="240" w:lineRule="auto"/>
      </w:pPr>
      <w:r>
        <w:separator/>
      </w:r>
    </w:p>
  </w:footnote>
  <w:footnote w:type="continuationSeparator" w:id="0">
    <w:p w:rsidR="000B3EEA" w:rsidRDefault="000B3EEA" w:rsidP="00340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54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37156" w:rsidRPr="00A61C94" w:rsidRDefault="001D6251" w:rsidP="00A61C94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61C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37156" w:rsidRPr="00A61C9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61C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203DA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A61C9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6005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437156" w:rsidRPr="00BF2FC7" w:rsidRDefault="001D6251">
        <w:pPr>
          <w:pStyle w:val="a3"/>
          <w:jc w:val="center"/>
          <w:rPr>
            <w:rFonts w:ascii="Times New Roman" w:hAnsi="Times New Roman" w:cs="Times New Roman"/>
            <w:sz w:val="28"/>
          </w:rPr>
        </w:pPr>
        <w:r w:rsidRPr="00BF2FC7">
          <w:rPr>
            <w:rFonts w:ascii="Times New Roman" w:hAnsi="Times New Roman" w:cs="Times New Roman"/>
            <w:sz w:val="28"/>
          </w:rPr>
          <w:fldChar w:fldCharType="begin"/>
        </w:r>
        <w:r w:rsidR="00437156" w:rsidRPr="00BF2FC7">
          <w:rPr>
            <w:rFonts w:ascii="Times New Roman" w:hAnsi="Times New Roman" w:cs="Times New Roman"/>
            <w:sz w:val="28"/>
          </w:rPr>
          <w:instrText>PAGE   \* MERGEFORMAT</w:instrText>
        </w:r>
        <w:r w:rsidRPr="00BF2FC7">
          <w:rPr>
            <w:rFonts w:ascii="Times New Roman" w:hAnsi="Times New Roman" w:cs="Times New Roman"/>
            <w:sz w:val="28"/>
          </w:rPr>
          <w:fldChar w:fldCharType="separate"/>
        </w:r>
        <w:r w:rsidR="0037464E">
          <w:rPr>
            <w:rFonts w:ascii="Times New Roman" w:hAnsi="Times New Roman" w:cs="Times New Roman"/>
            <w:noProof/>
            <w:sz w:val="28"/>
          </w:rPr>
          <w:t>2</w:t>
        </w:r>
        <w:r w:rsidRPr="00BF2FC7">
          <w:rPr>
            <w:rFonts w:ascii="Times New Roman" w:hAnsi="Times New Roman" w:cs="Times New Roman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422E"/>
    <w:multiLevelType w:val="hybridMultilevel"/>
    <w:tmpl w:val="3DE019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6E0988"/>
    <w:multiLevelType w:val="hybridMultilevel"/>
    <w:tmpl w:val="97BEF7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AA6608"/>
    <w:multiLevelType w:val="hybridMultilevel"/>
    <w:tmpl w:val="309EA1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D54C29"/>
    <w:multiLevelType w:val="hybridMultilevel"/>
    <w:tmpl w:val="A05C7C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0E4B40"/>
    <w:multiLevelType w:val="hybridMultilevel"/>
    <w:tmpl w:val="53CACC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FD3AF6"/>
    <w:multiLevelType w:val="hybridMultilevel"/>
    <w:tmpl w:val="7172B6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90129F1"/>
    <w:multiLevelType w:val="hybridMultilevel"/>
    <w:tmpl w:val="5930FC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9FB00EA"/>
    <w:multiLevelType w:val="hybridMultilevel"/>
    <w:tmpl w:val="7CA09A5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BA12788"/>
    <w:multiLevelType w:val="hybridMultilevel"/>
    <w:tmpl w:val="A0B606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06E39A4"/>
    <w:multiLevelType w:val="hybridMultilevel"/>
    <w:tmpl w:val="40F2DEFA"/>
    <w:lvl w:ilvl="0" w:tplc="20F22B6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61973AAA"/>
    <w:multiLevelType w:val="hybridMultilevel"/>
    <w:tmpl w:val="887A46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4B36556"/>
    <w:multiLevelType w:val="hybridMultilevel"/>
    <w:tmpl w:val="D736E0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958253C"/>
    <w:multiLevelType w:val="hybridMultilevel"/>
    <w:tmpl w:val="573880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CD73437"/>
    <w:multiLevelType w:val="hybridMultilevel"/>
    <w:tmpl w:val="7B9A40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7E72C8D"/>
    <w:multiLevelType w:val="hybridMultilevel"/>
    <w:tmpl w:val="BBFC48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10"/>
  </w:num>
  <w:num w:numId="5">
    <w:abstractNumId w:val="2"/>
  </w:num>
  <w:num w:numId="6">
    <w:abstractNumId w:val="14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0"/>
  </w:num>
  <w:num w:numId="12">
    <w:abstractNumId w:val="11"/>
  </w:num>
  <w:num w:numId="13">
    <w:abstractNumId w:val="3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1A"/>
    <w:rsid w:val="00055F72"/>
    <w:rsid w:val="00076AF3"/>
    <w:rsid w:val="000B3EEA"/>
    <w:rsid w:val="000B4614"/>
    <w:rsid w:val="0015274C"/>
    <w:rsid w:val="001C411A"/>
    <w:rsid w:val="001D29C2"/>
    <w:rsid w:val="001D6251"/>
    <w:rsid w:val="00213209"/>
    <w:rsid w:val="00225B63"/>
    <w:rsid w:val="00227BE8"/>
    <w:rsid w:val="00267695"/>
    <w:rsid w:val="002B5C93"/>
    <w:rsid w:val="002D10EF"/>
    <w:rsid w:val="003203DA"/>
    <w:rsid w:val="003402A6"/>
    <w:rsid w:val="00341484"/>
    <w:rsid w:val="00353F65"/>
    <w:rsid w:val="0037464E"/>
    <w:rsid w:val="00437156"/>
    <w:rsid w:val="00450429"/>
    <w:rsid w:val="00450CA4"/>
    <w:rsid w:val="00453D32"/>
    <w:rsid w:val="004A42AE"/>
    <w:rsid w:val="004A6E8F"/>
    <w:rsid w:val="004D0105"/>
    <w:rsid w:val="004E1871"/>
    <w:rsid w:val="004E770F"/>
    <w:rsid w:val="00540CC7"/>
    <w:rsid w:val="005A778B"/>
    <w:rsid w:val="005F0BF8"/>
    <w:rsid w:val="005F67AB"/>
    <w:rsid w:val="00611697"/>
    <w:rsid w:val="00622357"/>
    <w:rsid w:val="0063385D"/>
    <w:rsid w:val="00672969"/>
    <w:rsid w:val="006B6ECD"/>
    <w:rsid w:val="006C088C"/>
    <w:rsid w:val="007010E0"/>
    <w:rsid w:val="00704A34"/>
    <w:rsid w:val="00730A57"/>
    <w:rsid w:val="00782BEB"/>
    <w:rsid w:val="007A1C9B"/>
    <w:rsid w:val="007F5930"/>
    <w:rsid w:val="008069BE"/>
    <w:rsid w:val="008110A2"/>
    <w:rsid w:val="008154F9"/>
    <w:rsid w:val="008576A7"/>
    <w:rsid w:val="008704FB"/>
    <w:rsid w:val="00887C91"/>
    <w:rsid w:val="0094094D"/>
    <w:rsid w:val="00971610"/>
    <w:rsid w:val="00986879"/>
    <w:rsid w:val="009A2728"/>
    <w:rsid w:val="009A57C0"/>
    <w:rsid w:val="00A33377"/>
    <w:rsid w:val="00A61C94"/>
    <w:rsid w:val="00A946C6"/>
    <w:rsid w:val="00AB3163"/>
    <w:rsid w:val="00AF4873"/>
    <w:rsid w:val="00B05901"/>
    <w:rsid w:val="00B220A4"/>
    <w:rsid w:val="00B27FF9"/>
    <w:rsid w:val="00BA64C4"/>
    <w:rsid w:val="00BF2FC7"/>
    <w:rsid w:val="00C1767C"/>
    <w:rsid w:val="00C376AE"/>
    <w:rsid w:val="00C4068E"/>
    <w:rsid w:val="00C81D4F"/>
    <w:rsid w:val="00C87D8E"/>
    <w:rsid w:val="00CD3549"/>
    <w:rsid w:val="00CD77C1"/>
    <w:rsid w:val="00CF3CA8"/>
    <w:rsid w:val="00D5681B"/>
    <w:rsid w:val="00DB433D"/>
    <w:rsid w:val="00DE3534"/>
    <w:rsid w:val="00DF3F76"/>
    <w:rsid w:val="00E0694A"/>
    <w:rsid w:val="00E45BBB"/>
    <w:rsid w:val="00EB35A7"/>
    <w:rsid w:val="00F12152"/>
    <w:rsid w:val="00F12925"/>
    <w:rsid w:val="00F16A10"/>
    <w:rsid w:val="00F36E2E"/>
    <w:rsid w:val="00FE0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1C41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C41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E18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4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402A6"/>
  </w:style>
  <w:style w:type="paragraph" w:styleId="a5">
    <w:name w:val="footer"/>
    <w:basedOn w:val="a"/>
    <w:link w:val="a6"/>
    <w:uiPriority w:val="99"/>
    <w:unhideWhenUsed/>
    <w:rsid w:val="0034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02A6"/>
  </w:style>
  <w:style w:type="table" w:styleId="a7">
    <w:name w:val="Table Grid"/>
    <w:basedOn w:val="a1"/>
    <w:uiPriority w:val="39"/>
    <w:rsid w:val="00E0694A"/>
    <w:pPr>
      <w:spacing w:after="0" w:line="240" w:lineRule="auto"/>
      <w:ind w:firstLine="709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F3CA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37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376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1C41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C41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E18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4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402A6"/>
  </w:style>
  <w:style w:type="paragraph" w:styleId="a5">
    <w:name w:val="footer"/>
    <w:basedOn w:val="a"/>
    <w:link w:val="a6"/>
    <w:uiPriority w:val="99"/>
    <w:unhideWhenUsed/>
    <w:rsid w:val="0034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02A6"/>
  </w:style>
  <w:style w:type="table" w:styleId="a7">
    <w:name w:val="Table Grid"/>
    <w:basedOn w:val="a1"/>
    <w:uiPriority w:val="39"/>
    <w:rsid w:val="00E0694A"/>
    <w:pPr>
      <w:spacing w:after="0" w:line="240" w:lineRule="auto"/>
      <w:ind w:firstLine="709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F3CA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37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376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1D01C-1963-46EA-B1EC-AD5332D3B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4679</Words>
  <Characters>26671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Сухопаров Евгений Николаевич</dc:creator>
  <cp:lastModifiedBy>ШемыреваНВ</cp:lastModifiedBy>
  <cp:revision>2</cp:revision>
  <cp:lastPrinted>2017-03-03T10:20:00Z</cp:lastPrinted>
  <dcterms:created xsi:type="dcterms:W3CDTF">2017-11-21T04:45:00Z</dcterms:created>
  <dcterms:modified xsi:type="dcterms:W3CDTF">2017-11-21T04:45:00Z</dcterms:modified>
</cp:coreProperties>
</file>