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3427" w:rsidRDefault="006B3427" w:rsidP="006B3427">
      <w:pPr>
        <w:rPr>
          <w:color w:val="000000"/>
          <w:sz w:val="28"/>
          <w:szCs w:val="28"/>
        </w:rPr>
      </w:pPr>
    </w:p>
    <w:p w:rsidR="006B3427" w:rsidRDefault="006B3427" w:rsidP="006B3427">
      <w:pPr>
        <w:rPr>
          <w:color w:val="000000"/>
          <w:sz w:val="22"/>
          <w:szCs w:val="22"/>
        </w:rPr>
      </w:pPr>
    </w:p>
    <w:p w:rsidR="006B3427" w:rsidRDefault="006B3427" w:rsidP="006B3427">
      <w:pPr>
        <w:jc w:val="center"/>
        <w:rPr>
          <w:b/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>Стандарты раскрытия информации в сфере холодного водоснабжения по МУП « Жива  вода »</w:t>
      </w:r>
    </w:p>
    <w:p w:rsidR="006B3427" w:rsidRDefault="006B3427" w:rsidP="006B3427">
      <w:pPr>
        <w:jc w:val="center"/>
        <w:rPr>
          <w:b/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 xml:space="preserve"> </w:t>
      </w:r>
      <w:proofErr w:type="spellStart"/>
      <w:r>
        <w:rPr>
          <w:b/>
          <w:color w:val="000000"/>
          <w:sz w:val="22"/>
          <w:szCs w:val="22"/>
        </w:rPr>
        <w:t>Вальдиватское</w:t>
      </w:r>
      <w:proofErr w:type="spellEnd"/>
      <w:r>
        <w:rPr>
          <w:b/>
          <w:color w:val="000000"/>
          <w:sz w:val="22"/>
          <w:szCs w:val="22"/>
        </w:rPr>
        <w:t xml:space="preserve">  сельское  поселение  </w:t>
      </w:r>
      <w:proofErr w:type="spellStart"/>
      <w:r>
        <w:rPr>
          <w:b/>
          <w:color w:val="000000"/>
          <w:sz w:val="22"/>
          <w:szCs w:val="22"/>
        </w:rPr>
        <w:t>Карсунского</w:t>
      </w:r>
      <w:proofErr w:type="spellEnd"/>
      <w:r>
        <w:rPr>
          <w:b/>
          <w:color w:val="000000"/>
          <w:sz w:val="22"/>
          <w:szCs w:val="22"/>
        </w:rPr>
        <w:t xml:space="preserve"> р</w:t>
      </w:r>
      <w:r w:rsidR="00ED0C66">
        <w:rPr>
          <w:b/>
          <w:color w:val="000000"/>
          <w:sz w:val="22"/>
          <w:szCs w:val="22"/>
        </w:rPr>
        <w:t>айона  Ульяновской области за 1</w:t>
      </w:r>
      <w:r w:rsidR="00CB6472">
        <w:rPr>
          <w:b/>
          <w:color w:val="000000"/>
          <w:sz w:val="22"/>
          <w:szCs w:val="22"/>
        </w:rPr>
        <w:t xml:space="preserve"> </w:t>
      </w:r>
      <w:r w:rsidR="00ED0C66">
        <w:rPr>
          <w:b/>
          <w:color w:val="000000"/>
          <w:sz w:val="22"/>
          <w:szCs w:val="22"/>
        </w:rPr>
        <w:t xml:space="preserve">квартал 2019 </w:t>
      </w:r>
      <w:r>
        <w:rPr>
          <w:b/>
          <w:color w:val="000000"/>
          <w:sz w:val="22"/>
          <w:szCs w:val="22"/>
        </w:rPr>
        <w:t>года.</w:t>
      </w:r>
    </w:p>
    <w:p w:rsidR="006B3427" w:rsidRDefault="006B3427" w:rsidP="006B3427">
      <w:pPr>
        <w:rPr>
          <w:color w:val="000000"/>
        </w:rPr>
      </w:pPr>
    </w:p>
    <w:tbl>
      <w:tblPr>
        <w:tblW w:w="15300" w:type="dxa"/>
        <w:tblInd w:w="103" w:type="dxa"/>
        <w:tblLayout w:type="fixed"/>
        <w:tblLook w:val="04A0" w:firstRow="1" w:lastRow="0" w:firstColumn="1" w:lastColumn="0" w:noHBand="0" w:noVBand="1"/>
      </w:tblPr>
      <w:tblGrid>
        <w:gridCol w:w="719"/>
        <w:gridCol w:w="5317"/>
        <w:gridCol w:w="1345"/>
        <w:gridCol w:w="1619"/>
        <w:gridCol w:w="1211"/>
        <w:gridCol w:w="1489"/>
        <w:gridCol w:w="1200"/>
        <w:gridCol w:w="1500"/>
        <w:gridCol w:w="900"/>
      </w:tblGrid>
      <w:tr w:rsidR="006B3427" w:rsidTr="000D4015">
        <w:trPr>
          <w:trHeight w:val="615"/>
        </w:trPr>
        <w:tc>
          <w:tcPr>
            <w:tcW w:w="15300" w:type="dxa"/>
            <w:gridSpan w:val="9"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Информация о ценах (тарифах) на регулируемые товары и услуги и надбавках к этим ценам (тарифам)</w:t>
            </w:r>
          </w:p>
        </w:tc>
      </w:tr>
      <w:tr w:rsidR="006B3427" w:rsidTr="000D4015">
        <w:trPr>
          <w:trHeight w:val="600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 xml:space="preserve">№ </w:t>
            </w:r>
            <w:proofErr w:type="gramStart"/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п</w:t>
            </w:r>
            <w:proofErr w:type="gramEnd"/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/п</w:t>
            </w:r>
          </w:p>
        </w:tc>
        <w:tc>
          <w:tcPr>
            <w:tcW w:w="5317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Наименование показателя</w:t>
            </w:r>
          </w:p>
        </w:tc>
        <w:tc>
          <w:tcPr>
            <w:tcW w:w="1345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Единица измерения</w:t>
            </w:r>
          </w:p>
        </w:tc>
        <w:tc>
          <w:tcPr>
            <w:tcW w:w="1619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Значение</w:t>
            </w: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Дата ввода</w:t>
            </w:r>
          </w:p>
        </w:tc>
        <w:tc>
          <w:tcPr>
            <w:tcW w:w="1489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Срок действия (если установлен)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Постановление (дата, номер)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hanging="468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Наименование регулирующего органа, принявшего решение об утверждении цен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Где опубликовано</w:t>
            </w:r>
          </w:p>
        </w:tc>
      </w:tr>
      <w:tr w:rsidR="006B3427" w:rsidTr="000D4015">
        <w:trPr>
          <w:trHeight w:val="24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531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1211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1489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6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7</w:t>
            </w:r>
          </w:p>
        </w:tc>
        <w:tc>
          <w:tcPr>
            <w:tcW w:w="1500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8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9</w:t>
            </w:r>
          </w:p>
        </w:tc>
      </w:tr>
      <w:tr w:rsidR="006B3427" w:rsidTr="000D4015">
        <w:trPr>
          <w:trHeight w:val="201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5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Утвержденные тарифы на холодную воду, в том числе: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</w:tr>
      <w:tr w:rsidR="006B3427" w:rsidTr="000D4015">
        <w:trPr>
          <w:trHeight w:val="7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1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Население: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</w:tr>
      <w:tr w:rsidR="006B3427" w:rsidTr="000D4015">
        <w:trPr>
          <w:trHeight w:val="7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200" w:firstLine="420"/>
              <w:rPr>
                <w:color w:val="000000"/>
                <w:spacing w:val="-10"/>
                <w:lang w:eastAsia="en-US"/>
              </w:rPr>
            </w:pP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одноставочный</w:t>
            </w:r>
            <w:proofErr w:type="spellEnd"/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руб./куб. м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C3A2E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41,21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C3A2E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01.07.2018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8B1223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30.06</w:t>
            </w:r>
            <w:r w:rsidR="000D4015">
              <w:rPr>
                <w:color w:val="000000"/>
                <w:spacing w:val="-10"/>
                <w:sz w:val="22"/>
                <w:szCs w:val="22"/>
                <w:lang w:eastAsia="en-US"/>
              </w:rPr>
              <w:t>.</w:t>
            </w:r>
            <w:r w:rsidR="006C3A2E">
              <w:rPr>
                <w:color w:val="000000"/>
                <w:spacing w:val="-10"/>
                <w:sz w:val="22"/>
                <w:szCs w:val="22"/>
                <w:lang w:eastAsia="en-US"/>
              </w:rPr>
              <w:t>2019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ED0C66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29.11.2018г№06-25</w:t>
            </w:r>
            <w:r w:rsidR="008B1223">
              <w:rPr>
                <w:color w:val="000000"/>
                <w:spacing w:val="-10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 Министерство экономики Ульяновской  области 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Ульяновская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  правда </w:t>
            </w:r>
          </w:p>
        </w:tc>
      </w:tr>
      <w:tr w:rsidR="006B3427" w:rsidTr="000D4015">
        <w:trPr>
          <w:trHeight w:val="7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200" w:firstLine="420"/>
              <w:rPr>
                <w:color w:val="000000"/>
                <w:spacing w:val="-10"/>
                <w:lang w:eastAsia="en-US"/>
              </w:rPr>
            </w:pP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двухставочный</w:t>
            </w:r>
            <w:proofErr w:type="spell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: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</w:tr>
      <w:tr w:rsidR="006B3427" w:rsidTr="000D4015">
        <w:trPr>
          <w:trHeight w:val="7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300" w:firstLine="63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ставка платы за потребление холодной воды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руб./куб. м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</w:tr>
      <w:tr w:rsidR="006B3427" w:rsidTr="000D4015">
        <w:trPr>
          <w:trHeight w:val="401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300" w:firstLine="63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ставка платы за содержание системы холодного водоснабжения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тыс. руб. в месяц/ куб. м/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ч</w:t>
            </w:r>
            <w:proofErr w:type="gramEnd"/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</w:tr>
      <w:tr w:rsidR="006B3427" w:rsidTr="000D4015">
        <w:trPr>
          <w:trHeight w:val="7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1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Бюджетные потребители: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</w:tr>
      <w:tr w:rsidR="006B3427" w:rsidTr="000D4015">
        <w:trPr>
          <w:trHeight w:val="7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200" w:firstLine="420"/>
              <w:rPr>
                <w:color w:val="000000"/>
                <w:spacing w:val="-10"/>
                <w:lang w:eastAsia="en-US"/>
              </w:rPr>
            </w:pP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одноставочный</w:t>
            </w:r>
            <w:proofErr w:type="spellEnd"/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руб./куб. м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ED0C66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41,21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0D4015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01.07</w:t>
            </w:r>
            <w:r w:rsidR="00ED0C66">
              <w:rPr>
                <w:color w:val="000000"/>
                <w:spacing w:val="-10"/>
                <w:sz w:val="22"/>
                <w:szCs w:val="22"/>
                <w:lang w:eastAsia="en-US"/>
              </w:rPr>
              <w:t>.2018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C3A2E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30.06.2019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ED0C66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29.11.2019г№06-25</w:t>
            </w:r>
            <w:r w:rsidR="008B1223">
              <w:rPr>
                <w:color w:val="000000"/>
                <w:spacing w:val="-10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 Министерство экономики Ульяновской  области 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Ульяновская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  правда </w:t>
            </w:r>
          </w:p>
        </w:tc>
      </w:tr>
      <w:tr w:rsidR="006B3427" w:rsidTr="000D4015">
        <w:trPr>
          <w:trHeight w:val="7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200" w:firstLine="420"/>
              <w:rPr>
                <w:color w:val="000000"/>
                <w:spacing w:val="-10"/>
                <w:lang w:eastAsia="en-US"/>
              </w:rPr>
            </w:pP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двухставочный</w:t>
            </w:r>
            <w:proofErr w:type="spell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: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</w:tr>
      <w:tr w:rsidR="006B3427" w:rsidTr="000D4015">
        <w:trPr>
          <w:trHeight w:val="7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300" w:firstLine="63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ставка платы за потребление холодной воды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руб./куб. м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</w:tr>
      <w:tr w:rsidR="006B3427" w:rsidTr="000D4015">
        <w:trPr>
          <w:trHeight w:val="199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300" w:firstLine="63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ставка платы за содержание системы холодного водоснабжения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тыс. руб. в месяц/ куб. м/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ч</w:t>
            </w:r>
            <w:proofErr w:type="gramEnd"/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</w:tr>
      <w:tr w:rsidR="006B3427" w:rsidTr="000D4015">
        <w:trPr>
          <w:trHeight w:val="7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1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Прочие потребители: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</w:tr>
      <w:tr w:rsidR="006B3427" w:rsidTr="000D4015">
        <w:trPr>
          <w:trHeight w:val="7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200" w:firstLine="420"/>
              <w:rPr>
                <w:color w:val="000000"/>
                <w:spacing w:val="-10"/>
                <w:lang w:eastAsia="en-US"/>
              </w:rPr>
            </w:pP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одноставочный</w:t>
            </w:r>
            <w:proofErr w:type="spellEnd"/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руб./куб. м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ED0C66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41,21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0D4015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01.07</w:t>
            </w:r>
            <w:r w:rsidR="006C3A2E">
              <w:rPr>
                <w:color w:val="000000"/>
                <w:spacing w:val="-10"/>
                <w:sz w:val="22"/>
                <w:szCs w:val="22"/>
                <w:lang w:eastAsia="en-US"/>
              </w:rPr>
              <w:t>.2018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C3A2E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30.06.2019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ED0C66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29.11.2019г№06-25</w:t>
            </w:r>
            <w:r w:rsidR="008B1223">
              <w:rPr>
                <w:color w:val="000000"/>
                <w:spacing w:val="-10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 Министерство экономики Ульяновской  области 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Ульяновская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  правда </w:t>
            </w:r>
          </w:p>
        </w:tc>
      </w:tr>
      <w:tr w:rsidR="006B3427" w:rsidTr="000D4015">
        <w:trPr>
          <w:trHeight w:val="7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200" w:firstLine="420"/>
              <w:rPr>
                <w:color w:val="000000"/>
                <w:spacing w:val="-10"/>
                <w:lang w:eastAsia="en-US"/>
              </w:rPr>
            </w:pP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двухставочный</w:t>
            </w:r>
            <w:proofErr w:type="spell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: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</w:tr>
      <w:tr w:rsidR="006B3427" w:rsidTr="000D4015">
        <w:trPr>
          <w:trHeight w:val="7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lastRenderedPageBreak/>
              <w:t> </w:t>
            </w:r>
          </w:p>
        </w:tc>
        <w:tc>
          <w:tcPr>
            <w:tcW w:w="5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300" w:firstLine="63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ставка платы за потребление холодной воды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руб./куб. м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</w:tr>
      <w:tr w:rsidR="006B3427" w:rsidTr="000D4015">
        <w:trPr>
          <w:trHeight w:val="48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300" w:firstLine="63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ставка платы за содержание системы холодного водоснабжения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тыс. руб. в месяц/ куб. м/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ч</w:t>
            </w:r>
            <w:proofErr w:type="gramEnd"/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</w:tr>
      <w:tr w:rsidR="006B3427" w:rsidTr="000D4015">
        <w:trPr>
          <w:trHeight w:val="7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5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Утвержденная надбавка к ценам (тарифам) на холодную воду для потребителей, в том числе: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руб./куб. м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</w:tr>
      <w:tr w:rsidR="006B3427" w:rsidTr="000D4015">
        <w:trPr>
          <w:trHeight w:val="189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Утвержденная надбавка к ценам (тарифам) на холодную воду для населения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руб./куб. м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</w:tr>
      <w:tr w:rsidR="006B3427" w:rsidTr="000D4015">
        <w:trPr>
          <w:trHeight w:val="7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Утвержденная надбавка к ценам (тарифам) на холодную воду для бюджетных потребителей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руб./куб. м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</w:tr>
      <w:tr w:rsidR="006B3427" w:rsidTr="000D4015">
        <w:trPr>
          <w:trHeight w:val="83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Утвержденная надбавка к ценам (тарифам) на холодную воду для прочих потребителей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руб./куб. м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</w:tr>
      <w:tr w:rsidR="006B3427" w:rsidTr="000D4015">
        <w:trPr>
          <w:trHeight w:val="7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5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Утвержденная надбавка к тарифам регулируемых организаций на холодную воду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руб./куб. м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</w:tr>
      <w:tr w:rsidR="006B3427" w:rsidTr="000D4015">
        <w:trPr>
          <w:trHeight w:val="166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5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Утвержденный тариф на подключение создаваемых (реконструируемых) объектов недвижимости к системе холодного водоснабжения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руб./куб. м/час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</w:tr>
      <w:tr w:rsidR="006B3427" w:rsidTr="000D4015">
        <w:trPr>
          <w:trHeight w:val="7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5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Утвержденный тариф регулируемых организаций на подключение к системе холодного водоснабжения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руб./куб. м/час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</w:tr>
    </w:tbl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  <w:bookmarkStart w:id="0" w:name="_GoBack"/>
      <w:bookmarkEnd w:id="0"/>
    </w:p>
    <w:p w:rsidR="006B3427" w:rsidRDefault="006B3427" w:rsidP="006B3427">
      <w:pPr>
        <w:jc w:val="right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Таблица 3.2</w:t>
      </w: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tbl>
      <w:tblPr>
        <w:tblW w:w="10320" w:type="dxa"/>
        <w:tblInd w:w="103" w:type="dxa"/>
        <w:tblLook w:val="04A0" w:firstRow="1" w:lastRow="0" w:firstColumn="1" w:lastColumn="0" w:noHBand="0" w:noVBand="1"/>
      </w:tblPr>
      <w:tblGrid>
        <w:gridCol w:w="720"/>
        <w:gridCol w:w="5320"/>
        <w:gridCol w:w="4280"/>
      </w:tblGrid>
      <w:tr w:rsidR="006B3427" w:rsidTr="006B3427">
        <w:trPr>
          <w:trHeight w:val="720"/>
        </w:trPr>
        <w:tc>
          <w:tcPr>
            <w:tcW w:w="10320" w:type="dxa"/>
            <w:gridSpan w:val="3"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Информация об основных потребительских характеристиках регулируемых товаров и услуг регулируемых организаций и их соответствии государственным и иным утвержденным стандартам качества</w:t>
            </w:r>
          </w:p>
        </w:tc>
      </w:tr>
      <w:tr w:rsidR="006B3427" w:rsidTr="006B3427">
        <w:trPr>
          <w:trHeight w:val="60"/>
        </w:trPr>
        <w:tc>
          <w:tcPr>
            <w:tcW w:w="7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 xml:space="preserve">№ </w:t>
            </w:r>
            <w:proofErr w:type="gramStart"/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п</w:t>
            </w:r>
            <w:proofErr w:type="gramEnd"/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/п</w:t>
            </w:r>
          </w:p>
        </w:tc>
        <w:tc>
          <w:tcPr>
            <w:tcW w:w="532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Наименование показателя</w:t>
            </w:r>
          </w:p>
        </w:tc>
        <w:tc>
          <w:tcPr>
            <w:tcW w:w="42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Значение</w:t>
            </w:r>
          </w:p>
        </w:tc>
      </w:tr>
      <w:tr w:rsidR="006B3427" w:rsidTr="006B3427">
        <w:trPr>
          <w:trHeight w:val="24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3</w:t>
            </w:r>
          </w:p>
        </w:tc>
      </w:tr>
      <w:tr w:rsidR="006B3427" w:rsidTr="006B3427">
        <w:trPr>
          <w:trHeight w:val="6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количество аварий на системах холодного водоснабжения (единиц на 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км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)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</w:tr>
      <w:tr w:rsidR="006B3427" w:rsidTr="006B3427">
        <w:trPr>
          <w:trHeight w:val="347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количество случаев подачи холодной воды по графику (менее 24 часов в сутки)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0,00 </w:t>
            </w:r>
          </w:p>
        </w:tc>
      </w:tr>
      <w:tr w:rsidR="006B3427" w:rsidTr="006B3427">
        <w:trPr>
          <w:trHeight w:val="287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2.1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доля потребителей, затронутых ограничениями подачи холодной воды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0,00 </w:t>
            </w:r>
          </w:p>
        </w:tc>
      </w:tr>
      <w:tr w:rsidR="006B3427" w:rsidTr="006B3427">
        <w:trPr>
          <w:trHeight w:val="241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общее количество проведенных проб по следующим показателям: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</w:tr>
      <w:tr w:rsidR="006B3427" w:rsidTr="006B3427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мутность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1 </w:t>
            </w:r>
          </w:p>
        </w:tc>
      </w:tr>
      <w:tr w:rsidR="006B3427" w:rsidTr="006B3427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3.2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цветность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1 </w:t>
            </w:r>
          </w:p>
        </w:tc>
      </w:tr>
      <w:tr w:rsidR="006B3427" w:rsidTr="006B3427">
        <w:trPr>
          <w:trHeight w:val="121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3.3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хлор остаточный общий, в том числе хлор остаточный связанный и хлор остаточный свободный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</w:t>
            </w:r>
          </w:p>
        </w:tc>
      </w:tr>
      <w:tr w:rsidR="006B3427" w:rsidTr="006B3427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3.4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общие </w:t>
            </w: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колиформные</w:t>
            </w:r>
            <w:proofErr w:type="spell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 бактерии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</w:t>
            </w:r>
          </w:p>
        </w:tc>
      </w:tr>
      <w:tr w:rsidR="006B3427" w:rsidTr="006B3427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3.5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термотолерантные</w:t>
            </w:r>
            <w:proofErr w:type="spell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 </w:t>
            </w: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колиформные</w:t>
            </w:r>
            <w:proofErr w:type="spell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 бактерии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1</w:t>
            </w:r>
          </w:p>
        </w:tc>
      </w:tr>
      <w:tr w:rsidR="006B3427" w:rsidTr="006B3427">
        <w:trPr>
          <w:trHeight w:val="69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количество проведенных проб, выявивших несоответствие холодной воды санитарным нормам (предельно допустимой концентрации), по следующим показателям: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</w:tr>
      <w:tr w:rsidR="006B3427" w:rsidTr="006B3427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4.1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мутность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0,00 </w:t>
            </w:r>
          </w:p>
        </w:tc>
      </w:tr>
      <w:tr w:rsidR="006B3427" w:rsidTr="006B3427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4.2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цветность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0,00 </w:t>
            </w:r>
          </w:p>
        </w:tc>
      </w:tr>
      <w:tr w:rsidR="006B3427" w:rsidTr="006B3427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4.3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хлор остаточный связанный и хлор остаточный свободный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0,00 </w:t>
            </w:r>
          </w:p>
        </w:tc>
      </w:tr>
      <w:tr w:rsidR="006B3427" w:rsidTr="006B3427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4.4</w:t>
            </w:r>
          </w:p>
        </w:tc>
        <w:tc>
          <w:tcPr>
            <w:tcW w:w="532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общие </w:t>
            </w: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колиформные</w:t>
            </w:r>
            <w:proofErr w:type="spell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 бактерии</w:t>
            </w:r>
          </w:p>
        </w:tc>
        <w:tc>
          <w:tcPr>
            <w:tcW w:w="428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0,00 </w:t>
            </w:r>
          </w:p>
        </w:tc>
      </w:tr>
      <w:tr w:rsidR="006B3427" w:rsidTr="006B3427">
        <w:trPr>
          <w:trHeight w:val="70"/>
        </w:trPr>
        <w:tc>
          <w:tcPr>
            <w:tcW w:w="72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4.5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термотолерантные</w:t>
            </w:r>
            <w:proofErr w:type="spell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 </w:t>
            </w: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колиформные</w:t>
            </w:r>
            <w:proofErr w:type="spell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 бактерии</w:t>
            </w:r>
          </w:p>
        </w:tc>
        <w:tc>
          <w:tcPr>
            <w:tcW w:w="428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0,00 </w:t>
            </w:r>
          </w:p>
        </w:tc>
      </w:tr>
    </w:tbl>
    <w:p w:rsidR="006B3427" w:rsidRPr="00F74E98" w:rsidRDefault="006B3427" w:rsidP="006B3427">
      <w:pPr>
        <w:spacing w:line="192" w:lineRule="auto"/>
        <w:rPr>
          <w:color w:val="000000"/>
          <w:spacing w:val="-10"/>
          <w:sz w:val="22"/>
          <w:szCs w:val="22"/>
          <w:lang w:val="en-US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F74E98" w:rsidRDefault="00F74E98" w:rsidP="006B3427">
      <w:pPr>
        <w:jc w:val="right"/>
        <w:rPr>
          <w:color w:val="000000"/>
          <w:sz w:val="22"/>
          <w:szCs w:val="22"/>
          <w:lang w:val="en-US"/>
        </w:rPr>
      </w:pPr>
    </w:p>
    <w:p w:rsidR="00F74E98" w:rsidRDefault="00F74E98" w:rsidP="006B3427">
      <w:pPr>
        <w:jc w:val="right"/>
        <w:rPr>
          <w:color w:val="000000"/>
          <w:sz w:val="22"/>
          <w:szCs w:val="22"/>
          <w:lang w:val="en-US"/>
        </w:rPr>
      </w:pPr>
    </w:p>
    <w:p w:rsidR="006B3427" w:rsidRDefault="006B3427" w:rsidP="006B3427">
      <w:pPr>
        <w:jc w:val="right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Таблица 3.3</w:t>
      </w: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tbl>
      <w:tblPr>
        <w:tblW w:w="15433" w:type="dxa"/>
        <w:tblInd w:w="103" w:type="dxa"/>
        <w:tblLook w:val="04A0" w:firstRow="1" w:lastRow="0" w:firstColumn="1" w:lastColumn="0" w:noHBand="0" w:noVBand="1"/>
      </w:tblPr>
      <w:tblGrid>
        <w:gridCol w:w="740"/>
        <w:gridCol w:w="5320"/>
        <w:gridCol w:w="3305"/>
        <w:gridCol w:w="3020"/>
        <w:gridCol w:w="1524"/>
        <w:gridCol w:w="1524"/>
      </w:tblGrid>
      <w:tr w:rsidR="006B3427" w:rsidTr="006B3427">
        <w:trPr>
          <w:trHeight w:val="615"/>
        </w:trPr>
        <w:tc>
          <w:tcPr>
            <w:tcW w:w="15433" w:type="dxa"/>
            <w:gridSpan w:val="6"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Информация об инвестиционных программах и отчетах об их реализации</w:t>
            </w:r>
          </w:p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</w:tr>
      <w:tr w:rsidR="006B3427" w:rsidTr="006B3427">
        <w:trPr>
          <w:trHeight w:val="330"/>
        </w:trPr>
        <w:tc>
          <w:tcPr>
            <w:tcW w:w="74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lastRenderedPageBreak/>
              <w:t xml:space="preserve">№ </w:t>
            </w:r>
            <w:proofErr w:type="gramStart"/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п</w:t>
            </w:r>
            <w:proofErr w:type="gramEnd"/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/п</w:t>
            </w:r>
          </w:p>
        </w:tc>
        <w:tc>
          <w:tcPr>
            <w:tcW w:w="5320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Наименование показателя</w:t>
            </w:r>
          </w:p>
        </w:tc>
        <w:tc>
          <w:tcPr>
            <w:tcW w:w="3305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Значение</w:t>
            </w:r>
          </w:p>
        </w:tc>
        <w:tc>
          <w:tcPr>
            <w:tcW w:w="3020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Плановые значения</w:t>
            </w:r>
          </w:p>
        </w:tc>
        <w:tc>
          <w:tcPr>
            <w:tcW w:w="30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 Мероприятия инвестиционной программы</w:t>
            </w:r>
          </w:p>
        </w:tc>
      </w:tr>
      <w:tr w:rsidR="006B3427" w:rsidTr="006B3427">
        <w:trPr>
          <w:trHeight w:val="255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rPr>
                <w:b/>
                <w:bCs/>
                <w:color w:val="000000"/>
                <w:spacing w:val="-10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rPr>
                <w:b/>
                <w:bCs/>
                <w:color w:val="000000"/>
                <w:spacing w:val="-10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rPr>
                <w:b/>
                <w:bCs/>
                <w:color w:val="000000"/>
                <w:spacing w:val="-10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rPr>
                <w:b/>
                <w:bCs/>
                <w:color w:val="000000"/>
                <w:spacing w:val="-10"/>
                <w:lang w:eastAsia="en-US"/>
              </w:rPr>
            </w:pP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наименование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наименование</w:t>
            </w:r>
          </w:p>
        </w:tc>
      </w:tr>
      <w:tr w:rsidR="006B3427" w:rsidTr="006B3427">
        <w:trPr>
          <w:trHeight w:val="24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30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 5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6</w:t>
            </w:r>
          </w:p>
        </w:tc>
      </w:tr>
      <w:tr w:rsidR="006B3427" w:rsidTr="006B3427">
        <w:trPr>
          <w:trHeight w:val="174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Наименование инвестиционной программы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rPr>
                <w:b/>
                <w:bCs/>
                <w:color w:val="000000"/>
                <w:spacing w:val="-10"/>
                <w:u w:val="single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u w:val="single"/>
                <w:lang w:eastAsia="en-US"/>
              </w:rPr>
              <w:t>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b/>
                <w:bCs/>
                <w:color w:val="000000"/>
                <w:spacing w:val="-10"/>
                <w:u w:val="single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u w:val="single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цель инвестиционной программы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200" w:firstLine="42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срок начала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200" w:firstLine="42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срок окончания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229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потребность в финансовых средствах, необходимых для реализации инвестиционной программы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167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6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инвестиционная программа продолжается в следующих периодах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7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эффективность реализации инвестиционной программы (</w:t>
            </w: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</w:t>
            </w:r>
            <w:proofErr w:type="spell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.):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rPr>
                <w:b/>
                <w:bCs/>
                <w:color w:val="000000"/>
                <w:spacing w:val="-10"/>
                <w:u w:val="single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u w:val="single"/>
                <w:lang w:eastAsia="en-US"/>
              </w:rPr>
              <w:t>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b/>
                <w:bCs/>
                <w:color w:val="000000"/>
                <w:spacing w:val="-10"/>
                <w:u w:val="single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u w:val="single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7.1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повышение уровня автоматизации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 (%)</w:t>
            </w:r>
            <w:proofErr w:type="gramEnd"/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163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7.2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повышение качества предоставляемых товаров/услуг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 (%)</w:t>
            </w:r>
            <w:proofErr w:type="gramEnd"/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7.3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снижение аварийности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 (%)</w:t>
            </w:r>
            <w:proofErr w:type="gramEnd"/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7.4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снижения % утечек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7.5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повышение эффективности работы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 (%)</w:t>
            </w:r>
            <w:proofErr w:type="gramEnd"/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7.6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повышение эффективности производства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 (%)</w:t>
            </w:r>
            <w:proofErr w:type="gramEnd"/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rPr>
                <w:b/>
                <w:bCs/>
                <w:color w:val="000000"/>
                <w:spacing w:val="-10"/>
                <w:u w:val="single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u w:val="single"/>
                <w:lang w:eastAsia="en-US"/>
              </w:rPr>
              <w:t>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b/>
                <w:bCs/>
                <w:color w:val="000000"/>
                <w:spacing w:val="-10"/>
                <w:u w:val="single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u w:val="single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7.7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повышение качества учета товара/услуги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 (%)</w:t>
            </w:r>
            <w:proofErr w:type="gramEnd"/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7.8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прочие, при условии минимизация расходов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 (%)</w:t>
            </w:r>
            <w:proofErr w:type="gramEnd"/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420"/>
        </w:trPr>
        <w:tc>
          <w:tcPr>
            <w:tcW w:w="74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7.9</w:t>
            </w:r>
          </w:p>
        </w:tc>
        <w:tc>
          <w:tcPr>
            <w:tcW w:w="532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305" w:type="dxa"/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30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F74E98">
            <w:pPr>
              <w:spacing w:line="192" w:lineRule="auto"/>
              <w:rPr>
                <w:b/>
                <w:bCs/>
                <w:color w:val="000000"/>
                <w:spacing w:val="-10"/>
                <w:u w:val="single"/>
                <w:lang w:eastAsia="en-US"/>
              </w:rPr>
            </w:pPr>
            <w:hyperlink r:id="rId6" w:anchor="RANGE!A1#RANGE!A1" w:tooltip="Добавить показатель эффективности" w:history="1">
              <w:r w:rsidR="006B3427">
                <w:rPr>
                  <w:rStyle w:val="a3"/>
                  <w:b/>
                  <w:bCs/>
                  <w:color w:val="000000"/>
                  <w:spacing w:val="-10"/>
                  <w:sz w:val="22"/>
                  <w:szCs w:val="22"/>
                  <w:lang w:eastAsia="en-US"/>
                </w:rPr>
                <w:t>Добавить показатель эффективности</w:t>
              </w:r>
            </w:hyperlink>
          </w:p>
        </w:tc>
        <w:tc>
          <w:tcPr>
            <w:tcW w:w="330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147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8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запланировано средств за I квартал (</w:t>
            </w: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</w:t>
            </w:r>
            <w:proofErr w:type="spell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.):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9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запланировано средств за II квартал (</w:t>
            </w: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</w:t>
            </w:r>
            <w:proofErr w:type="spell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.):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rPr>
                <w:b/>
                <w:bCs/>
                <w:color w:val="000000"/>
                <w:spacing w:val="-10"/>
                <w:u w:val="single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u w:val="single"/>
                <w:lang w:eastAsia="en-US"/>
              </w:rPr>
              <w:t>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b/>
                <w:bCs/>
                <w:color w:val="000000"/>
                <w:spacing w:val="-10"/>
                <w:u w:val="single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u w:val="single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10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запланировано средств за III квартал (</w:t>
            </w: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</w:t>
            </w:r>
            <w:proofErr w:type="spell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.):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запланировано средств за IV квартал (</w:t>
            </w: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</w:t>
            </w:r>
            <w:proofErr w:type="spell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.):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12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использовано средств за I квартал (</w:t>
            </w: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</w:t>
            </w:r>
            <w:proofErr w:type="spell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.):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243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13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использовано средств за II квартал (</w:t>
            </w: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</w:t>
            </w:r>
            <w:proofErr w:type="spell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.):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14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использовано средств за III квартал (</w:t>
            </w: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</w:t>
            </w:r>
            <w:proofErr w:type="spell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.):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15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использовано средств за IV квартал (</w:t>
            </w: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</w:t>
            </w:r>
            <w:proofErr w:type="spell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.):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rPr>
                <w:b/>
                <w:bCs/>
                <w:color w:val="000000"/>
                <w:spacing w:val="-10"/>
                <w:u w:val="single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u w:val="single"/>
                <w:lang w:eastAsia="en-US"/>
              </w:rPr>
              <w:t>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b/>
                <w:bCs/>
                <w:color w:val="000000"/>
                <w:spacing w:val="-10"/>
                <w:u w:val="single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u w:val="single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16</w:t>
            </w:r>
          </w:p>
        </w:tc>
        <w:tc>
          <w:tcPr>
            <w:tcW w:w="532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Привлеченные средств</w:t>
            </w:r>
            <w:proofErr w:type="gramStart"/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а(</w:t>
            </w:r>
            <w:proofErr w:type="gramEnd"/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тыс. руб.), из них: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16.1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кредиты банков (тыс. руб.)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16.2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из них: кредиты иностранных банков (тыс. руб.)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16.3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заемные средства других организаций (тыс. руб.)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17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бюджетные средства (тыс. руб.) из них: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17.1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Федеральный бюджет (тыс. руб.)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rPr>
                <w:b/>
                <w:bCs/>
                <w:color w:val="000000"/>
                <w:spacing w:val="-10"/>
                <w:u w:val="single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u w:val="single"/>
                <w:lang w:eastAsia="en-US"/>
              </w:rPr>
              <w:t>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b/>
                <w:bCs/>
                <w:color w:val="000000"/>
                <w:spacing w:val="-10"/>
                <w:u w:val="single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u w:val="single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17.2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бюджет субъекта РФ (тыс. руб.)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17.3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бюджет муниципального образования (тыс. руб.)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18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средства внебюджетных фондов (тыс. руб.)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lastRenderedPageBreak/>
              <w:t>19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прочие средства (тыс. руб.)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20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амортизация (</w:t>
            </w: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</w:t>
            </w:r>
            <w:proofErr w:type="spell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21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инвестиционная надбавка к тарифу (</w:t>
            </w: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</w:t>
            </w:r>
            <w:proofErr w:type="spell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22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плата за подключение (</w:t>
            </w: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</w:t>
            </w:r>
            <w:proofErr w:type="spell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23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прибыль (</w:t>
            </w: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</w:t>
            </w:r>
            <w:proofErr w:type="spell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</w:tbl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jc w:val="right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Таблица 3.4</w:t>
      </w: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tbl>
      <w:tblPr>
        <w:tblW w:w="10320" w:type="dxa"/>
        <w:tblInd w:w="103" w:type="dxa"/>
        <w:tblLook w:val="04A0" w:firstRow="1" w:lastRow="0" w:firstColumn="1" w:lastColumn="0" w:noHBand="0" w:noVBand="1"/>
      </w:tblPr>
      <w:tblGrid>
        <w:gridCol w:w="720"/>
        <w:gridCol w:w="5320"/>
        <w:gridCol w:w="4280"/>
      </w:tblGrid>
      <w:tr w:rsidR="006B3427" w:rsidTr="006B3427">
        <w:trPr>
          <w:trHeight w:val="720"/>
        </w:trPr>
        <w:tc>
          <w:tcPr>
            <w:tcW w:w="10320" w:type="dxa"/>
            <w:gridSpan w:val="3"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Информация о наличии (отсутствии) технической возможности доступа к регулируемым товарам и услугам регулируемых организаций, а также о регистрации и ходе реализации заявок на подключение к системе холодного водоснабжения</w:t>
            </w:r>
          </w:p>
        </w:tc>
      </w:tr>
      <w:tr w:rsidR="006B3427" w:rsidTr="006B3427">
        <w:trPr>
          <w:trHeight w:val="600"/>
        </w:trPr>
        <w:tc>
          <w:tcPr>
            <w:tcW w:w="7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 xml:space="preserve">№ </w:t>
            </w:r>
            <w:proofErr w:type="gramStart"/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п</w:t>
            </w:r>
            <w:proofErr w:type="gramEnd"/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/п</w:t>
            </w:r>
          </w:p>
        </w:tc>
        <w:tc>
          <w:tcPr>
            <w:tcW w:w="532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Наименование показателя</w:t>
            </w:r>
          </w:p>
        </w:tc>
        <w:tc>
          <w:tcPr>
            <w:tcW w:w="42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Значение</w:t>
            </w:r>
          </w:p>
        </w:tc>
      </w:tr>
      <w:tr w:rsidR="006B3427" w:rsidTr="006B3427">
        <w:trPr>
          <w:trHeight w:val="24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B3427" w:rsidRDefault="004377E4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2</w:t>
            </w:r>
          </w:p>
        </w:tc>
      </w:tr>
      <w:tr w:rsidR="006B3427" w:rsidTr="006B3427">
        <w:trPr>
          <w:trHeight w:val="167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количество поданных заявок на подключение к системе холодного водоснабжения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8B1223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</w:t>
            </w:r>
          </w:p>
        </w:tc>
      </w:tr>
      <w:tr w:rsidR="006B3427" w:rsidTr="006B3427">
        <w:trPr>
          <w:trHeight w:val="118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количество зарегистрированных заявок на подключение к системе холодного водоснабжения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8B1223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</w:t>
            </w:r>
          </w:p>
        </w:tc>
      </w:tr>
      <w:tr w:rsidR="006B3427" w:rsidTr="006B3427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количество исполненных заявок на подключение к системе холодного водоснабжения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8B1223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0</w:t>
            </w:r>
          </w:p>
        </w:tc>
      </w:tr>
      <w:tr w:rsidR="006B3427" w:rsidTr="006B3427">
        <w:trPr>
          <w:trHeight w:val="177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количестве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 заявок на подключение к системе холодного водоснабжения,  по которым принято решение об отказе в подключении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0</w:t>
            </w:r>
          </w:p>
        </w:tc>
      </w:tr>
      <w:tr w:rsidR="006B3427" w:rsidTr="006B3427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резерв мощности системы холодного водоснабжения (</w:t>
            </w: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.к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уб.м</w:t>
            </w:r>
            <w:proofErr w:type="spell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/сутки)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0,17</w:t>
            </w:r>
          </w:p>
        </w:tc>
      </w:tr>
      <w:tr w:rsidR="006B3427" w:rsidTr="006B3427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6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Справочно: количество 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выданных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 </w:t>
            </w: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техусловий</w:t>
            </w:r>
            <w:proofErr w:type="spell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 на подключение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8B1223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0</w:t>
            </w:r>
          </w:p>
        </w:tc>
      </w:tr>
    </w:tbl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F74E98" w:rsidRDefault="00F74E98" w:rsidP="006B3427">
      <w:pPr>
        <w:jc w:val="right"/>
        <w:rPr>
          <w:color w:val="000000"/>
          <w:sz w:val="22"/>
          <w:szCs w:val="22"/>
          <w:lang w:val="en-US"/>
        </w:rPr>
      </w:pPr>
    </w:p>
    <w:p w:rsidR="00F74E98" w:rsidRDefault="00F74E98" w:rsidP="006B3427">
      <w:pPr>
        <w:jc w:val="right"/>
        <w:rPr>
          <w:color w:val="000000"/>
          <w:sz w:val="22"/>
          <w:szCs w:val="22"/>
          <w:lang w:val="en-US"/>
        </w:rPr>
      </w:pPr>
    </w:p>
    <w:p w:rsidR="00F74E98" w:rsidRDefault="00F74E98" w:rsidP="006B3427">
      <w:pPr>
        <w:jc w:val="right"/>
        <w:rPr>
          <w:color w:val="000000"/>
          <w:sz w:val="22"/>
          <w:szCs w:val="22"/>
          <w:lang w:val="en-US"/>
        </w:rPr>
      </w:pPr>
    </w:p>
    <w:p w:rsidR="00F74E98" w:rsidRDefault="00F74E98" w:rsidP="006B3427">
      <w:pPr>
        <w:jc w:val="right"/>
        <w:rPr>
          <w:color w:val="000000"/>
          <w:sz w:val="22"/>
          <w:szCs w:val="22"/>
          <w:lang w:val="en-US"/>
        </w:rPr>
      </w:pPr>
    </w:p>
    <w:p w:rsidR="006B3427" w:rsidRDefault="006B3427" w:rsidP="006B3427">
      <w:pPr>
        <w:jc w:val="right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Таблица 3.5</w:t>
      </w: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tbl>
      <w:tblPr>
        <w:tblW w:w="11980" w:type="dxa"/>
        <w:tblInd w:w="103" w:type="dxa"/>
        <w:tblLook w:val="04A0" w:firstRow="1" w:lastRow="0" w:firstColumn="1" w:lastColumn="0" w:noHBand="0" w:noVBand="1"/>
      </w:tblPr>
      <w:tblGrid>
        <w:gridCol w:w="751"/>
        <w:gridCol w:w="5293"/>
        <w:gridCol w:w="1656"/>
        <w:gridCol w:w="4280"/>
      </w:tblGrid>
      <w:tr w:rsidR="006B3427" w:rsidTr="006B3427">
        <w:trPr>
          <w:trHeight w:val="615"/>
        </w:trPr>
        <w:tc>
          <w:tcPr>
            <w:tcW w:w="11980" w:type="dxa"/>
            <w:gridSpan w:val="4"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lastRenderedPageBreak/>
              <w:t>Информация об основных показателях финансово-хозяйственной деятельности регулируемых организаций, включая структуру основных производственных затрат (в части регулируемой деятельности)</w:t>
            </w:r>
          </w:p>
        </w:tc>
      </w:tr>
      <w:tr w:rsidR="006B3427" w:rsidTr="006B3427">
        <w:trPr>
          <w:trHeight w:val="600"/>
        </w:trPr>
        <w:tc>
          <w:tcPr>
            <w:tcW w:w="7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 xml:space="preserve">№ </w:t>
            </w:r>
            <w:proofErr w:type="gramStart"/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п</w:t>
            </w:r>
            <w:proofErr w:type="gramEnd"/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/п</w:t>
            </w:r>
          </w:p>
        </w:tc>
        <w:tc>
          <w:tcPr>
            <w:tcW w:w="5293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Наименование показателя</w:t>
            </w:r>
          </w:p>
        </w:tc>
        <w:tc>
          <w:tcPr>
            <w:tcW w:w="165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Единица измерения</w:t>
            </w:r>
          </w:p>
        </w:tc>
        <w:tc>
          <w:tcPr>
            <w:tcW w:w="428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Значение</w:t>
            </w:r>
          </w:p>
        </w:tc>
      </w:tr>
      <w:tr w:rsidR="006B3427" w:rsidTr="006B3427">
        <w:trPr>
          <w:trHeight w:val="24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4</w:t>
            </w:r>
          </w:p>
        </w:tc>
      </w:tr>
      <w:tr w:rsidR="006B3427" w:rsidTr="006B3427">
        <w:trPr>
          <w:trHeight w:val="6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вид регулируемой деятельности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x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Оказание услуг в сфере холодного водоснабжения  </w:t>
            </w:r>
          </w:p>
        </w:tc>
      </w:tr>
      <w:tr w:rsidR="006B3427" w:rsidTr="006B3427">
        <w:trPr>
          <w:trHeight w:val="13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выручка от регулируемой деятельности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</w:t>
            </w:r>
            <w:proofErr w:type="spell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453870">
            <w:pPr>
              <w:spacing w:line="192" w:lineRule="auto"/>
              <w:jc w:val="center"/>
              <w:rPr>
                <w:color w:val="000000"/>
                <w:spacing w:val="-10"/>
                <w:lang w:val="en-US"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306,23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себестоимость производимых товаров (оказываемых услуг) по регулируемому виду деятельности, в том числе: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</w:t>
            </w:r>
            <w:proofErr w:type="spell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453870" w:rsidP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lang w:eastAsia="en-US"/>
              </w:rPr>
              <w:t>206,4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Покупная вода, в том числе: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</w:t>
            </w:r>
            <w:proofErr w:type="spell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</w:tr>
      <w:tr w:rsidR="006B3427" w:rsidTr="006B3427">
        <w:trPr>
          <w:trHeight w:val="30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3.1.1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200" w:firstLine="42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технического качества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</w:t>
            </w:r>
            <w:proofErr w:type="spell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</w:tr>
      <w:tr w:rsidR="006B3427" w:rsidTr="006B3427">
        <w:trPr>
          <w:trHeight w:val="30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3.1.2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200" w:firstLine="42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питьевого качества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</w:t>
            </w:r>
            <w:proofErr w:type="spell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</w:tr>
      <w:tr w:rsidR="006B3427" w:rsidTr="006B3427">
        <w:trPr>
          <w:trHeight w:val="30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3.1.3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200" w:firstLine="42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покупка потерь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</w:t>
            </w:r>
            <w:proofErr w:type="spell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</w:tr>
      <w:tr w:rsidR="006B3427" w:rsidTr="006B3427">
        <w:trPr>
          <w:trHeight w:val="72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расходы на покупаемую электрическую энергию (мощность), потребляемую оборудованием, используемым в технологическом процессе: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</w:t>
            </w:r>
            <w:proofErr w:type="spell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50419F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lang w:eastAsia="en-US"/>
              </w:rPr>
              <w:t>184,8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3.2.1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200" w:firstLine="420"/>
              <w:rPr>
                <w:color w:val="000000"/>
                <w:spacing w:val="-10"/>
                <w:lang w:eastAsia="en-US"/>
              </w:rPr>
            </w:pP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средневзвешенная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 стоимости 1 кВт*ч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руб.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50419F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7,2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3.2.2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200" w:firstLine="42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объем приобретенной электрической энергии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.к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Вт</w:t>
            </w:r>
            <w:proofErr w:type="spell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*ч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         </w:t>
            </w:r>
            <w:r w:rsidR="00CB6472"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                             </w:t>
            </w: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   </w:t>
            </w:r>
            <w:r w:rsidR="0050419F">
              <w:rPr>
                <w:color w:val="000000"/>
                <w:spacing w:val="-10"/>
                <w:sz w:val="22"/>
                <w:szCs w:val="22"/>
                <w:lang w:eastAsia="en-US"/>
              </w:rPr>
              <w:t>25,63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3.3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Расходы на реагенты: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</w:t>
            </w:r>
            <w:proofErr w:type="spell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0,00 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3.3.1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200" w:firstLine="42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Количество использованного реагента, в </w:t>
            </w: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т.ч</w:t>
            </w:r>
            <w:proofErr w:type="spell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.: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тонн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0,0000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3.3.1.1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300" w:firstLine="63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хлора (всех видов)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тонн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0,0000 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3.3.1.2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300" w:firstLine="63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алюминия сульфата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тонн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0,0000 </w:t>
            </w:r>
          </w:p>
        </w:tc>
      </w:tr>
      <w:tr w:rsidR="006B3427" w:rsidTr="006B3427">
        <w:trPr>
          <w:trHeight w:val="36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3.3.1.3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300" w:firstLine="63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гипохлорита натрия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тонн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0,0000 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3.3.1.4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300" w:firstLine="63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гипохлорита кальция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тонн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0,0000 </w:t>
            </w:r>
          </w:p>
        </w:tc>
      </w:tr>
      <w:tr w:rsidR="006B3427" w:rsidTr="006B3427">
        <w:trPr>
          <w:trHeight w:val="147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3.3.1.5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300" w:firstLine="63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аммиака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тонн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0,0000 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3.3.1.6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300" w:firstLine="63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активированного угля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тонн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0,0000 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3.3.1.7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300" w:firstLine="63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коагулянтов и </w:t>
            </w: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флокулянтов</w:t>
            </w:r>
            <w:proofErr w:type="spellEnd"/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тонн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0,0000 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3.3.1.8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300" w:firstLine="63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прочих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тонн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                                        0,0000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3.4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расходы на оплату труда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</w:t>
            </w:r>
            <w:proofErr w:type="spell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3F5C83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141,93</w:t>
            </w:r>
          </w:p>
        </w:tc>
      </w:tr>
      <w:tr w:rsidR="006B3427" w:rsidTr="006B3427">
        <w:trPr>
          <w:trHeight w:val="152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3.5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отчисления на социальные нужды основного производственного персонала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</w:t>
            </w:r>
            <w:proofErr w:type="spell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3F5C83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lang w:eastAsia="en-US"/>
              </w:rPr>
              <w:t>42,5</w:t>
            </w:r>
          </w:p>
        </w:tc>
      </w:tr>
      <w:tr w:rsidR="006B3427" w:rsidTr="006B3427">
        <w:trPr>
          <w:trHeight w:val="91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3.6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расходы на амортизацию основных производственных средств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</w:t>
            </w:r>
            <w:proofErr w:type="spell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3.7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аренда имущества, используемого в технологическом процессе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</w:t>
            </w:r>
            <w:proofErr w:type="spell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165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3.8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общепроизводственные (цеховые) расходы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</w:t>
            </w:r>
            <w:proofErr w:type="spell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3.9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общехозяйственные (управленческие) расходы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</w:t>
            </w:r>
            <w:proofErr w:type="spell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</w:tr>
      <w:tr w:rsidR="006B3427" w:rsidTr="006B3427">
        <w:trPr>
          <w:trHeight w:val="106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3.10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Ремонт и техническое обслуживание основных средств, </w:t>
            </w: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lastRenderedPageBreak/>
              <w:t>в том числе: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lastRenderedPageBreak/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</w:t>
            </w:r>
            <w:proofErr w:type="spell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lastRenderedPageBreak/>
              <w:t>3.10.1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200" w:firstLine="42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капитальный и текущий ремонт основных средств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</w:t>
            </w:r>
            <w:proofErr w:type="spell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                                      </w:t>
            </w:r>
            <w:r w:rsidR="00453870">
              <w:rPr>
                <w:color w:val="000000"/>
                <w:spacing w:val="-10"/>
                <w:sz w:val="22"/>
                <w:szCs w:val="22"/>
                <w:lang w:eastAsia="en-US"/>
              </w:rPr>
              <w:t>48,4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3.10.2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200" w:firstLine="42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заработная плата ремонтного персонала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</w:t>
            </w:r>
            <w:proofErr w:type="spell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3.10.3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200" w:firstLine="42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среднемесячная оплата труда рабочего 1 разряда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</w:t>
            </w:r>
            <w:proofErr w:type="spell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                                             -</w:t>
            </w:r>
          </w:p>
        </w:tc>
      </w:tr>
      <w:tr w:rsidR="006B3427" w:rsidTr="006B3427">
        <w:trPr>
          <w:trHeight w:val="301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3.10.4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200" w:firstLine="42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численность ремонтного персонала на конец отчетного периода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чел.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3.10.5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200" w:firstLine="42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отчисления на соц. нужды от заработной платы ремонтного персонала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</w:t>
            </w:r>
            <w:proofErr w:type="spell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</w:tr>
      <w:tr w:rsidR="006B3427" w:rsidTr="006B3427">
        <w:trPr>
          <w:trHeight w:val="181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3.11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расходы на услуги производственного характера, выполняемые по договорам с организациями на проведение регламентных работ в рамках технологического процесса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</w:t>
            </w:r>
            <w:proofErr w:type="spell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</w:tr>
      <w:tr w:rsidR="006B3427" w:rsidTr="006B3427">
        <w:trPr>
          <w:trHeight w:val="269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валовая прибыль от продажи товаров и услуг по регулируемому виду деятельности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</w:t>
            </w:r>
            <w:proofErr w:type="spell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</w:p>
        </w:tc>
      </w:tr>
      <w:tr w:rsidR="006B3427" w:rsidTr="006B3427">
        <w:trPr>
          <w:trHeight w:val="114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чистая прибыль по регулируемому виду деятельности с указанием размера ее расходования на финансирование мероприятий, предусмотренных инвестиционной программой регулируемой организации по развитию системы холодного водоснабжения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</w:t>
            </w:r>
            <w:proofErr w:type="spell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6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изменении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 стоимости основных фондов, в том числе за счет ввода (вывода) их из эксплуатации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</w:t>
            </w:r>
            <w:proofErr w:type="spell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</w:tr>
      <w:tr w:rsidR="006B3427" w:rsidTr="006B3427">
        <w:trPr>
          <w:trHeight w:val="48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7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Поднято воды, </w:t>
            </w: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в.т.ч</w:t>
            </w:r>
            <w:proofErr w:type="spell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.к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уб.м</w:t>
            </w:r>
            <w:proofErr w:type="spellEnd"/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980038">
            <w:pPr>
              <w:spacing w:line="192" w:lineRule="auto"/>
              <w:jc w:val="center"/>
              <w:rPr>
                <w:color w:val="000000"/>
                <w:spacing w:val="-10"/>
                <w:sz w:val="22"/>
                <w:szCs w:val="22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46,2</w:t>
            </w:r>
          </w:p>
          <w:p w:rsidR="00980038" w:rsidRDefault="00980038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7.1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из подземных </w:t>
            </w: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водоисточников</w:t>
            </w:r>
            <w:proofErr w:type="spellEnd"/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.к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уб.м</w:t>
            </w:r>
            <w:proofErr w:type="spellEnd"/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                                           0,00 </w:t>
            </w:r>
          </w:p>
        </w:tc>
      </w:tr>
      <w:tr w:rsidR="006B3427" w:rsidTr="006B3427">
        <w:trPr>
          <w:trHeight w:val="156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7.2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из поверхностных </w:t>
            </w: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водоисточников</w:t>
            </w:r>
            <w:proofErr w:type="spellEnd"/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.к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уб.м</w:t>
            </w:r>
            <w:proofErr w:type="spellEnd"/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980038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46,2</w:t>
            </w:r>
          </w:p>
        </w:tc>
      </w:tr>
      <w:tr w:rsidR="006B3427" w:rsidTr="006B3427">
        <w:trPr>
          <w:trHeight w:val="95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8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Получено воды со стороны, в. </w:t>
            </w: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.ч</w:t>
            </w:r>
            <w:proofErr w:type="spellEnd"/>
            <w:proofErr w:type="gramEnd"/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.к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уб.м</w:t>
            </w:r>
            <w:proofErr w:type="spellEnd"/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0,0000</w:t>
            </w:r>
          </w:p>
        </w:tc>
      </w:tr>
      <w:tr w:rsidR="006B3427" w:rsidTr="006B3427">
        <w:trPr>
          <w:trHeight w:val="75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8.1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технического качества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.к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уб.м</w:t>
            </w:r>
            <w:proofErr w:type="spellEnd"/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0,0000 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8.2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питьевого качества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.к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уб.м</w:t>
            </w:r>
            <w:proofErr w:type="spellEnd"/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0,0000 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9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объем воды, пропущенной через очистные сооружения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.к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уб.м</w:t>
            </w:r>
            <w:proofErr w:type="spellEnd"/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0,0000 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10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объем отпущенной потребителям воды, в том числе: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.к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уб.м</w:t>
            </w:r>
            <w:proofErr w:type="spellEnd"/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0,0000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10.1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по приборам учета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.к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уб.м</w:t>
            </w:r>
            <w:proofErr w:type="spellEnd"/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                                         </w:t>
            </w:r>
            <w:r w:rsidR="00980038">
              <w:rPr>
                <w:color w:val="000000"/>
                <w:spacing w:val="-10"/>
                <w:sz w:val="22"/>
                <w:szCs w:val="22"/>
                <w:lang w:eastAsia="en-US"/>
              </w:rPr>
              <w:t>24,4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10.2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по нормативам потребления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.к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уб.м</w:t>
            </w:r>
            <w:proofErr w:type="spellEnd"/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CB6472" w:rsidP="00CB6472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              </w:t>
            </w:r>
            <w:r w:rsidR="00980038"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                           21,8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потери воды в сетях (процентов)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%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</w:tr>
      <w:tr w:rsidR="006B3427" w:rsidTr="006B3427">
        <w:trPr>
          <w:trHeight w:val="48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протяженность водопроводных сетей (в однотрубном исчислении)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км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47,1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13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количество скважин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ед.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14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количество подкачивающих насосных станций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ед.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5 </w:t>
            </w:r>
          </w:p>
        </w:tc>
      </w:tr>
      <w:tr w:rsidR="006B3427" w:rsidTr="006B3427">
        <w:trPr>
          <w:trHeight w:val="48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15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среднесписочная численность основного производственного персонала (человек)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чел.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3F5C83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lang w:eastAsia="en-US"/>
              </w:rPr>
              <w:t>4</w:t>
            </w:r>
          </w:p>
        </w:tc>
      </w:tr>
      <w:tr w:rsidR="006B3427" w:rsidTr="006B3427">
        <w:trPr>
          <w:trHeight w:val="675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16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удельный расход электроэнергии на подачу воды в сет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ь(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учитывать электроэнергию всех насосных и подкачивающих станций)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кВт·ч</w:t>
            </w:r>
            <w:proofErr w:type="spell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/</w:t>
            </w: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куб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.м</w:t>
            </w:r>
            <w:proofErr w:type="spellEnd"/>
            <w:proofErr w:type="gramEnd"/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980038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1,88</w:t>
            </w:r>
          </w:p>
        </w:tc>
      </w:tr>
      <w:tr w:rsidR="006B3427" w:rsidTr="006B3427">
        <w:trPr>
          <w:trHeight w:val="141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lastRenderedPageBreak/>
              <w:t>17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Расход воды на коммунально-бытовые нужды ОКК: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.к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уб.м</w:t>
            </w:r>
            <w:proofErr w:type="spellEnd"/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17.1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Расход воды на технологические нужды предприятия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.к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уб.м</w:t>
            </w:r>
            <w:proofErr w:type="spellEnd"/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0,00 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17.2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питьевого качества в </w:t>
            </w: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т.ч</w:t>
            </w:r>
            <w:proofErr w:type="spell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.: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.к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уб.м</w:t>
            </w:r>
            <w:proofErr w:type="spellEnd"/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17.2.1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200" w:firstLine="42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на очистные сооружения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.к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уб.м</w:t>
            </w:r>
            <w:proofErr w:type="spellEnd"/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0,00 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17.2.2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200" w:firstLine="42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на промывку сетей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.к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уб.м</w:t>
            </w:r>
            <w:proofErr w:type="spellEnd"/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0,00 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17.2.3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200" w:firstLine="42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прочие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.к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уб.м</w:t>
            </w:r>
            <w:proofErr w:type="spellEnd"/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0,00 </w:t>
            </w:r>
          </w:p>
        </w:tc>
      </w:tr>
      <w:tr w:rsidR="006B3427" w:rsidTr="006B3427">
        <w:trPr>
          <w:trHeight w:val="106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18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показатель использования производственных объектов (по объему перекачки) по отношению к пиковому дню отчетного года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%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</w:tbl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autoSpaceDE w:val="0"/>
        <w:autoSpaceDN w:val="0"/>
        <w:adjustRightInd w:val="0"/>
        <w:spacing w:line="204" w:lineRule="auto"/>
        <w:ind w:firstLine="540"/>
        <w:jc w:val="both"/>
        <w:rPr>
          <w:color w:val="000000"/>
          <w:sz w:val="26"/>
          <w:szCs w:val="26"/>
        </w:rPr>
      </w:pPr>
    </w:p>
    <w:p w:rsidR="006B3427" w:rsidRDefault="006B3427" w:rsidP="006B3427">
      <w:pPr>
        <w:spacing w:line="192" w:lineRule="auto"/>
        <w:jc w:val="right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jc w:val="right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  <w:r>
        <w:rPr>
          <w:color w:val="000000"/>
          <w:spacing w:val="-10"/>
          <w:sz w:val="22"/>
          <w:szCs w:val="22"/>
        </w:rPr>
        <w:t xml:space="preserve">                                              Директор  МУП « Живая вода »                                                      </w:t>
      </w:r>
      <w:r w:rsidR="00980038">
        <w:rPr>
          <w:color w:val="000000"/>
          <w:spacing w:val="-10"/>
          <w:sz w:val="22"/>
          <w:szCs w:val="22"/>
        </w:rPr>
        <w:t xml:space="preserve">              </w:t>
      </w:r>
      <w:r w:rsidR="003F5C83">
        <w:rPr>
          <w:color w:val="000000"/>
          <w:spacing w:val="-10"/>
          <w:sz w:val="22"/>
          <w:szCs w:val="22"/>
        </w:rPr>
        <w:t>Портнов А.Г.</w:t>
      </w:r>
    </w:p>
    <w:p w:rsidR="006B3427" w:rsidRDefault="006B3427" w:rsidP="006B3427"/>
    <w:p w:rsidR="00B17E55" w:rsidRDefault="00B17E55"/>
    <w:p w:rsidR="00097006" w:rsidRDefault="00097006"/>
    <w:p w:rsidR="00097006" w:rsidRPr="006B3427" w:rsidRDefault="00097006"/>
    <w:sectPr w:rsidR="00097006" w:rsidRPr="006B3427" w:rsidSect="006B3427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3427"/>
    <w:rsid w:val="00097006"/>
    <w:rsid w:val="000D4015"/>
    <w:rsid w:val="00125F35"/>
    <w:rsid w:val="003F5C83"/>
    <w:rsid w:val="004377E4"/>
    <w:rsid w:val="00453870"/>
    <w:rsid w:val="004E4ED5"/>
    <w:rsid w:val="0050419F"/>
    <w:rsid w:val="00507F6F"/>
    <w:rsid w:val="006B3427"/>
    <w:rsid w:val="006C3A2E"/>
    <w:rsid w:val="00723BFD"/>
    <w:rsid w:val="0078749C"/>
    <w:rsid w:val="007B5886"/>
    <w:rsid w:val="00865229"/>
    <w:rsid w:val="00873536"/>
    <w:rsid w:val="008A0E25"/>
    <w:rsid w:val="008B1223"/>
    <w:rsid w:val="00972D3F"/>
    <w:rsid w:val="00980038"/>
    <w:rsid w:val="009D75BA"/>
    <w:rsid w:val="00A7043E"/>
    <w:rsid w:val="00AD0A43"/>
    <w:rsid w:val="00B17E55"/>
    <w:rsid w:val="00B21065"/>
    <w:rsid w:val="00CB6472"/>
    <w:rsid w:val="00CD55F7"/>
    <w:rsid w:val="00E21429"/>
    <w:rsid w:val="00EA240C"/>
    <w:rsid w:val="00ED0C66"/>
    <w:rsid w:val="00F111BD"/>
    <w:rsid w:val="00F14937"/>
    <w:rsid w:val="00F23007"/>
    <w:rsid w:val="00F74E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342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semiHidden/>
    <w:unhideWhenUsed/>
    <w:rsid w:val="006B3427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6B3427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342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semiHidden/>
    <w:unhideWhenUsed/>
    <w:rsid w:val="006B3427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6B3427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65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file:///C:\DOCUME~1\CHEREV~1\LOCALS~1\Temp\&#1042;&#1088;&#1077;&#1084;&#1077;&#1085;&#1085;&#1072;&#1103;%20&#1087;&#1072;&#1087;&#1082;&#1072;%201%20&#1076;&#1083;&#1103;%20JKH.OPEN.INFO.HVS2(v2.1)%5b1%5d.zip\JKH.OPEN.INFO.HVS2(v2.1).xls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E24051-A4E2-45D7-90AA-37467B744B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8</Pages>
  <Words>1758</Words>
  <Characters>10025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XTreme.ws</Company>
  <LinksUpToDate>false</LinksUpToDate>
  <CharactersWithSpaces>11760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XTreme.ws</dc:creator>
  <cp:lastModifiedBy>economika</cp:lastModifiedBy>
  <cp:revision>3</cp:revision>
  <cp:lastPrinted>2017-10-27T10:08:00Z</cp:lastPrinted>
  <dcterms:created xsi:type="dcterms:W3CDTF">2019-04-29T09:58:00Z</dcterms:created>
  <dcterms:modified xsi:type="dcterms:W3CDTF">2019-04-29T10:00:00Z</dcterms:modified>
</cp:coreProperties>
</file>