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795" w:rsidRPr="00625795" w:rsidRDefault="00625795" w:rsidP="00625795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</w:pPr>
      <w:r w:rsidRPr="00625795">
        <w:rPr>
          <w:rFonts w:ascii="Times New Roman" w:eastAsia="Times New Roman" w:hAnsi="Times New Roman" w:cs="Times New Roman"/>
          <w:bCs/>
          <w:sz w:val="32"/>
          <w:szCs w:val="32"/>
          <w:lang w:val="x-none" w:eastAsia="ru-RU"/>
        </w:rPr>
        <w:t xml:space="preserve">АДМИНИСТРАЦИЯ МУНИЦИПАЛЬНОГО ОБРАЗОВАНИЯ </w:t>
      </w:r>
    </w:p>
    <w:p w:rsidR="00625795" w:rsidRPr="00625795" w:rsidRDefault="00625795" w:rsidP="006257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val="x-none" w:eastAsia="ru-RU"/>
        </w:rPr>
      </w:pPr>
      <w:r w:rsidRPr="00625795">
        <w:rPr>
          <w:rFonts w:ascii="Times New Roman" w:eastAsia="Times New Roman" w:hAnsi="Times New Roman" w:cs="Times New Roman"/>
          <w:bCs/>
          <w:sz w:val="32"/>
          <w:szCs w:val="32"/>
          <w:lang w:val="x-none" w:eastAsia="ru-RU"/>
        </w:rPr>
        <w:t>«КАРСУНСКИЙ РАЙОН» УЛЬЯНОВСКОЙ ОБЛАСТИ</w:t>
      </w:r>
    </w:p>
    <w:p w:rsidR="00625795" w:rsidRPr="00625795" w:rsidRDefault="00625795" w:rsidP="006257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24"/>
          <w:lang w:val="x-none" w:eastAsia="ru-RU"/>
        </w:rPr>
      </w:pPr>
    </w:p>
    <w:p w:rsidR="00625795" w:rsidRPr="00625795" w:rsidRDefault="00625795" w:rsidP="006257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2"/>
          <w:szCs w:val="42"/>
          <w:lang w:val="x-none" w:eastAsia="ru-RU"/>
        </w:rPr>
      </w:pPr>
      <w:r w:rsidRPr="00625795">
        <w:rPr>
          <w:rFonts w:ascii="Times New Roman" w:eastAsia="Times New Roman" w:hAnsi="Times New Roman" w:cs="Times New Roman"/>
          <w:b/>
          <w:bCs/>
          <w:sz w:val="42"/>
          <w:szCs w:val="42"/>
          <w:lang w:val="x-none" w:eastAsia="ru-RU"/>
        </w:rPr>
        <w:t>П О С Т А Н О В Л Е Н И Е</w:t>
      </w:r>
    </w:p>
    <w:p w:rsidR="00625795" w:rsidRPr="00625795" w:rsidRDefault="00625795" w:rsidP="00625795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val="x-none" w:eastAsia="ru-RU"/>
        </w:rPr>
      </w:pPr>
    </w:p>
    <w:p w:rsidR="00625795" w:rsidRPr="00625795" w:rsidRDefault="00625795" w:rsidP="0062579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val="x-none" w:eastAsia="ru-RU"/>
        </w:rPr>
      </w:pPr>
    </w:p>
    <w:p w:rsidR="00625795" w:rsidRPr="00625795" w:rsidRDefault="00625795" w:rsidP="0062579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val="x-none" w:eastAsia="ru-RU"/>
        </w:rPr>
      </w:pPr>
    </w:p>
    <w:p w:rsidR="00625795" w:rsidRPr="00625795" w:rsidRDefault="0070029A" w:rsidP="006257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26 апреля 2019 год</w:t>
      </w:r>
      <w:bookmarkStart w:id="0" w:name="_GoBack"/>
      <w:bookmarkEnd w:id="0"/>
      <w:r w:rsidR="00625795" w:rsidRPr="00625795">
        <w:rPr>
          <w:rFonts w:ascii="Times New Roman" w:eastAsia="Times New Roman" w:hAnsi="Times New Roman" w:cs="Times New Roman"/>
          <w:sz w:val="28"/>
          <w:szCs w:val="24"/>
          <w:lang w:val="x-none" w:eastAsia="ru-RU"/>
        </w:rPr>
        <w:t xml:space="preserve">               </w:t>
      </w:r>
      <w:r w:rsidR="00625795" w:rsidRPr="00625795">
        <w:rPr>
          <w:rFonts w:ascii="Times New Roman" w:eastAsia="Times New Roman" w:hAnsi="Times New Roman" w:cs="Times New Roman"/>
          <w:sz w:val="28"/>
          <w:szCs w:val="24"/>
          <w:lang w:val="x-none" w:eastAsia="ru-RU"/>
        </w:rPr>
        <w:tab/>
      </w:r>
      <w:r w:rsidR="00625795" w:rsidRPr="00625795">
        <w:rPr>
          <w:rFonts w:ascii="Times New Roman" w:eastAsia="Times New Roman" w:hAnsi="Times New Roman" w:cs="Times New Roman"/>
          <w:sz w:val="28"/>
          <w:szCs w:val="24"/>
          <w:lang w:val="x-none" w:eastAsia="ru-RU"/>
        </w:rPr>
        <w:tab/>
      </w:r>
      <w:r w:rsidR="00625795" w:rsidRPr="00625795">
        <w:rPr>
          <w:rFonts w:ascii="Times New Roman" w:eastAsia="Times New Roman" w:hAnsi="Times New Roman" w:cs="Times New Roman"/>
          <w:sz w:val="28"/>
          <w:szCs w:val="24"/>
          <w:lang w:val="x-none" w:eastAsia="ru-RU"/>
        </w:rPr>
        <w:tab/>
        <w:t xml:space="preserve">     </w:t>
      </w:r>
      <w:r w:rsidR="00625795" w:rsidRPr="00625795">
        <w:rPr>
          <w:rFonts w:ascii="Times New Roman" w:eastAsia="Times New Roman" w:hAnsi="Times New Roman" w:cs="Times New Roman"/>
          <w:sz w:val="28"/>
          <w:szCs w:val="24"/>
          <w:lang w:val="x-none" w:eastAsia="ru-RU"/>
        </w:rPr>
        <w:tab/>
      </w:r>
      <w:r w:rsidR="00625795" w:rsidRPr="00625795">
        <w:rPr>
          <w:rFonts w:ascii="Times New Roman" w:eastAsia="Times New Roman" w:hAnsi="Times New Roman" w:cs="Times New Roman"/>
          <w:sz w:val="28"/>
          <w:szCs w:val="24"/>
          <w:lang w:val="x-none" w:eastAsia="ru-RU"/>
        </w:rPr>
        <w:tab/>
      </w:r>
      <w:r w:rsidR="00625795" w:rsidRPr="00625795">
        <w:rPr>
          <w:rFonts w:ascii="Times New Roman" w:eastAsia="Times New Roman" w:hAnsi="Times New Roman" w:cs="Times New Roman"/>
          <w:sz w:val="28"/>
          <w:szCs w:val="24"/>
          <w:lang w:val="x-none" w:eastAsia="ru-RU"/>
        </w:rPr>
        <w:tab/>
      </w:r>
      <w:r w:rsidR="00625795" w:rsidRPr="00625795">
        <w:rPr>
          <w:rFonts w:ascii="Times New Roman" w:eastAsia="Times New Roman" w:hAnsi="Times New Roman" w:cs="Times New Roman"/>
          <w:sz w:val="28"/>
          <w:szCs w:val="24"/>
          <w:lang w:val="x-none" w:eastAsia="ru-RU"/>
        </w:rPr>
        <w:tab/>
        <w:t xml:space="preserve">      </w:t>
      </w:r>
      <w:r w:rsidR="00625795" w:rsidRPr="00625795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0029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225</w:t>
      </w:r>
      <w:r w:rsidR="00625795" w:rsidRPr="0070029A">
        <w:rPr>
          <w:rFonts w:ascii="Times New Roman" w:eastAsia="Times New Roman" w:hAnsi="Times New Roman" w:cs="Times New Roman"/>
          <w:sz w:val="28"/>
          <w:szCs w:val="24"/>
          <w:u w:val="single"/>
          <w:lang w:val="x-none" w:eastAsia="ru-RU"/>
        </w:rPr>
        <w:tab/>
      </w:r>
      <w:r w:rsidR="00625795" w:rsidRPr="00625795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                                                                                                                     </w:t>
      </w:r>
    </w:p>
    <w:p w:rsidR="00625795" w:rsidRPr="00625795" w:rsidRDefault="00625795" w:rsidP="00625795">
      <w:pPr>
        <w:spacing w:after="0" w:line="240" w:lineRule="auto"/>
        <w:ind w:right="-1"/>
        <w:rPr>
          <w:rFonts w:ascii="Times New Roman" w:eastAsia="Times New Roman" w:hAnsi="Times New Roman" w:cs="Times New Roman"/>
          <w:lang w:val="x-none" w:eastAsia="ru-RU"/>
        </w:rPr>
      </w:pPr>
      <w:r w:rsidRPr="00625795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                                                                                                                                       </w:t>
      </w:r>
      <w:r w:rsidRPr="00625795">
        <w:rPr>
          <w:rFonts w:ascii="Times New Roman" w:eastAsia="Times New Roman" w:hAnsi="Times New Roman" w:cs="Times New Roman"/>
          <w:lang w:val="x-none" w:eastAsia="ru-RU"/>
        </w:rPr>
        <w:t>Экз. №_______</w:t>
      </w:r>
    </w:p>
    <w:p w:rsidR="00E07E63" w:rsidRPr="00E07E63" w:rsidRDefault="00E07E63" w:rsidP="00E07E63">
      <w:pPr>
        <w:spacing w:after="12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07E63" w:rsidRPr="00E07E63" w:rsidRDefault="00E07E63" w:rsidP="00E07E6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E07E63">
        <w:rPr>
          <w:rFonts w:ascii="Times New Roman" w:eastAsia="Times New Roman" w:hAnsi="Times New Roman" w:cs="Times New Roman"/>
          <w:sz w:val="18"/>
          <w:szCs w:val="18"/>
          <w:lang w:eastAsia="ru-RU"/>
        </w:rPr>
        <w:t>р.п</w:t>
      </w:r>
      <w:proofErr w:type="spellEnd"/>
      <w:r w:rsidRPr="00E07E63">
        <w:rPr>
          <w:rFonts w:ascii="Times New Roman" w:eastAsia="Times New Roman" w:hAnsi="Times New Roman" w:cs="Times New Roman"/>
          <w:sz w:val="18"/>
          <w:szCs w:val="18"/>
          <w:lang w:eastAsia="ru-RU"/>
        </w:rPr>
        <w:t>. Карсун</w:t>
      </w:r>
    </w:p>
    <w:p w:rsidR="00507B68" w:rsidRDefault="00507B68" w:rsidP="006257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7E63" w:rsidRPr="00E07E63" w:rsidRDefault="00E07E63" w:rsidP="00E07E63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7E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административного регламента предоставления </w:t>
      </w:r>
      <w:r w:rsidR="001F76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7E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муниципальной услуги </w:t>
      </w:r>
      <w:r w:rsidRPr="00E07E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«Перераспределение земель и (или) земельных участков, находящихся в муниципальной собственности </w:t>
      </w:r>
      <w:r w:rsidRPr="00E07E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или</w:t>
      </w:r>
      <w:r w:rsidR="001F76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</w:t>
      </w:r>
      <w:r w:rsidRPr="00E07E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государственная собственность на которые не разграничена</w:t>
      </w:r>
      <w:r w:rsidRPr="00E07E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и земельного участка, находящегося в частной собственности»</w:t>
      </w:r>
    </w:p>
    <w:p w:rsidR="00E07E63" w:rsidRPr="00E07E63" w:rsidRDefault="00E07E63" w:rsidP="00E07E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7B68" w:rsidRDefault="00507B68" w:rsidP="00E07E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7E63" w:rsidRPr="00E07E63" w:rsidRDefault="00E07E63" w:rsidP="00E07E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статьями 11, 39.1, 39.2,</w:t>
      </w:r>
      <w:r w:rsidRPr="00E07E6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статьёй 39.15 Земельного к</w:t>
      </w: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декса Российской Федерации, Федеральным законом от 06.10.2003</w:t>
      </w:r>
      <w:r w:rsidR="0050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131-ФЗ «Об общих принципах организации местного самоуправления в Российской Федерации», Законом Ульяновской области от 17.11.2003</w:t>
      </w:r>
      <w:r w:rsidR="0050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№ 059-ЗО «О регул</w:t>
      </w: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ровании земельных отношений в Ульяновской области», руководствуясь стат</w:t>
      </w: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 13, 43 Устава муниципального образования «Карсунский район», админ</w:t>
      </w: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страция п о с т а н о в л я е т:</w:t>
      </w:r>
    </w:p>
    <w:p w:rsidR="00E07E63" w:rsidRPr="00E07E63" w:rsidRDefault="001F762D" w:rsidP="00E07E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50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7E63"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прилагаемый </w:t>
      </w:r>
      <w:hyperlink r:id="rId5" w:anchor="block_1000" w:history="1">
        <w:r w:rsidR="00E07E63" w:rsidRPr="00E07E6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административный регламент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7E63"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муниципальной услуги </w:t>
      </w:r>
      <w:r w:rsidR="00E07E63" w:rsidRPr="00E0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E07E63"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Перераспределение земель и (или) земельных учас</w:t>
      </w:r>
      <w:r w:rsidR="00E07E63"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07E63"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ков, находящихся в муниципальной собственности или государственная со</w:t>
      </w:r>
      <w:r w:rsidR="00E07E63"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07E63"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ственность на которые не разграничена, и земельного участка, находящегося в частной собственности</w:t>
      </w:r>
      <w:r w:rsidR="00E07E63" w:rsidRPr="00E07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E07E63" w:rsidRPr="00E07E63" w:rsidRDefault="00E07E63" w:rsidP="00E07E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</w:t>
      </w:r>
      <w:r w:rsidR="00625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следующий день после дня</w:t>
      </w: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обнародования.</w:t>
      </w:r>
    </w:p>
    <w:p w:rsidR="00E07E63" w:rsidRPr="00E07E63" w:rsidRDefault="00E07E63" w:rsidP="00E07E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7E63" w:rsidRPr="00E07E63" w:rsidRDefault="00E07E63" w:rsidP="00E07E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07E63" w:rsidRPr="00E07E63" w:rsidRDefault="00E07E63" w:rsidP="00E07E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7E63" w:rsidRPr="00E07E63" w:rsidRDefault="00E07E63" w:rsidP="00E07E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E07E63" w:rsidRPr="00E07E63" w:rsidRDefault="00E07E63" w:rsidP="00E07E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</w:p>
    <w:p w:rsidR="00E07E63" w:rsidRPr="00E07E63" w:rsidRDefault="00910B26" w:rsidP="00E07E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07E63"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Карсунский район»</w:t>
      </w:r>
    </w:p>
    <w:p w:rsidR="00E07E63" w:rsidRPr="00E07E63" w:rsidRDefault="00E07E63" w:rsidP="00E07E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Ульяновской области                                                                      </w:t>
      </w:r>
      <w:r w:rsidR="00507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spellStart"/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t>В.Б.Чубаров</w:t>
      </w:r>
      <w:proofErr w:type="spellEnd"/>
      <w:r w:rsidRPr="00E07E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07E63" w:rsidRPr="00E07E63" w:rsidRDefault="00E07E63" w:rsidP="00E07E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2F1" w:rsidRDefault="003832F1"/>
    <w:sectPr w:rsidR="003832F1" w:rsidSect="00E07E6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E63"/>
    <w:rsid w:val="001F762D"/>
    <w:rsid w:val="00317572"/>
    <w:rsid w:val="003832F1"/>
    <w:rsid w:val="00507B68"/>
    <w:rsid w:val="00625795"/>
    <w:rsid w:val="0070029A"/>
    <w:rsid w:val="00910B26"/>
    <w:rsid w:val="00E0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ase.garant.ru/3211689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Kumi2</dc:creator>
  <cp:lastModifiedBy>ШемыреваНВ</cp:lastModifiedBy>
  <cp:revision>6</cp:revision>
  <cp:lastPrinted>2019-04-26T13:32:00Z</cp:lastPrinted>
  <dcterms:created xsi:type="dcterms:W3CDTF">2019-04-23T06:01:00Z</dcterms:created>
  <dcterms:modified xsi:type="dcterms:W3CDTF">2019-05-15T06:24:00Z</dcterms:modified>
</cp:coreProperties>
</file>