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6EF" w:rsidRPr="00552A2A" w:rsidRDefault="007A44A5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52A2A">
        <w:rPr>
          <w:rFonts w:ascii="PT Astra Serif" w:hAnsi="PT Astra Serif" w:cs="Times New Roman"/>
          <w:b/>
          <w:sz w:val="28"/>
          <w:szCs w:val="28"/>
        </w:rPr>
        <w:t>ИНФОРМАЦИЯ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о работе с письменными и устными обращениями граждан 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в администрации муниципального образования «Карсунский район» </w:t>
      </w:r>
    </w:p>
    <w:p w:rsidR="00112E2E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0F6FD7">
        <w:rPr>
          <w:rFonts w:ascii="PT Astra Serif" w:hAnsi="PT Astra Serif"/>
          <w:b/>
          <w:sz w:val="28"/>
          <w:szCs w:val="28"/>
        </w:rPr>
        <w:t>февраль</w:t>
      </w:r>
      <w:r w:rsidRPr="00552A2A">
        <w:rPr>
          <w:rFonts w:ascii="PT Astra Serif" w:hAnsi="PT Astra Serif"/>
          <w:b/>
          <w:sz w:val="28"/>
          <w:szCs w:val="28"/>
        </w:rPr>
        <w:t xml:space="preserve"> 20</w:t>
      </w:r>
      <w:r w:rsidR="003F20A7" w:rsidRPr="00552A2A">
        <w:rPr>
          <w:rFonts w:ascii="PT Astra Serif" w:hAnsi="PT Astra Serif"/>
          <w:b/>
          <w:sz w:val="28"/>
          <w:szCs w:val="28"/>
        </w:rPr>
        <w:t>20</w:t>
      </w:r>
      <w:r w:rsidRPr="00552A2A">
        <w:rPr>
          <w:rFonts w:ascii="PT Astra Serif" w:hAnsi="PT Astra Serif"/>
          <w:b/>
          <w:sz w:val="28"/>
          <w:szCs w:val="28"/>
        </w:rPr>
        <w:t xml:space="preserve"> года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12E2E" w:rsidRPr="00552A2A" w:rsidRDefault="00436356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Всего 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0F6FD7">
        <w:rPr>
          <w:rFonts w:ascii="PT Astra Serif" w:hAnsi="PT Astra Serif" w:cs="Times New Roman"/>
          <w:sz w:val="28"/>
          <w:szCs w:val="28"/>
        </w:rPr>
        <w:t>феврале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A5F71" w:rsidRPr="00552A2A">
        <w:rPr>
          <w:rFonts w:ascii="PT Astra Serif" w:hAnsi="PT Astra Serif" w:cs="Times New Roman"/>
          <w:sz w:val="28"/>
          <w:szCs w:val="28"/>
        </w:rPr>
        <w:t>20</w:t>
      </w:r>
      <w:r w:rsidR="003F20A7" w:rsidRPr="00552A2A">
        <w:rPr>
          <w:rFonts w:ascii="PT Astra Serif" w:hAnsi="PT Astra Serif" w:cs="Times New Roman"/>
          <w:sz w:val="28"/>
          <w:szCs w:val="28"/>
        </w:rPr>
        <w:t>20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 поступило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0F6FD7">
        <w:rPr>
          <w:rFonts w:ascii="PT Astra Serif" w:hAnsi="PT Astra Serif" w:cs="Times New Roman"/>
          <w:sz w:val="28"/>
          <w:szCs w:val="28"/>
        </w:rPr>
        <w:t>51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552A2A">
        <w:rPr>
          <w:rFonts w:ascii="PT Astra Serif" w:hAnsi="PT Astra Serif" w:cs="Times New Roman"/>
          <w:sz w:val="28"/>
          <w:szCs w:val="28"/>
        </w:rPr>
        <w:t>обращени</w:t>
      </w:r>
      <w:r w:rsidR="000F6FD7">
        <w:rPr>
          <w:rFonts w:ascii="PT Astra Serif" w:hAnsi="PT Astra Serif" w:cs="Times New Roman"/>
          <w:sz w:val="28"/>
          <w:szCs w:val="28"/>
        </w:rPr>
        <w:t>е</w:t>
      </w:r>
      <w:r w:rsidR="00112E2E" w:rsidRPr="00552A2A">
        <w:rPr>
          <w:rFonts w:ascii="PT Astra Serif" w:hAnsi="PT Astra Serif" w:cs="Times New Roman"/>
          <w:sz w:val="28"/>
          <w:szCs w:val="28"/>
        </w:rPr>
        <w:t>, в которых поставлен</w:t>
      </w:r>
      <w:r w:rsidR="003F20A7" w:rsidRPr="00552A2A">
        <w:rPr>
          <w:rFonts w:ascii="PT Astra Serif" w:hAnsi="PT Astra Serif" w:cs="Times New Roman"/>
          <w:sz w:val="28"/>
          <w:szCs w:val="28"/>
        </w:rPr>
        <w:t>о</w:t>
      </w:r>
      <w:r w:rsidR="00E6572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0F6FD7">
        <w:rPr>
          <w:rFonts w:ascii="PT Astra Serif" w:hAnsi="PT Astra Serif" w:cs="Times New Roman"/>
          <w:sz w:val="28"/>
          <w:szCs w:val="28"/>
        </w:rPr>
        <w:t>57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552A2A">
        <w:rPr>
          <w:rFonts w:ascii="PT Astra Serif" w:hAnsi="PT Astra Serif" w:cs="Times New Roman"/>
          <w:sz w:val="28"/>
          <w:szCs w:val="28"/>
        </w:rPr>
        <w:t>вопрос</w:t>
      </w:r>
      <w:r w:rsidR="003F20A7" w:rsidRPr="00552A2A">
        <w:rPr>
          <w:rFonts w:ascii="PT Astra Serif" w:hAnsi="PT Astra Serif" w:cs="Times New Roman"/>
          <w:sz w:val="28"/>
          <w:szCs w:val="28"/>
        </w:rPr>
        <w:t>ов</w:t>
      </w:r>
      <w:r w:rsidR="008817D6" w:rsidRPr="00552A2A">
        <w:rPr>
          <w:rFonts w:ascii="PT Astra Serif" w:hAnsi="PT Astra Serif" w:cs="Times New Roman"/>
          <w:sz w:val="28"/>
          <w:szCs w:val="28"/>
        </w:rPr>
        <w:t>.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817D6" w:rsidRPr="00552A2A">
        <w:rPr>
          <w:rFonts w:ascii="PT Astra Serif" w:hAnsi="PT Astra Serif" w:cs="Times New Roman"/>
          <w:sz w:val="28"/>
          <w:szCs w:val="28"/>
        </w:rPr>
        <w:t>А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ктивность обращения составила </w:t>
      </w:r>
      <w:r w:rsidR="000F6FD7">
        <w:rPr>
          <w:rFonts w:ascii="PT Astra Serif" w:hAnsi="PT Astra Serif" w:cs="Times New Roman"/>
          <w:sz w:val="28"/>
          <w:szCs w:val="28"/>
        </w:rPr>
        <w:t>23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0F6FD7">
        <w:rPr>
          <w:rFonts w:ascii="PT Astra Serif" w:hAnsi="PT Astra Serif" w:cs="Times New Roman"/>
          <w:sz w:val="28"/>
          <w:szCs w:val="28"/>
        </w:rPr>
        <w:t>выше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552A2A">
        <w:rPr>
          <w:rFonts w:ascii="PT Astra Serif" w:hAnsi="PT Astra Serif" w:cs="Times New Roman"/>
          <w:sz w:val="28"/>
          <w:szCs w:val="28"/>
        </w:rPr>
        <w:t>показат</w:t>
      </w:r>
      <w:r w:rsidR="005A5F71" w:rsidRPr="00552A2A">
        <w:rPr>
          <w:rFonts w:ascii="PT Astra Serif" w:hAnsi="PT Astra Serif" w:cs="Times New Roman"/>
          <w:sz w:val="28"/>
          <w:szCs w:val="28"/>
        </w:rPr>
        <w:t>ел</w:t>
      </w:r>
      <w:r w:rsidR="00963399" w:rsidRPr="00552A2A">
        <w:rPr>
          <w:rFonts w:ascii="PT Astra Serif" w:hAnsi="PT Astra Serif" w:cs="Times New Roman"/>
          <w:sz w:val="28"/>
          <w:szCs w:val="28"/>
        </w:rPr>
        <w:t>я</w:t>
      </w:r>
      <w:r w:rsidR="005A5F71" w:rsidRPr="00552A2A">
        <w:rPr>
          <w:rFonts w:ascii="PT Astra Serif" w:hAnsi="PT Astra Serif" w:cs="Times New Roman"/>
          <w:sz w:val="28"/>
          <w:szCs w:val="28"/>
        </w:rPr>
        <w:t xml:space="preserve"> активности обращения за </w:t>
      </w:r>
      <w:r w:rsidR="002546CA" w:rsidRPr="00552A2A">
        <w:rPr>
          <w:rFonts w:ascii="PT Astra Serif" w:hAnsi="PT Astra Serif" w:cs="Times New Roman"/>
          <w:sz w:val="28"/>
          <w:szCs w:val="28"/>
        </w:rPr>
        <w:t xml:space="preserve">отчетный период </w:t>
      </w:r>
      <w:r w:rsidR="005A5F71" w:rsidRPr="00552A2A">
        <w:rPr>
          <w:rFonts w:ascii="PT Astra Serif" w:hAnsi="PT Astra Serif" w:cs="Times New Roman"/>
          <w:sz w:val="28"/>
          <w:szCs w:val="28"/>
        </w:rPr>
        <w:t>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 год</w:t>
      </w:r>
      <w:r w:rsidR="002546CA" w:rsidRPr="00552A2A">
        <w:rPr>
          <w:rFonts w:ascii="PT Astra Serif" w:hAnsi="PT Astra Serif" w:cs="Times New Roman"/>
          <w:sz w:val="28"/>
          <w:szCs w:val="28"/>
        </w:rPr>
        <w:t>а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0F6FD7">
        <w:rPr>
          <w:rFonts w:ascii="PT Astra Serif" w:hAnsi="PT Astra Serif" w:cs="Times New Roman"/>
          <w:sz w:val="28"/>
          <w:szCs w:val="28"/>
        </w:rPr>
        <w:t>14,8</w:t>
      </w:r>
      <w:r w:rsidR="00705083" w:rsidRPr="00552A2A">
        <w:rPr>
          <w:rFonts w:ascii="PT Astra Serif" w:hAnsi="PT Astra Serif" w:cs="Times New Roman"/>
          <w:sz w:val="28"/>
          <w:szCs w:val="28"/>
        </w:rPr>
        <w:t>.</w:t>
      </w:r>
      <w:r w:rsidR="000F6FD7" w:rsidRPr="000F6FD7">
        <w:rPr>
          <w:rFonts w:ascii="Times New Roman" w:hAnsi="Times New Roman" w:cs="Times New Roman"/>
          <w:sz w:val="28"/>
          <w:szCs w:val="28"/>
        </w:rPr>
        <w:t xml:space="preserve"> 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Количество обращений, поступивших на рассмотрение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0F6FD7">
        <w:rPr>
          <w:rFonts w:ascii="PT Astra Serif" w:hAnsi="PT Astra Serif" w:cs="Times New Roman"/>
          <w:sz w:val="28"/>
          <w:szCs w:val="28"/>
        </w:rPr>
        <w:t>7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, что </w:t>
      </w:r>
      <w:r w:rsidR="000F6FD7">
        <w:rPr>
          <w:rFonts w:ascii="PT Astra Serif" w:hAnsi="PT Astra Serif" w:cs="Times New Roman"/>
          <w:sz w:val="28"/>
          <w:szCs w:val="28"/>
        </w:rPr>
        <w:t>ниже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0F6FD7">
        <w:rPr>
          <w:rFonts w:ascii="PT Astra Serif" w:hAnsi="PT Astra Serif" w:cs="Times New Roman"/>
          <w:sz w:val="28"/>
          <w:szCs w:val="28"/>
        </w:rPr>
        <w:t>я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отчетного периода 201</w:t>
      </w:r>
      <w:r w:rsidR="000F6FD7">
        <w:rPr>
          <w:rFonts w:ascii="PT Astra Serif" w:hAnsi="PT Astra Serif" w:cs="Times New Roman"/>
          <w:sz w:val="28"/>
          <w:szCs w:val="28"/>
        </w:rPr>
        <w:t>9</w:t>
      </w:r>
      <w:r w:rsidR="004C75F3">
        <w:rPr>
          <w:rFonts w:ascii="PT Astra Serif" w:hAnsi="PT Astra Serif" w:cs="Times New Roman"/>
          <w:sz w:val="28"/>
          <w:szCs w:val="28"/>
        </w:rPr>
        <w:t xml:space="preserve"> года </w:t>
      </w:r>
      <w:r w:rsidR="000F6FD7">
        <w:rPr>
          <w:rFonts w:ascii="PT Astra Serif" w:hAnsi="PT Astra Serif" w:cs="Times New Roman"/>
          <w:sz w:val="28"/>
          <w:szCs w:val="28"/>
        </w:rPr>
        <w:t>в 1</w:t>
      </w:r>
      <w:r w:rsidR="000F6FD7" w:rsidRPr="000F6FD7">
        <w:rPr>
          <w:rFonts w:ascii="PT Astra Serif" w:hAnsi="PT Astra Serif" w:cs="Times New Roman"/>
          <w:sz w:val="28"/>
          <w:szCs w:val="28"/>
        </w:rPr>
        <w:t>,5 раза (в феврале 201</w:t>
      </w:r>
      <w:r w:rsidR="000F6FD7">
        <w:rPr>
          <w:rFonts w:ascii="PT Astra Serif" w:hAnsi="PT Astra Serif" w:cs="Times New Roman"/>
          <w:sz w:val="28"/>
          <w:szCs w:val="28"/>
        </w:rPr>
        <w:t>9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года данный показатель составлял </w:t>
      </w:r>
      <w:r w:rsidR="000F6FD7">
        <w:rPr>
          <w:rFonts w:ascii="PT Astra Serif" w:hAnsi="PT Astra Serif" w:cs="Times New Roman"/>
          <w:sz w:val="28"/>
          <w:szCs w:val="28"/>
        </w:rPr>
        <w:t>11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F6FD7">
        <w:rPr>
          <w:rFonts w:ascii="PT Astra Serif" w:hAnsi="PT Astra Serif" w:cs="Times New Roman"/>
          <w:sz w:val="28"/>
          <w:szCs w:val="28"/>
        </w:rPr>
        <w:t>й</w:t>
      </w:r>
      <w:r w:rsidR="000F6FD7" w:rsidRPr="000F6FD7">
        <w:rPr>
          <w:rFonts w:ascii="PT Astra Serif" w:hAnsi="PT Astra Serif" w:cs="Times New Roman"/>
          <w:sz w:val="28"/>
          <w:szCs w:val="28"/>
        </w:rPr>
        <w:t>)</w:t>
      </w:r>
    </w:p>
    <w:p w:rsidR="00112E2E" w:rsidRPr="00552A2A" w:rsidRDefault="00112E2E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«Карсунский район»</w:t>
      </w:r>
      <w:r w:rsidR="0057652C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 </w:t>
      </w:r>
      <w:r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0F6FD7">
        <w:rPr>
          <w:rFonts w:ascii="PT Astra Serif" w:hAnsi="PT Astra Serif" w:cs="Times New Roman"/>
          <w:sz w:val="28"/>
          <w:szCs w:val="28"/>
        </w:rPr>
        <w:t>феврале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552A2A">
        <w:rPr>
          <w:rFonts w:ascii="PT Astra Serif" w:hAnsi="PT Astra Serif" w:cs="Times New Roman"/>
          <w:sz w:val="28"/>
          <w:szCs w:val="28"/>
        </w:rPr>
        <w:t>20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E85BDD" w:rsidRPr="00552A2A" w:rsidRDefault="00963399" w:rsidP="00E85BD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 w:rsidR="009235EB" w:rsidRPr="00552A2A">
        <w:rPr>
          <w:rFonts w:ascii="PT Astra Serif" w:hAnsi="PT Astra Serif" w:cs="Times New Roman"/>
          <w:sz w:val="28"/>
          <w:szCs w:val="28"/>
        </w:rPr>
        <w:t>«Экономика» и</w:t>
      </w:r>
      <w:r w:rsidR="000D602C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46423" w:rsidRPr="00552A2A">
        <w:rPr>
          <w:rFonts w:ascii="PT Astra Serif" w:hAnsi="PT Astra Serif" w:cs="Times New Roman"/>
          <w:sz w:val="28"/>
          <w:szCs w:val="28"/>
        </w:rPr>
        <w:t>«Жилищно-коммунальная сфера»</w:t>
      </w:r>
      <w:r w:rsidR="009235EB" w:rsidRPr="00552A2A">
        <w:rPr>
          <w:rFonts w:ascii="PT Astra Serif" w:hAnsi="PT Astra Serif" w:cs="Times New Roman"/>
          <w:sz w:val="28"/>
          <w:szCs w:val="28"/>
        </w:rPr>
        <w:t>.</w:t>
      </w:r>
    </w:p>
    <w:p w:rsidR="000F6FD7" w:rsidRDefault="000D602C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0F6FD7">
        <w:rPr>
          <w:rFonts w:ascii="PT Astra Serif" w:hAnsi="PT Astra Serif" w:cs="Times New Roman"/>
          <w:sz w:val="28"/>
          <w:szCs w:val="28"/>
        </w:rPr>
        <w:t>12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35FE2" w:rsidRPr="00552A2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 xml:space="preserve">, что </w:t>
      </w:r>
      <w:r w:rsidR="000F6FD7">
        <w:rPr>
          <w:rFonts w:ascii="PT Astra Serif" w:hAnsi="PT Astra Serif" w:cs="Times New Roman"/>
          <w:sz w:val="28"/>
          <w:szCs w:val="28"/>
        </w:rPr>
        <w:t>равно</w:t>
      </w:r>
      <w:r w:rsidRPr="00552A2A">
        <w:rPr>
          <w:rFonts w:ascii="PT Astra Serif" w:hAnsi="PT Astra Serif" w:cs="Times New Roman"/>
          <w:sz w:val="28"/>
          <w:szCs w:val="28"/>
        </w:rPr>
        <w:t xml:space="preserve"> показате</w:t>
      </w:r>
      <w:r w:rsidR="007330A4" w:rsidRPr="00552A2A">
        <w:rPr>
          <w:rFonts w:ascii="PT Astra Serif" w:hAnsi="PT Astra Serif" w:cs="Times New Roman"/>
          <w:sz w:val="28"/>
          <w:szCs w:val="28"/>
        </w:rPr>
        <w:t>л</w:t>
      </w:r>
      <w:r w:rsidR="000F6FD7">
        <w:rPr>
          <w:rFonts w:ascii="PT Astra Serif" w:hAnsi="PT Astra Serif" w:cs="Times New Roman"/>
          <w:sz w:val="28"/>
          <w:szCs w:val="28"/>
        </w:rPr>
        <w:t>ю отчетного периода</w:t>
      </w:r>
      <w:r w:rsidR="007330A4" w:rsidRPr="00552A2A">
        <w:rPr>
          <w:rFonts w:ascii="PT Astra Serif" w:hAnsi="PT Astra Serif" w:cs="Times New Roman"/>
          <w:sz w:val="28"/>
          <w:szCs w:val="28"/>
        </w:rPr>
        <w:t xml:space="preserve">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="007330A4" w:rsidRPr="00552A2A">
        <w:rPr>
          <w:rFonts w:ascii="PT Astra Serif" w:hAnsi="PT Astra Serif" w:cs="Times New Roman"/>
          <w:sz w:val="28"/>
          <w:szCs w:val="28"/>
        </w:rPr>
        <w:t xml:space="preserve"> года, их доля в общем </w:t>
      </w:r>
      <w:r w:rsidRPr="00552A2A">
        <w:rPr>
          <w:rFonts w:ascii="PT Astra Serif" w:hAnsi="PT Astra Serif" w:cs="Times New Roman"/>
          <w:sz w:val="28"/>
          <w:szCs w:val="28"/>
        </w:rPr>
        <w:t xml:space="preserve">количестве </w:t>
      </w:r>
      <w:r w:rsidR="00507995" w:rsidRPr="00552A2A">
        <w:rPr>
          <w:rFonts w:ascii="PT Astra Serif" w:hAnsi="PT Astra Serif" w:cs="Times New Roman"/>
          <w:sz w:val="28"/>
          <w:szCs w:val="28"/>
        </w:rPr>
        <w:t>вопросов</w:t>
      </w:r>
      <w:r w:rsidRPr="00552A2A">
        <w:rPr>
          <w:rFonts w:ascii="PT Astra Serif" w:hAnsi="PT Astra Serif" w:cs="Times New Roman"/>
          <w:sz w:val="28"/>
          <w:szCs w:val="28"/>
        </w:rPr>
        <w:t>, зарегистрированных в администрации муниципального образования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0F6FD7">
        <w:rPr>
          <w:rFonts w:ascii="PT Astra Serif" w:hAnsi="PT Astra Serif" w:cs="Times New Roman"/>
          <w:sz w:val="28"/>
          <w:szCs w:val="28"/>
        </w:rPr>
        <w:t>феврале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552A2A">
        <w:rPr>
          <w:rFonts w:ascii="PT Astra Serif" w:hAnsi="PT Astra Serif" w:cs="Times New Roman"/>
          <w:sz w:val="28"/>
          <w:szCs w:val="28"/>
        </w:rPr>
        <w:t>20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0F6FD7">
        <w:rPr>
          <w:rFonts w:ascii="PT Astra Serif" w:hAnsi="PT Astra Serif" w:cs="Times New Roman"/>
          <w:sz w:val="28"/>
          <w:szCs w:val="28"/>
        </w:rPr>
        <w:t>21,1</w:t>
      </w:r>
      <w:r w:rsidRPr="00552A2A">
        <w:rPr>
          <w:rFonts w:ascii="PT Astra Serif" w:hAnsi="PT Astra Serif" w:cs="Times New Roman"/>
          <w:sz w:val="28"/>
          <w:szCs w:val="28"/>
        </w:rPr>
        <w:t xml:space="preserve">%. Активность составляет </w:t>
      </w:r>
      <w:r w:rsidR="000F6FD7">
        <w:rPr>
          <w:rFonts w:ascii="PT Astra Serif" w:hAnsi="PT Astra Serif" w:cs="Times New Roman"/>
          <w:sz w:val="28"/>
          <w:szCs w:val="28"/>
        </w:rPr>
        <w:t>5</w:t>
      </w:r>
      <w:r w:rsidRPr="00552A2A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0F6FD7">
        <w:rPr>
          <w:rFonts w:ascii="PT Astra Serif" w:hAnsi="PT Astra Serif" w:cs="Times New Roman"/>
          <w:sz w:val="28"/>
          <w:szCs w:val="28"/>
        </w:rPr>
        <w:t>равно</w:t>
      </w:r>
      <w:r w:rsidRPr="00552A2A">
        <w:rPr>
          <w:rFonts w:ascii="PT Astra Serif" w:hAnsi="PT Astra Serif" w:cs="Times New Roman"/>
          <w:sz w:val="28"/>
          <w:szCs w:val="28"/>
        </w:rPr>
        <w:t xml:space="preserve"> активности о</w:t>
      </w:r>
      <w:r w:rsidR="00F877F0" w:rsidRPr="00552A2A">
        <w:rPr>
          <w:rFonts w:ascii="PT Astra Serif" w:hAnsi="PT Astra Serif" w:cs="Times New Roman"/>
          <w:sz w:val="28"/>
          <w:szCs w:val="28"/>
        </w:rPr>
        <w:t>бращения данной тематики за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год.</w:t>
      </w:r>
    </w:p>
    <w:p w:rsidR="000F6FD7" w:rsidRDefault="000F6FD7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F6FD7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0F6FD7">
        <w:rPr>
          <w:rFonts w:ascii="PT Astra Serif" w:hAnsi="PT Astra Serif" w:cs="Times New Roman"/>
          <w:b/>
          <w:i/>
          <w:sz w:val="28"/>
          <w:szCs w:val="28"/>
        </w:rPr>
        <w:t>«</w:t>
      </w:r>
      <w:r>
        <w:rPr>
          <w:rFonts w:ascii="PT Astra Serif" w:hAnsi="PT Astra Serif" w:cs="Times New Roman"/>
          <w:b/>
          <w:i/>
          <w:sz w:val="28"/>
          <w:szCs w:val="28"/>
        </w:rPr>
        <w:t>Уличное освещение</w:t>
      </w:r>
      <w:r w:rsidRPr="000F6FD7">
        <w:rPr>
          <w:rFonts w:ascii="PT Astra Serif" w:hAnsi="PT Astra Serif" w:cs="Times New Roman"/>
          <w:b/>
          <w:i/>
          <w:sz w:val="28"/>
          <w:szCs w:val="28"/>
        </w:rPr>
        <w:t>»</w:t>
      </w:r>
      <w:r w:rsidRPr="000F6FD7">
        <w:rPr>
          <w:rFonts w:ascii="PT Astra Serif" w:hAnsi="PT Astra Serif" w:cs="Times New Roman"/>
          <w:sz w:val="28"/>
          <w:szCs w:val="28"/>
        </w:rPr>
        <w:t xml:space="preserve"> - </w:t>
      </w:r>
      <w:r w:rsidR="00790E9E">
        <w:rPr>
          <w:rFonts w:ascii="PT Astra Serif" w:hAnsi="PT Astra Serif" w:cs="Times New Roman"/>
          <w:sz w:val="28"/>
          <w:szCs w:val="28"/>
        </w:rPr>
        <w:t>4</w:t>
      </w:r>
      <w:r w:rsidRPr="000F6FD7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790E9E">
        <w:rPr>
          <w:rFonts w:ascii="PT Astra Serif" w:hAnsi="PT Astra Serif" w:cs="Times New Roman"/>
          <w:sz w:val="28"/>
          <w:szCs w:val="28"/>
        </w:rPr>
        <w:t>я</w:t>
      </w:r>
      <w:r w:rsidRPr="000F6FD7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 w:rsidR="00790E9E">
        <w:rPr>
          <w:rFonts w:ascii="PT Astra Serif" w:hAnsi="PT Astra Serif" w:cs="Times New Roman"/>
          <w:sz w:val="28"/>
          <w:szCs w:val="28"/>
        </w:rPr>
        <w:t>33</w:t>
      </w:r>
      <w:r w:rsidRPr="000F6FD7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790E9E">
        <w:rPr>
          <w:rFonts w:ascii="PT Astra Serif" w:hAnsi="PT Astra Serif" w:cs="Times New Roman"/>
          <w:sz w:val="28"/>
          <w:szCs w:val="28"/>
        </w:rPr>
        <w:t>1,8</w:t>
      </w:r>
      <w:r w:rsidRPr="000F6FD7">
        <w:rPr>
          <w:rFonts w:ascii="PT Astra Serif" w:hAnsi="PT Astra Serif" w:cs="Times New Roman"/>
          <w:sz w:val="28"/>
          <w:szCs w:val="28"/>
        </w:rPr>
        <w:t xml:space="preserve"> (на 10 тысяч населения), что на 2 обращения больше показателя отчетного периода 201</w:t>
      </w:r>
      <w:r w:rsidR="00790E9E">
        <w:rPr>
          <w:rFonts w:ascii="PT Astra Serif" w:hAnsi="PT Astra Serif" w:cs="Times New Roman"/>
          <w:sz w:val="28"/>
          <w:szCs w:val="28"/>
        </w:rPr>
        <w:t>9</w:t>
      </w:r>
      <w:r w:rsidRPr="000F6FD7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790E9E" w:rsidRDefault="00790E9E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Также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жители района обращались по вопросу </w:t>
      </w:r>
      <w:r w:rsidR="000F6FD7" w:rsidRPr="000F6FD7">
        <w:rPr>
          <w:rFonts w:ascii="PT Astra Serif" w:hAnsi="PT Astra Serif" w:cs="Times New Roman"/>
          <w:b/>
          <w:i/>
          <w:sz w:val="28"/>
          <w:szCs w:val="28"/>
        </w:rPr>
        <w:t>«Эксплуатация и сохранность автомобильных дорог»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- </w:t>
      </w:r>
      <w:r>
        <w:rPr>
          <w:rFonts w:ascii="PT Astra Serif" w:hAnsi="PT Astra Serif" w:cs="Times New Roman"/>
          <w:sz w:val="28"/>
          <w:szCs w:val="28"/>
        </w:rPr>
        <w:t>3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обращени</w:t>
      </w:r>
      <w:r>
        <w:rPr>
          <w:rFonts w:ascii="PT Astra Serif" w:hAnsi="PT Astra Serif" w:cs="Times New Roman"/>
          <w:sz w:val="28"/>
          <w:szCs w:val="28"/>
        </w:rPr>
        <w:t>я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>
        <w:rPr>
          <w:rFonts w:ascii="PT Astra Serif" w:hAnsi="PT Astra Serif" w:cs="Times New Roman"/>
          <w:sz w:val="28"/>
          <w:szCs w:val="28"/>
        </w:rPr>
        <w:t>2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5 %, активность </w:t>
      </w:r>
      <w:r>
        <w:rPr>
          <w:rFonts w:ascii="PT Astra Serif" w:hAnsi="PT Astra Serif" w:cs="Times New Roman"/>
          <w:sz w:val="28"/>
          <w:szCs w:val="28"/>
        </w:rPr>
        <w:t>1,4 (на 10 тысяч населения).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</w:t>
      </w:r>
      <w:r w:rsidRPr="00790E9E">
        <w:rPr>
          <w:rFonts w:ascii="PT Astra Serif" w:hAnsi="PT Astra Serif" w:cs="Times New Roman"/>
          <w:sz w:val="28"/>
          <w:szCs w:val="28"/>
        </w:rPr>
        <w:t>В 2019 году обращения по данной тематике не поступали.</w:t>
      </w:r>
    </w:p>
    <w:p w:rsidR="000D602C" w:rsidRPr="00552A2A" w:rsidRDefault="000D602C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Вопросы тематики «Хозяйственная деятельность» рассматривались в оперативном порядке, т.к. касались жизненно важных для жителей района проблем.  </w:t>
      </w:r>
    </w:p>
    <w:p w:rsidR="00A974A3" w:rsidRPr="00552A2A" w:rsidRDefault="0084642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ле «Жилищно-коммунальная сфера» </w:t>
      </w:r>
      <w:r w:rsidRPr="00552A2A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«Жилище» - </w:t>
      </w:r>
      <w:r w:rsidR="00790E9E">
        <w:rPr>
          <w:rFonts w:ascii="PT Astra Serif" w:hAnsi="PT Astra Serif" w:cs="Times New Roman"/>
          <w:sz w:val="28"/>
          <w:szCs w:val="28"/>
        </w:rPr>
        <w:t>25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790E9E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что 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790E9E">
        <w:rPr>
          <w:rFonts w:ascii="PT Astra Serif" w:hAnsi="PT Astra Serif" w:cs="Times New Roman"/>
          <w:sz w:val="28"/>
          <w:szCs w:val="28"/>
        </w:rPr>
        <w:t>3,5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 раза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790E9E">
        <w:rPr>
          <w:rFonts w:ascii="PT Astra Serif" w:hAnsi="PT Astra Serif" w:cs="Times New Roman"/>
          <w:sz w:val="28"/>
          <w:szCs w:val="28"/>
        </w:rPr>
        <w:t>больше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года, </w:t>
      </w:r>
      <w:r w:rsidRPr="00552A2A">
        <w:rPr>
          <w:rFonts w:ascii="PT Astra Serif" w:hAnsi="PT Astra Serif" w:cs="Times New Roman"/>
          <w:sz w:val="28"/>
          <w:szCs w:val="28"/>
        </w:rPr>
        <w:t xml:space="preserve">их доля в общем количестве вопросов составила </w:t>
      </w:r>
      <w:r w:rsidR="00790E9E">
        <w:rPr>
          <w:rFonts w:ascii="PT Astra Serif" w:hAnsi="PT Astra Serif" w:cs="Times New Roman"/>
          <w:sz w:val="28"/>
          <w:szCs w:val="28"/>
        </w:rPr>
        <w:t>44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%.</w:t>
      </w:r>
      <w:r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790E9E">
        <w:rPr>
          <w:rFonts w:ascii="PT Astra Serif" w:hAnsi="PT Astra Serif" w:cs="Times New Roman"/>
          <w:sz w:val="28"/>
          <w:szCs w:val="28"/>
        </w:rPr>
        <w:t>11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790E9E">
        <w:rPr>
          <w:rFonts w:ascii="PT Astra Serif" w:hAnsi="PT Astra Serif" w:cs="Times New Roman"/>
          <w:sz w:val="28"/>
          <w:szCs w:val="28"/>
        </w:rPr>
        <w:t>выше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201</w:t>
      </w:r>
      <w:r w:rsidR="002021C9" w:rsidRPr="00552A2A">
        <w:rPr>
          <w:rFonts w:ascii="PT Astra Serif" w:hAnsi="PT Astra Serif" w:cs="Times New Roman"/>
          <w:sz w:val="28"/>
          <w:szCs w:val="28"/>
        </w:rPr>
        <w:t>9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год, который составил </w:t>
      </w:r>
      <w:r w:rsidR="002021C9" w:rsidRPr="00552A2A">
        <w:rPr>
          <w:rFonts w:ascii="PT Astra Serif" w:hAnsi="PT Astra Serif" w:cs="Times New Roman"/>
          <w:sz w:val="28"/>
          <w:szCs w:val="28"/>
        </w:rPr>
        <w:t>3</w:t>
      </w:r>
      <w:r w:rsidR="00A974A3" w:rsidRPr="00552A2A">
        <w:rPr>
          <w:rFonts w:ascii="PT Astra Serif" w:hAnsi="PT Astra Serif" w:cs="Times New Roman"/>
          <w:sz w:val="28"/>
          <w:szCs w:val="28"/>
        </w:rPr>
        <w:t>.</w:t>
      </w:r>
    </w:p>
    <w:p w:rsidR="00683234" w:rsidRPr="00683234" w:rsidRDefault="00790E9E" w:rsidP="0068323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В данном тематике преобладают обращения г</w:t>
      </w:r>
      <w:r w:rsidR="006E6C4F" w:rsidRPr="00552A2A">
        <w:rPr>
          <w:rFonts w:ascii="PT Astra Serif" w:hAnsi="PT Astra Serif"/>
          <w:sz w:val="28"/>
          <w:szCs w:val="28"/>
        </w:rPr>
        <w:t>раждан</w:t>
      </w:r>
      <w:r>
        <w:rPr>
          <w:rFonts w:ascii="PT Astra Serif" w:hAnsi="PT Astra Serif"/>
          <w:sz w:val="28"/>
          <w:szCs w:val="28"/>
        </w:rPr>
        <w:t xml:space="preserve"> </w:t>
      </w:r>
      <w:r w:rsidR="006E6C4F" w:rsidRPr="00552A2A">
        <w:rPr>
          <w:rFonts w:ascii="PT Astra Serif" w:hAnsi="PT Astra Serif"/>
          <w:sz w:val="28"/>
          <w:szCs w:val="28"/>
        </w:rPr>
        <w:t>по вопрос</w:t>
      </w:r>
      <w:r>
        <w:rPr>
          <w:rFonts w:ascii="PT Astra Serif" w:hAnsi="PT Astra Serif"/>
          <w:sz w:val="28"/>
          <w:szCs w:val="28"/>
        </w:rPr>
        <w:t>у</w:t>
      </w:r>
      <w:r w:rsidR="006E6C4F" w:rsidRPr="00552A2A">
        <w:rPr>
          <w:rFonts w:ascii="PT Astra Serif" w:hAnsi="PT Astra Serif"/>
          <w:sz w:val="28"/>
          <w:szCs w:val="28"/>
        </w:rPr>
        <w:t xml:space="preserve"> «</w:t>
      </w:r>
      <w:r w:rsidR="002021C9" w:rsidRPr="00552A2A">
        <w:rPr>
          <w:rFonts w:ascii="PT Astra Serif" w:hAnsi="PT Astra Serif"/>
          <w:sz w:val="28"/>
          <w:szCs w:val="28"/>
        </w:rPr>
        <w:t>Переселение из аварийного жилья</w:t>
      </w:r>
      <w:r w:rsidR="006E6C4F" w:rsidRPr="00552A2A">
        <w:rPr>
          <w:rFonts w:ascii="PT Astra Serif" w:hAnsi="PT Astra Serif"/>
          <w:sz w:val="28"/>
          <w:szCs w:val="28"/>
        </w:rPr>
        <w:t>»</w:t>
      </w:r>
      <w:r w:rsidR="002021C9" w:rsidRPr="00552A2A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8</w:t>
      </w:r>
      <w:r w:rsidRPr="00790E9E">
        <w:rPr>
          <w:rFonts w:ascii="PT Astra Serif" w:hAnsi="PT Astra Serif"/>
          <w:sz w:val="28"/>
          <w:szCs w:val="28"/>
        </w:rPr>
        <w:t xml:space="preserve"> обращени</w:t>
      </w:r>
      <w:r>
        <w:rPr>
          <w:rFonts w:ascii="PT Astra Serif" w:hAnsi="PT Astra Serif"/>
          <w:sz w:val="28"/>
          <w:szCs w:val="28"/>
        </w:rPr>
        <w:t>й</w:t>
      </w:r>
      <w:r w:rsidRPr="00790E9E">
        <w:rPr>
          <w:rFonts w:ascii="PT Astra Serif" w:hAnsi="PT Astra Serif"/>
          <w:sz w:val="28"/>
          <w:szCs w:val="28"/>
        </w:rPr>
        <w:t xml:space="preserve">, доля которых в общем количестве соответствующей тематики </w:t>
      </w:r>
      <w:r>
        <w:rPr>
          <w:rFonts w:ascii="PT Astra Serif" w:hAnsi="PT Astra Serif"/>
          <w:sz w:val="28"/>
          <w:szCs w:val="28"/>
        </w:rPr>
        <w:t>32</w:t>
      </w:r>
      <w:r w:rsidRPr="00790E9E">
        <w:rPr>
          <w:rFonts w:ascii="PT Astra Serif" w:hAnsi="PT Astra Serif"/>
          <w:sz w:val="28"/>
          <w:szCs w:val="28"/>
        </w:rPr>
        <w:t xml:space="preserve"> %, активность </w:t>
      </w:r>
      <w:r>
        <w:rPr>
          <w:rFonts w:ascii="PT Astra Serif" w:hAnsi="PT Astra Serif"/>
          <w:sz w:val="28"/>
          <w:szCs w:val="28"/>
        </w:rPr>
        <w:t>3,6</w:t>
      </w:r>
      <w:r w:rsidR="00683234">
        <w:rPr>
          <w:rFonts w:ascii="PT Astra Serif" w:hAnsi="PT Astra Serif"/>
          <w:sz w:val="28"/>
          <w:szCs w:val="28"/>
        </w:rPr>
        <w:t xml:space="preserve"> (на 10 тысяч населения).</w:t>
      </w:r>
      <w:r w:rsidRPr="00790E9E">
        <w:rPr>
          <w:rFonts w:ascii="PT Astra Serif" w:hAnsi="PT Astra Serif"/>
          <w:sz w:val="28"/>
          <w:szCs w:val="28"/>
        </w:rPr>
        <w:t xml:space="preserve"> </w:t>
      </w:r>
      <w:r w:rsidR="00683234" w:rsidRPr="00683234">
        <w:rPr>
          <w:rFonts w:ascii="PT Astra Serif" w:hAnsi="PT Astra Serif"/>
          <w:sz w:val="28"/>
          <w:szCs w:val="28"/>
        </w:rPr>
        <w:t>В 2019 году обращения по данн</w:t>
      </w:r>
      <w:r w:rsidR="00683234">
        <w:rPr>
          <w:rFonts w:ascii="PT Astra Serif" w:hAnsi="PT Astra Serif"/>
          <w:sz w:val="28"/>
          <w:szCs w:val="28"/>
        </w:rPr>
        <w:t>ому</w:t>
      </w:r>
      <w:r w:rsidR="00683234" w:rsidRPr="00683234">
        <w:rPr>
          <w:rFonts w:ascii="PT Astra Serif" w:hAnsi="PT Astra Serif"/>
          <w:sz w:val="28"/>
          <w:szCs w:val="28"/>
        </w:rPr>
        <w:t xml:space="preserve"> </w:t>
      </w:r>
      <w:r w:rsidR="00683234">
        <w:rPr>
          <w:rFonts w:ascii="PT Astra Serif" w:hAnsi="PT Astra Serif"/>
          <w:sz w:val="28"/>
          <w:szCs w:val="28"/>
        </w:rPr>
        <w:t>вопросу</w:t>
      </w:r>
      <w:r w:rsidR="00683234" w:rsidRPr="00683234">
        <w:rPr>
          <w:rFonts w:ascii="PT Astra Serif" w:hAnsi="PT Astra Serif"/>
          <w:sz w:val="28"/>
          <w:szCs w:val="28"/>
        </w:rPr>
        <w:t xml:space="preserve"> не поступали.</w:t>
      </w:r>
    </w:p>
    <w:p w:rsidR="00552A2A" w:rsidRDefault="002021C9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52A2A">
        <w:rPr>
          <w:rFonts w:ascii="PT Astra Serif" w:hAnsi="PT Astra Serif"/>
          <w:sz w:val="28"/>
          <w:szCs w:val="28"/>
        </w:rPr>
        <w:t xml:space="preserve">В тематическом разделе «Социальная сфера» преобладают вопросы тематического блока </w:t>
      </w:r>
      <w:r w:rsidR="00683234" w:rsidRPr="00683234">
        <w:rPr>
          <w:rFonts w:ascii="PT Astra Serif" w:hAnsi="PT Astra Serif"/>
          <w:sz w:val="28"/>
          <w:szCs w:val="28"/>
        </w:rPr>
        <w:t>«Социальное обеспечение и социальное страхование»</w:t>
      </w:r>
      <w:r w:rsidRPr="00552A2A">
        <w:rPr>
          <w:rFonts w:ascii="PT Astra Serif" w:hAnsi="PT Astra Serif"/>
          <w:sz w:val="28"/>
          <w:szCs w:val="28"/>
        </w:rPr>
        <w:t xml:space="preserve"> - </w:t>
      </w:r>
      <w:r w:rsidR="00683234">
        <w:rPr>
          <w:rFonts w:ascii="PT Astra Serif" w:hAnsi="PT Astra Serif"/>
          <w:sz w:val="28"/>
          <w:szCs w:val="28"/>
        </w:rPr>
        <w:t>6</w:t>
      </w:r>
      <w:r w:rsidRPr="00552A2A">
        <w:rPr>
          <w:rFonts w:ascii="PT Astra Serif" w:hAnsi="PT Astra Serif"/>
          <w:sz w:val="28"/>
          <w:szCs w:val="28"/>
        </w:rPr>
        <w:t xml:space="preserve"> обращений, </w:t>
      </w:r>
      <w:r w:rsidR="00683234" w:rsidRPr="00683234">
        <w:rPr>
          <w:rFonts w:ascii="PT Astra Serif" w:hAnsi="PT Astra Serif"/>
          <w:sz w:val="28"/>
          <w:szCs w:val="28"/>
        </w:rPr>
        <w:t xml:space="preserve">что на 1 обращение </w:t>
      </w:r>
      <w:r w:rsidR="00683234">
        <w:rPr>
          <w:rFonts w:ascii="PT Astra Serif" w:hAnsi="PT Astra Serif"/>
          <w:sz w:val="28"/>
          <w:szCs w:val="28"/>
        </w:rPr>
        <w:t>меньше</w:t>
      </w:r>
      <w:r w:rsidR="00683234" w:rsidRPr="00683234">
        <w:rPr>
          <w:rFonts w:ascii="PT Astra Serif" w:hAnsi="PT Astra Serif"/>
          <w:sz w:val="28"/>
          <w:szCs w:val="28"/>
        </w:rPr>
        <w:t xml:space="preserve"> показателя отчетного периода </w:t>
      </w:r>
      <w:r w:rsidR="00F67BE9">
        <w:rPr>
          <w:rFonts w:ascii="PT Astra Serif" w:hAnsi="PT Astra Serif"/>
          <w:sz w:val="28"/>
          <w:szCs w:val="28"/>
        </w:rPr>
        <w:t xml:space="preserve">        </w:t>
      </w:r>
      <w:r w:rsidR="00683234" w:rsidRPr="00683234">
        <w:rPr>
          <w:rFonts w:ascii="PT Astra Serif" w:hAnsi="PT Astra Serif"/>
          <w:sz w:val="28"/>
          <w:szCs w:val="28"/>
        </w:rPr>
        <w:t>201</w:t>
      </w:r>
      <w:r w:rsidR="00683234">
        <w:rPr>
          <w:rFonts w:ascii="PT Astra Serif" w:hAnsi="PT Astra Serif"/>
          <w:sz w:val="28"/>
          <w:szCs w:val="28"/>
        </w:rPr>
        <w:t>9</w:t>
      </w:r>
      <w:r w:rsidR="00683234" w:rsidRPr="00683234">
        <w:rPr>
          <w:rFonts w:ascii="PT Astra Serif" w:hAnsi="PT Astra Serif"/>
          <w:sz w:val="28"/>
          <w:szCs w:val="28"/>
        </w:rPr>
        <w:t xml:space="preserve"> года</w:t>
      </w:r>
      <w:r w:rsidR="00683234">
        <w:rPr>
          <w:rFonts w:ascii="PT Astra Serif" w:hAnsi="PT Astra Serif"/>
          <w:sz w:val="28"/>
          <w:szCs w:val="28"/>
        </w:rPr>
        <w:t xml:space="preserve">, </w:t>
      </w:r>
      <w:r w:rsidRPr="00552A2A">
        <w:rPr>
          <w:rFonts w:ascii="PT Astra Serif" w:hAnsi="PT Astra Serif"/>
          <w:sz w:val="28"/>
          <w:szCs w:val="28"/>
        </w:rPr>
        <w:t xml:space="preserve">их доля в общем количестве вопросов составила </w:t>
      </w:r>
      <w:r w:rsidR="00683234">
        <w:rPr>
          <w:rFonts w:ascii="PT Astra Serif" w:hAnsi="PT Astra Serif"/>
          <w:sz w:val="28"/>
          <w:szCs w:val="28"/>
        </w:rPr>
        <w:t>10,5</w:t>
      </w:r>
      <w:r w:rsidRPr="00552A2A">
        <w:rPr>
          <w:rFonts w:ascii="PT Astra Serif" w:hAnsi="PT Astra Serif"/>
          <w:sz w:val="28"/>
          <w:szCs w:val="28"/>
        </w:rPr>
        <w:t>%</w:t>
      </w:r>
      <w:r w:rsidR="00552A2A" w:rsidRPr="00552A2A">
        <w:rPr>
          <w:rFonts w:ascii="PT Astra Serif" w:hAnsi="PT Astra Serif"/>
          <w:sz w:val="28"/>
          <w:szCs w:val="28"/>
        </w:rPr>
        <w:t>.</w:t>
      </w:r>
      <w:r w:rsidRPr="00552A2A">
        <w:rPr>
          <w:rFonts w:ascii="PT Astra Serif" w:hAnsi="PT Astra Serif"/>
          <w:sz w:val="28"/>
          <w:szCs w:val="28"/>
        </w:rPr>
        <w:t xml:space="preserve"> Активность составляет </w:t>
      </w:r>
      <w:r w:rsidR="00683234">
        <w:rPr>
          <w:rFonts w:ascii="PT Astra Serif" w:hAnsi="PT Astra Serif"/>
          <w:sz w:val="28"/>
          <w:szCs w:val="28"/>
        </w:rPr>
        <w:t>2,7</w:t>
      </w:r>
      <w:r w:rsidR="00552A2A" w:rsidRPr="00552A2A">
        <w:rPr>
          <w:rFonts w:ascii="PT Astra Serif" w:hAnsi="PT Astra Serif"/>
          <w:sz w:val="28"/>
          <w:szCs w:val="28"/>
        </w:rPr>
        <w:t xml:space="preserve"> (на 10 тысяч населения)</w:t>
      </w:r>
      <w:r w:rsidR="00683234">
        <w:rPr>
          <w:rFonts w:ascii="PT Astra Serif" w:hAnsi="PT Astra Serif"/>
          <w:sz w:val="28"/>
          <w:szCs w:val="28"/>
        </w:rPr>
        <w:t xml:space="preserve">, </w:t>
      </w:r>
      <w:r w:rsidR="00683234" w:rsidRPr="00683234">
        <w:rPr>
          <w:rFonts w:ascii="PT Astra Serif" w:hAnsi="PT Astra Serif"/>
          <w:sz w:val="28"/>
          <w:szCs w:val="28"/>
        </w:rPr>
        <w:t xml:space="preserve">что </w:t>
      </w:r>
      <w:r w:rsidR="00F67BE9">
        <w:rPr>
          <w:rFonts w:ascii="PT Astra Serif" w:hAnsi="PT Astra Serif"/>
          <w:sz w:val="28"/>
          <w:szCs w:val="28"/>
        </w:rPr>
        <w:t>ниже</w:t>
      </w:r>
      <w:r w:rsidR="00683234" w:rsidRPr="00683234">
        <w:rPr>
          <w:rFonts w:ascii="PT Astra Serif" w:hAnsi="PT Astra Serif"/>
          <w:sz w:val="28"/>
          <w:szCs w:val="28"/>
        </w:rPr>
        <w:t xml:space="preserve"> показателя активности обращения данной тематики за 201</w:t>
      </w:r>
      <w:r w:rsidR="00683234">
        <w:rPr>
          <w:rFonts w:ascii="PT Astra Serif" w:hAnsi="PT Astra Serif"/>
          <w:sz w:val="28"/>
          <w:szCs w:val="28"/>
        </w:rPr>
        <w:t>9</w:t>
      </w:r>
      <w:r w:rsidR="00683234" w:rsidRPr="00683234">
        <w:rPr>
          <w:rFonts w:ascii="PT Astra Serif" w:hAnsi="PT Astra Serif"/>
          <w:sz w:val="28"/>
          <w:szCs w:val="28"/>
        </w:rPr>
        <w:t xml:space="preserve"> год, который составил </w:t>
      </w:r>
      <w:r w:rsidR="00683234">
        <w:rPr>
          <w:rFonts w:ascii="PT Astra Serif" w:hAnsi="PT Astra Serif"/>
          <w:sz w:val="28"/>
          <w:szCs w:val="28"/>
        </w:rPr>
        <w:t>3</w:t>
      </w:r>
      <w:r w:rsidR="00683234" w:rsidRPr="00683234">
        <w:rPr>
          <w:rFonts w:ascii="PT Astra Serif" w:hAnsi="PT Astra Serif"/>
          <w:sz w:val="28"/>
          <w:szCs w:val="28"/>
        </w:rPr>
        <w:t>.</w:t>
      </w:r>
    </w:p>
    <w:p w:rsidR="00683234" w:rsidRDefault="00683234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683234">
        <w:rPr>
          <w:rFonts w:ascii="PT Astra Serif" w:hAnsi="PT Astra Serif"/>
          <w:sz w:val="28"/>
          <w:szCs w:val="28"/>
        </w:rPr>
        <w:t xml:space="preserve">Чаще всего жители района обращались по вопросу «Просьба об оказании финансовой помощи», доля которых в общем количестве соответствующей тематики – </w:t>
      </w:r>
      <w:r>
        <w:rPr>
          <w:rFonts w:ascii="PT Astra Serif" w:hAnsi="PT Astra Serif"/>
          <w:sz w:val="28"/>
          <w:szCs w:val="28"/>
        </w:rPr>
        <w:t>66</w:t>
      </w:r>
      <w:r w:rsidRPr="00683234">
        <w:rPr>
          <w:rFonts w:ascii="PT Astra Serif" w:hAnsi="PT Astra Serif"/>
          <w:sz w:val="28"/>
          <w:szCs w:val="28"/>
        </w:rPr>
        <w:t xml:space="preserve"> %, активность – </w:t>
      </w:r>
      <w:r w:rsidR="00595120">
        <w:rPr>
          <w:rFonts w:ascii="PT Astra Serif" w:hAnsi="PT Astra Serif"/>
          <w:sz w:val="28"/>
          <w:szCs w:val="28"/>
        </w:rPr>
        <w:t>1,8</w:t>
      </w:r>
      <w:r w:rsidRPr="00683234">
        <w:rPr>
          <w:rFonts w:ascii="PT Astra Serif" w:hAnsi="PT Astra Serif"/>
          <w:sz w:val="28"/>
          <w:szCs w:val="28"/>
        </w:rPr>
        <w:t>. Многие вопросы были вынесены на заседание районной и областной общественных комиссий по рассмотрению вопросов об оказании адресной материальной помощи гражданам, оказавшимся в трудной жизненной ситуации. В феврале 20</w:t>
      </w:r>
      <w:r w:rsidR="00595120">
        <w:rPr>
          <w:rFonts w:ascii="PT Astra Serif" w:hAnsi="PT Astra Serif"/>
          <w:sz w:val="28"/>
          <w:szCs w:val="28"/>
        </w:rPr>
        <w:t>20</w:t>
      </w:r>
      <w:r w:rsidRPr="00683234">
        <w:rPr>
          <w:rFonts w:ascii="PT Astra Serif" w:hAnsi="PT Astra Serif"/>
          <w:sz w:val="28"/>
          <w:szCs w:val="28"/>
        </w:rPr>
        <w:t xml:space="preserve"> года </w:t>
      </w:r>
      <w:r w:rsidR="00595120">
        <w:rPr>
          <w:rFonts w:ascii="PT Astra Serif" w:hAnsi="PT Astra Serif"/>
          <w:sz w:val="28"/>
          <w:szCs w:val="28"/>
        </w:rPr>
        <w:t>1</w:t>
      </w:r>
      <w:r w:rsidRPr="00683234">
        <w:rPr>
          <w:rFonts w:ascii="PT Astra Serif" w:hAnsi="PT Astra Serif"/>
          <w:sz w:val="28"/>
          <w:szCs w:val="28"/>
        </w:rPr>
        <w:t xml:space="preserve"> человек получил материальную помощь из районного бюджета на сумму </w:t>
      </w:r>
      <w:r w:rsidR="00595120">
        <w:rPr>
          <w:rFonts w:ascii="PT Astra Serif" w:hAnsi="PT Astra Serif"/>
          <w:sz w:val="28"/>
          <w:szCs w:val="28"/>
        </w:rPr>
        <w:t>1</w:t>
      </w:r>
      <w:r w:rsidRPr="00683234">
        <w:rPr>
          <w:rFonts w:ascii="PT Astra Serif" w:hAnsi="PT Astra Serif"/>
          <w:sz w:val="28"/>
          <w:szCs w:val="28"/>
        </w:rPr>
        <w:t xml:space="preserve">0 000 рублей. </w:t>
      </w:r>
      <w:r w:rsidR="00764A00">
        <w:rPr>
          <w:rFonts w:ascii="PT Astra Serif" w:hAnsi="PT Astra Serif"/>
          <w:sz w:val="28"/>
          <w:szCs w:val="28"/>
        </w:rPr>
        <w:t>Также пакеты документов граждан на оказание материальной помощи находятся на рассмотрение областной комиссии.</w:t>
      </w:r>
    </w:p>
    <w:p w:rsidR="00595120" w:rsidRPr="00595120" w:rsidRDefault="00595120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95120">
        <w:rPr>
          <w:rFonts w:ascii="PT Astra Serif" w:hAnsi="PT Astra Serif"/>
          <w:sz w:val="28"/>
          <w:szCs w:val="28"/>
        </w:rPr>
        <w:t>В феврале 2020 года проведен личный прием Главой администрации муниципального образования «Карсунский район» Ульяновской области, в ходе которого рассмотрено 9 обращений жителей района.</w:t>
      </w:r>
    </w:p>
    <w:p w:rsidR="001E4F6F" w:rsidRPr="00552A2A" w:rsidRDefault="00FC3C57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/>
          <w:sz w:val="28"/>
          <w:szCs w:val="28"/>
        </w:rPr>
        <w:t xml:space="preserve">В </w:t>
      </w:r>
      <w:r w:rsidR="00595120">
        <w:rPr>
          <w:rFonts w:ascii="PT Astra Serif" w:hAnsi="PT Astra Serif"/>
          <w:sz w:val="28"/>
          <w:szCs w:val="28"/>
        </w:rPr>
        <w:t xml:space="preserve">феврале </w:t>
      </w:r>
      <w:r w:rsidRPr="00552A2A">
        <w:rPr>
          <w:rFonts w:ascii="PT Astra Serif" w:hAnsi="PT Astra Serif"/>
          <w:sz w:val="28"/>
          <w:szCs w:val="28"/>
        </w:rPr>
        <w:t>20</w:t>
      </w:r>
      <w:r w:rsidR="00552A2A" w:rsidRPr="00552A2A">
        <w:rPr>
          <w:rFonts w:ascii="PT Astra Serif" w:hAnsi="PT Astra Serif"/>
          <w:sz w:val="28"/>
          <w:szCs w:val="28"/>
        </w:rPr>
        <w:t>20</w:t>
      </w:r>
      <w:r w:rsidRPr="00552A2A">
        <w:rPr>
          <w:rFonts w:ascii="PT Astra Serif" w:hAnsi="PT Astra Serif"/>
          <w:sz w:val="28"/>
          <w:szCs w:val="28"/>
        </w:rPr>
        <w:t xml:space="preserve"> года </w:t>
      </w:r>
      <w:r w:rsidR="00552A2A" w:rsidRPr="00552A2A">
        <w:rPr>
          <w:rFonts w:ascii="PT Astra Serif" w:hAnsi="PT Astra Serif"/>
          <w:sz w:val="28"/>
          <w:szCs w:val="28"/>
        </w:rPr>
        <w:t>к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ураторами поселений </w:t>
      </w:r>
      <w:proofErr w:type="spellStart"/>
      <w:r w:rsidR="00EF5122" w:rsidRPr="00552A2A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EF5122" w:rsidRPr="00552A2A">
        <w:rPr>
          <w:rFonts w:ascii="PT Astra Serif" w:hAnsi="PT Astra Serif" w:cs="Times New Roman"/>
          <w:sz w:val="28"/>
          <w:szCs w:val="28"/>
        </w:rPr>
        <w:t xml:space="preserve"> района </w:t>
      </w:r>
      <w:r w:rsidR="00091947" w:rsidRPr="00552A2A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CC7D7F" w:rsidRPr="00552A2A">
        <w:rPr>
          <w:rFonts w:ascii="PT Astra Serif" w:hAnsi="PT Astra Serif" w:cs="Times New Roman"/>
          <w:sz w:val="28"/>
          <w:szCs w:val="28"/>
        </w:rPr>
        <w:t xml:space="preserve"> проведен</w:t>
      </w:r>
      <w:r w:rsidR="00552A2A" w:rsidRPr="00552A2A">
        <w:rPr>
          <w:rFonts w:ascii="PT Astra Serif" w:hAnsi="PT Astra Serif" w:cs="Times New Roman"/>
          <w:sz w:val="28"/>
          <w:szCs w:val="28"/>
        </w:rPr>
        <w:t>ы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95120">
        <w:rPr>
          <w:rFonts w:ascii="PT Astra Serif" w:hAnsi="PT Astra Serif" w:cs="Times New Roman"/>
          <w:sz w:val="28"/>
          <w:szCs w:val="28"/>
        </w:rPr>
        <w:t>3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прием</w:t>
      </w:r>
      <w:r w:rsidR="00AE0CE9" w:rsidRPr="00552A2A">
        <w:rPr>
          <w:rFonts w:ascii="PT Astra Serif" w:hAnsi="PT Astra Serif" w:cs="Times New Roman"/>
          <w:sz w:val="28"/>
          <w:szCs w:val="28"/>
        </w:rPr>
        <w:t>а</w:t>
      </w:r>
      <w:r w:rsidR="00091947"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Pr="00552A2A">
        <w:rPr>
          <w:rFonts w:ascii="PT Astra Serif" w:hAnsi="PT Astra Serif"/>
          <w:sz w:val="28"/>
          <w:szCs w:val="28"/>
        </w:rPr>
        <w:t xml:space="preserve">зарегистрировано </w:t>
      </w:r>
      <w:r w:rsidR="00595120">
        <w:rPr>
          <w:rFonts w:ascii="PT Astra Serif" w:hAnsi="PT Astra Serif"/>
          <w:sz w:val="28"/>
          <w:szCs w:val="28"/>
        </w:rPr>
        <w:t>11</w:t>
      </w:r>
      <w:r w:rsidRPr="00552A2A">
        <w:rPr>
          <w:rFonts w:ascii="PT Astra Serif" w:hAnsi="PT Astra Serif"/>
          <w:sz w:val="28"/>
          <w:szCs w:val="28"/>
        </w:rPr>
        <w:t xml:space="preserve"> обращени</w:t>
      </w:r>
      <w:r w:rsidR="00595120">
        <w:rPr>
          <w:rFonts w:ascii="PT Astra Serif" w:hAnsi="PT Astra Serif"/>
          <w:sz w:val="28"/>
          <w:szCs w:val="28"/>
        </w:rPr>
        <w:t>й</w:t>
      </w:r>
      <w:r w:rsidRPr="00552A2A">
        <w:rPr>
          <w:rFonts w:ascii="PT Astra Serif" w:hAnsi="PT Astra Serif"/>
          <w:sz w:val="28"/>
          <w:szCs w:val="28"/>
        </w:rPr>
        <w:t>.</w:t>
      </w:r>
      <w:r w:rsidR="00552A2A" w:rsidRPr="00552A2A">
        <w:rPr>
          <w:rFonts w:ascii="PT Astra Serif" w:hAnsi="PT Astra Serif"/>
          <w:sz w:val="28"/>
          <w:szCs w:val="28"/>
        </w:rPr>
        <w:t xml:space="preserve"> Заявителям даны письменные ответы с разъяснениями.</w:t>
      </w:r>
      <w:r w:rsidR="001E4F6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F7586" w:rsidRPr="00552A2A">
        <w:rPr>
          <w:rFonts w:ascii="PT Astra Serif" w:hAnsi="PT Astra Serif" w:cs="Times New Roman"/>
          <w:sz w:val="28"/>
          <w:szCs w:val="28"/>
        </w:rPr>
        <w:t xml:space="preserve"> </w:t>
      </w:r>
    </w:p>
    <w:p w:rsidR="009F01F3" w:rsidRPr="00552A2A" w:rsidRDefault="00414CAF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«Карсунский район»</w:t>
      </w:r>
      <w:r w:rsidR="00452D54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595120">
        <w:rPr>
          <w:rFonts w:ascii="PT Astra Serif" w:hAnsi="PT Astra Serif" w:cs="Times New Roman"/>
          <w:sz w:val="28"/>
          <w:szCs w:val="28"/>
        </w:rPr>
        <w:t>феврале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552A2A" w:rsidRPr="00552A2A">
        <w:rPr>
          <w:rFonts w:ascii="PT Astra Serif" w:hAnsi="PT Astra Serif" w:cs="Times New Roman"/>
          <w:sz w:val="28"/>
          <w:szCs w:val="28"/>
        </w:rPr>
        <w:t>20</w:t>
      </w:r>
      <w:r w:rsidR="00876504" w:rsidRPr="00552A2A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Pr="00552A2A">
        <w:rPr>
          <w:rFonts w:ascii="PT Astra Serif" w:hAnsi="PT Astra Serif" w:cs="Times New Roman"/>
          <w:sz w:val="28"/>
          <w:szCs w:val="28"/>
        </w:rPr>
        <w:t>с</w:t>
      </w:r>
      <w:r w:rsidR="00AE0CE9" w:rsidRPr="00552A2A">
        <w:rPr>
          <w:rFonts w:ascii="PT Astra Serif" w:hAnsi="PT Astra Serif" w:cs="Times New Roman"/>
          <w:sz w:val="28"/>
          <w:szCs w:val="28"/>
        </w:rPr>
        <w:t>я</w:t>
      </w:r>
      <w:r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52A2A">
        <w:rPr>
          <w:rFonts w:ascii="PT Astra Serif" w:hAnsi="PT Astra Serif" w:cs="Times New Roman"/>
          <w:sz w:val="28"/>
          <w:szCs w:val="28"/>
        </w:rPr>
        <w:t xml:space="preserve">           </w:t>
      </w:r>
      <w:r w:rsidR="00876504" w:rsidRPr="00552A2A">
        <w:rPr>
          <w:rFonts w:ascii="PT Astra Serif" w:hAnsi="PT Astra Serif" w:cs="Times New Roman"/>
          <w:sz w:val="28"/>
          <w:szCs w:val="28"/>
        </w:rPr>
        <w:t>1</w:t>
      </w:r>
      <w:r w:rsidRPr="00552A2A">
        <w:rPr>
          <w:rFonts w:ascii="PT Astra Serif" w:hAnsi="PT Astra Serif" w:cs="Times New Roman"/>
          <w:sz w:val="28"/>
          <w:szCs w:val="28"/>
        </w:rPr>
        <w:t xml:space="preserve"> человек.</w:t>
      </w:r>
    </w:p>
    <w:p w:rsidR="00190E35" w:rsidRPr="00552A2A" w:rsidRDefault="003D3FBC" w:rsidP="00190E35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552A2A">
        <w:rPr>
          <w:rFonts w:ascii="PT Astra Serif" w:eastAsia="Calibri" w:hAnsi="PT Astra Serif" w:cs="Times New Roman"/>
          <w:sz w:val="28"/>
          <w:szCs w:val="28"/>
        </w:rPr>
        <w:t>Нарушения сроков рассмотрения обращений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в </w:t>
      </w:r>
      <w:r w:rsidR="00595120">
        <w:rPr>
          <w:rFonts w:ascii="PT Astra Serif" w:eastAsia="Calibri" w:hAnsi="PT Astra Serif" w:cs="Times New Roman"/>
          <w:sz w:val="28"/>
          <w:szCs w:val="28"/>
        </w:rPr>
        <w:t>феврале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20</w:t>
      </w:r>
      <w:r w:rsidR="00552A2A" w:rsidRPr="00552A2A">
        <w:rPr>
          <w:rFonts w:ascii="PT Astra Serif" w:eastAsia="Calibri" w:hAnsi="PT Astra Serif" w:cs="Times New Roman"/>
          <w:sz w:val="28"/>
          <w:szCs w:val="28"/>
        </w:rPr>
        <w:t>20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года</w:t>
      </w:r>
      <w:r w:rsidRPr="00552A2A">
        <w:rPr>
          <w:rFonts w:ascii="PT Astra Serif" w:eastAsia="Calibri" w:hAnsi="PT Astra Serif" w:cs="Times New Roman"/>
          <w:sz w:val="28"/>
          <w:szCs w:val="28"/>
        </w:rPr>
        <w:t xml:space="preserve"> нет.</w:t>
      </w:r>
      <w:r w:rsidR="00F94F67" w:rsidRPr="00552A2A">
        <w:rPr>
          <w:rFonts w:ascii="PT Astra Serif" w:eastAsia="Calibri" w:hAnsi="PT Astra Serif" w:cs="Times New Roman"/>
          <w:bCs/>
          <w:sz w:val="28"/>
          <w:szCs w:val="28"/>
        </w:rPr>
        <w:t xml:space="preserve"> </w:t>
      </w: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1B7150" w:rsidP="001B71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</w:t>
      </w:r>
      <w:bookmarkStart w:id="0" w:name="_GoBack"/>
      <w:bookmarkEnd w:id="0"/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5120" w:rsidRPr="00190E35" w:rsidRDefault="00595120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595120" w:rsidRPr="00190E35" w:rsidSect="00D06EAF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411" w:rsidRDefault="00C10411" w:rsidP="00290DB7">
      <w:pPr>
        <w:spacing w:after="0" w:line="240" w:lineRule="auto"/>
      </w:pPr>
      <w:r>
        <w:separator/>
      </w:r>
    </w:p>
  </w:endnote>
  <w:endnote w:type="continuationSeparator" w:id="0">
    <w:p w:rsidR="00C10411" w:rsidRDefault="00C10411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411" w:rsidRDefault="00C10411" w:rsidP="00290DB7">
      <w:pPr>
        <w:spacing w:after="0" w:line="240" w:lineRule="auto"/>
      </w:pPr>
      <w:r>
        <w:separator/>
      </w:r>
    </w:p>
  </w:footnote>
  <w:footnote w:type="continuationSeparator" w:id="0">
    <w:p w:rsidR="00C10411" w:rsidRDefault="00C10411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8F36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B715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30817"/>
    <w:rsid w:val="0004321A"/>
    <w:rsid w:val="00045C8D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B3FB5"/>
    <w:rsid w:val="000D602C"/>
    <w:rsid w:val="000F6FD7"/>
    <w:rsid w:val="00112E2E"/>
    <w:rsid w:val="00114B9F"/>
    <w:rsid w:val="00124F95"/>
    <w:rsid w:val="001321F7"/>
    <w:rsid w:val="00135276"/>
    <w:rsid w:val="00137FA9"/>
    <w:rsid w:val="001477A4"/>
    <w:rsid w:val="00160ED5"/>
    <w:rsid w:val="001619C2"/>
    <w:rsid w:val="00165535"/>
    <w:rsid w:val="0018425B"/>
    <w:rsid w:val="001875E4"/>
    <w:rsid w:val="00190E35"/>
    <w:rsid w:val="00193DD9"/>
    <w:rsid w:val="001B6C3F"/>
    <w:rsid w:val="001B7150"/>
    <w:rsid w:val="001C454B"/>
    <w:rsid w:val="001C5954"/>
    <w:rsid w:val="001D1826"/>
    <w:rsid w:val="001D4D1A"/>
    <w:rsid w:val="001E4F6F"/>
    <w:rsid w:val="001E58D2"/>
    <w:rsid w:val="001F33CA"/>
    <w:rsid w:val="001F5BE8"/>
    <w:rsid w:val="002021C9"/>
    <w:rsid w:val="00223479"/>
    <w:rsid w:val="002270DA"/>
    <w:rsid w:val="002546CA"/>
    <w:rsid w:val="002748E2"/>
    <w:rsid w:val="00290DB7"/>
    <w:rsid w:val="00292A74"/>
    <w:rsid w:val="002B263D"/>
    <w:rsid w:val="002D1955"/>
    <w:rsid w:val="002D39EE"/>
    <w:rsid w:val="002E17A8"/>
    <w:rsid w:val="002E568A"/>
    <w:rsid w:val="002F5C0C"/>
    <w:rsid w:val="003268F2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D3FBC"/>
    <w:rsid w:val="003F20A7"/>
    <w:rsid w:val="003F57B3"/>
    <w:rsid w:val="003F6A7E"/>
    <w:rsid w:val="004141B5"/>
    <w:rsid w:val="00414CAF"/>
    <w:rsid w:val="00436356"/>
    <w:rsid w:val="00452D54"/>
    <w:rsid w:val="00460AD8"/>
    <w:rsid w:val="0046429E"/>
    <w:rsid w:val="00474748"/>
    <w:rsid w:val="00495C9E"/>
    <w:rsid w:val="004A7DD7"/>
    <w:rsid w:val="004C08F4"/>
    <w:rsid w:val="004C75F3"/>
    <w:rsid w:val="004D58BF"/>
    <w:rsid w:val="004E2569"/>
    <w:rsid w:val="00507995"/>
    <w:rsid w:val="00523F33"/>
    <w:rsid w:val="00524E9A"/>
    <w:rsid w:val="005277A3"/>
    <w:rsid w:val="00535FE2"/>
    <w:rsid w:val="00542589"/>
    <w:rsid w:val="00552A2A"/>
    <w:rsid w:val="005701B0"/>
    <w:rsid w:val="00571E3C"/>
    <w:rsid w:val="005741E8"/>
    <w:rsid w:val="0057652C"/>
    <w:rsid w:val="00586522"/>
    <w:rsid w:val="00595120"/>
    <w:rsid w:val="005A5F71"/>
    <w:rsid w:val="005B05D6"/>
    <w:rsid w:val="005B4020"/>
    <w:rsid w:val="005D3B3C"/>
    <w:rsid w:val="005E6035"/>
    <w:rsid w:val="005F3167"/>
    <w:rsid w:val="005F3691"/>
    <w:rsid w:val="006028B0"/>
    <w:rsid w:val="00602AB3"/>
    <w:rsid w:val="0060381E"/>
    <w:rsid w:val="006044B8"/>
    <w:rsid w:val="00611261"/>
    <w:rsid w:val="00611A92"/>
    <w:rsid w:val="00620364"/>
    <w:rsid w:val="00632D97"/>
    <w:rsid w:val="006533BF"/>
    <w:rsid w:val="00671CA2"/>
    <w:rsid w:val="006801E5"/>
    <w:rsid w:val="00683234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0A4"/>
    <w:rsid w:val="0073311B"/>
    <w:rsid w:val="00746AAB"/>
    <w:rsid w:val="00764A00"/>
    <w:rsid w:val="00781B45"/>
    <w:rsid w:val="00790E9E"/>
    <w:rsid w:val="00794F81"/>
    <w:rsid w:val="007975AD"/>
    <w:rsid w:val="007A0B34"/>
    <w:rsid w:val="007A44A5"/>
    <w:rsid w:val="007A78A5"/>
    <w:rsid w:val="007C255D"/>
    <w:rsid w:val="007C75CF"/>
    <w:rsid w:val="007D3387"/>
    <w:rsid w:val="007E632A"/>
    <w:rsid w:val="007F1AC5"/>
    <w:rsid w:val="007F292D"/>
    <w:rsid w:val="007F7059"/>
    <w:rsid w:val="00811645"/>
    <w:rsid w:val="00821227"/>
    <w:rsid w:val="00824394"/>
    <w:rsid w:val="0082740C"/>
    <w:rsid w:val="0083669D"/>
    <w:rsid w:val="00846423"/>
    <w:rsid w:val="0085612F"/>
    <w:rsid w:val="0085721E"/>
    <w:rsid w:val="00861CDF"/>
    <w:rsid w:val="00876504"/>
    <w:rsid w:val="008812AF"/>
    <w:rsid w:val="008817D6"/>
    <w:rsid w:val="00882BFF"/>
    <w:rsid w:val="0089590A"/>
    <w:rsid w:val="008971E1"/>
    <w:rsid w:val="0089733A"/>
    <w:rsid w:val="008C51C6"/>
    <w:rsid w:val="008D61BB"/>
    <w:rsid w:val="008E6C3E"/>
    <w:rsid w:val="008F135E"/>
    <w:rsid w:val="008F33A7"/>
    <w:rsid w:val="008F36CC"/>
    <w:rsid w:val="008F701F"/>
    <w:rsid w:val="00902FDB"/>
    <w:rsid w:val="00911AE4"/>
    <w:rsid w:val="009235EB"/>
    <w:rsid w:val="009256EB"/>
    <w:rsid w:val="00940945"/>
    <w:rsid w:val="009432E0"/>
    <w:rsid w:val="0095460E"/>
    <w:rsid w:val="00963399"/>
    <w:rsid w:val="00965D22"/>
    <w:rsid w:val="009678B1"/>
    <w:rsid w:val="00970173"/>
    <w:rsid w:val="00983B45"/>
    <w:rsid w:val="00991186"/>
    <w:rsid w:val="00992B7A"/>
    <w:rsid w:val="009A4FA2"/>
    <w:rsid w:val="009C7FDC"/>
    <w:rsid w:val="009F01F3"/>
    <w:rsid w:val="009F3D0E"/>
    <w:rsid w:val="009F4B2C"/>
    <w:rsid w:val="00A04A2D"/>
    <w:rsid w:val="00A10856"/>
    <w:rsid w:val="00A31B7F"/>
    <w:rsid w:val="00A334C9"/>
    <w:rsid w:val="00A41DC9"/>
    <w:rsid w:val="00A6328B"/>
    <w:rsid w:val="00A717CA"/>
    <w:rsid w:val="00A974A3"/>
    <w:rsid w:val="00A97822"/>
    <w:rsid w:val="00AB34F0"/>
    <w:rsid w:val="00AB5A0C"/>
    <w:rsid w:val="00AB76C1"/>
    <w:rsid w:val="00AC0789"/>
    <w:rsid w:val="00AE0CE9"/>
    <w:rsid w:val="00AE2DFB"/>
    <w:rsid w:val="00AF0D50"/>
    <w:rsid w:val="00AF5FEB"/>
    <w:rsid w:val="00B02407"/>
    <w:rsid w:val="00B37AFE"/>
    <w:rsid w:val="00B420AD"/>
    <w:rsid w:val="00B47767"/>
    <w:rsid w:val="00B529A2"/>
    <w:rsid w:val="00B653D2"/>
    <w:rsid w:val="00B746F4"/>
    <w:rsid w:val="00B769E2"/>
    <w:rsid w:val="00B913D1"/>
    <w:rsid w:val="00B95F17"/>
    <w:rsid w:val="00BD7AE6"/>
    <w:rsid w:val="00C10411"/>
    <w:rsid w:val="00C12E6B"/>
    <w:rsid w:val="00C15BEA"/>
    <w:rsid w:val="00C40643"/>
    <w:rsid w:val="00C45057"/>
    <w:rsid w:val="00C56959"/>
    <w:rsid w:val="00C6256D"/>
    <w:rsid w:val="00C7784D"/>
    <w:rsid w:val="00C9497A"/>
    <w:rsid w:val="00CA1461"/>
    <w:rsid w:val="00CA6BE0"/>
    <w:rsid w:val="00CB18CC"/>
    <w:rsid w:val="00CB379C"/>
    <w:rsid w:val="00CB434A"/>
    <w:rsid w:val="00CC3561"/>
    <w:rsid w:val="00CC7037"/>
    <w:rsid w:val="00CC7D7F"/>
    <w:rsid w:val="00CD277A"/>
    <w:rsid w:val="00CD2B65"/>
    <w:rsid w:val="00CD676F"/>
    <w:rsid w:val="00CE3763"/>
    <w:rsid w:val="00CF36F4"/>
    <w:rsid w:val="00D06EAF"/>
    <w:rsid w:val="00D1513E"/>
    <w:rsid w:val="00D44917"/>
    <w:rsid w:val="00D52FFD"/>
    <w:rsid w:val="00D60138"/>
    <w:rsid w:val="00D60BF5"/>
    <w:rsid w:val="00D64ABC"/>
    <w:rsid w:val="00D76D52"/>
    <w:rsid w:val="00D91D00"/>
    <w:rsid w:val="00D94F88"/>
    <w:rsid w:val="00DA25AB"/>
    <w:rsid w:val="00DA2E6D"/>
    <w:rsid w:val="00DB6093"/>
    <w:rsid w:val="00DE2826"/>
    <w:rsid w:val="00DF2034"/>
    <w:rsid w:val="00E16504"/>
    <w:rsid w:val="00E602CE"/>
    <w:rsid w:val="00E65726"/>
    <w:rsid w:val="00E7760C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163C"/>
    <w:rsid w:val="00EF5122"/>
    <w:rsid w:val="00EF62F7"/>
    <w:rsid w:val="00F32DB5"/>
    <w:rsid w:val="00F36768"/>
    <w:rsid w:val="00F37177"/>
    <w:rsid w:val="00F40D11"/>
    <w:rsid w:val="00F43131"/>
    <w:rsid w:val="00F566DC"/>
    <w:rsid w:val="00F63BE8"/>
    <w:rsid w:val="00F670EA"/>
    <w:rsid w:val="00F67BE9"/>
    <w:rsid w:val="00F7195B"/>
    <w:rsid w:val="00F76D94"/>
    <w:rsid w:val="00F80F51"/>
    <w:rsid w:val="00F877F0"/>
    <w:rsid w:val="00F94F67"/>
    <w:rsid w:val="00FA2DA6"/>
    <w:rsid w:val="00FB008D"/>
    <w:rsid w:val="00FB6C00"/>
    <w:rsid w:val="00FC3C57"/>
    <w:rsid w:val="00FD634E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60825-1668-4B92-88E5-86966A4E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B4F8E-7173-417E-98A6-4B28D85C2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2</cp:revision>
  <cp:lastPrinted>2020-03-11T12:07:00Z</cp:lastPrinted>
  <dcterms:created xsi:type="dcterms:W3CDTF">2020-04-01T06:53:00Z</dcterms:created>
  <dcterms:modified xsi:type="dcterms:W3CDTF">2020-04-01T06:53:00Z</dcterms:modified>
</cp:coreProperties>
</file>