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795" w:rsidRDefault="00734795" w:rsidP="00734795">
      <w:pPr>
        <w:ind w:left="-709" w:right="-1"/>
        <w:jc w:val="center"/>
        <w:rPr>
          <w:rFonts w:cs="Tahoma"/>
          <w:b/>
          <w:sz w:val="28"/>
          <w:szCs w:val="28"/>
        </w:rPr>
      </w:pPr>
      <w:r>
        <w:rPr>
          <w:rFonts w:cs="Tahoma"/>
          <w:b/>
          <w:sz w:val="28"/>
          <w:szCs w:val="28"/>
        </w:rPr>
        <w:t>Информация по итогам работы Контрольно-счетной комиссии МО «</w:t>
      </w:r>
      <w:proofErr w:type="spellStart"/>
      <w:r>
        <w:rPr>
          <w:rFonts w:cs="Tahoma"/>
          <w:b/>
          <w:sz w:val="28"/>
          <w:szCs w:val="28"/>
        </w:rPr>
        <w:t>Карсунский</w:t>
      </w:r>
      <w:proofErr w:type="spellEnd"/>
      <w:r>
        <w:rPr>
          <w:rFonts w:cs="Tahoma"/>
          <w:b/>
          <w:sz w:val="28"/>
          <w:szCs w:val="28"/>
        </w:rPr>
        <w:t xml:space="preserve"> район» за 9 месяцев 2020 года</w:t>
      </w:r>
    </w:p>
    <w:p w:rsidR="00734795" w:rsidRDefault="00734795" w:rsidP="00734795">
      <w:pPr>
        <w:snapToGrid w:val="0"/>
        <w:ind w:left="-709" w:right="-1" w:firstLine="426"/>
        <w:jc w:val="both"/>
        <w:rPr>
          <w:rFonts w:cs="Tahoma"/>
          <w:sz w:val="28"/>
          <w:szCs w:val="28"/>
        </w:rPr>
      </w:pPr>
      <w:r>
        <w:rPr>
          <w:rFonts w:cs="Tahoma"/>
          <w:sz w:val="28"/>
          <w:szCs w:val="28"/>
        </w:rPr>
        <w:t xml:space="preserve">        За 9 месяцев  2020 года проведено 3 плановых  контрольных мероприятий:</w:t>
      </w:r>
    </w:p>
    <w:p w:rsidR="00734795" w:rsidRDefault="00734795" w:rsidP="008E3CD0">
      <w:pPr>
        <w:ind w:left="-709" w:right="-284"/>
        <w:jc w:val="both"/>
        <w:rPr>
          <w:rFonts w:ascii="PT Astra Serif" w:hAnsi="PT Astra Serif"/>
          <w:sz w:val="28"/>
          <w:szCs w:val="28"/>
          <w:lang w:eastAsia="ar-SA"/>
        </w:rPr>
      </w:pPr>
      <w:r>
        <w:rPr>
          <w:rFonts w:ascii="PT Astra Serif" w:hAnsi="PT Astra Serif"/>
          <w:sz w:val="28"/>
          <w:szCs w:val="28"/>
        </w:rPr>
        <w:t xml:space="preserve">      -</w:t>
      </w:r>
      <w:r w:rsidRPr="00F51128">
        <w:rPr>
          <w:rFonts w:ascii="PT Astra Serif" w:hAnsi="PT Astra Serif"/>
          <w:sz w:val="28"/>
          <w:szCs w:val="28"/>
        </w:rPr>
        <w:t xml:space="preserve">законности и результативности расходования средств бюджета </w:t>
      </w:r>
      <w:r w:rsidRPr="00F51128">
        <w:rPr>
          <w:rFonts w:ascii="PT Astra Serif" w:hAnsi="PT Astra Serif"/>
          <w:sz w:val="28"/>
          <w:szCs w:val="28"/>
          <w:lang w:eastAsia="ar-SA"/>
        </w:rPr>
        <w:t xml:space="preserve">муниципального образования </w:t>
      </w:r>
      <w:proofErr w:type="spellStart"/>
      <w:r w:rsidRPr="00F51128">
        <w:rPr>
          <w:rFonts w:ascii="PT Astra Serif" w:hAnsi="PT Astra Serif"/>
          <w:sz w:val="28"/>
          <w:szCs w:val="28"/>
          <w:lang w:eastAsia="ar-SA"/>
        </w:rPr>
        <w:t>Новопогореловское</w:t>
      </w:r>
      <w:proofErr w:type="spellEnd"/>
      <w:r>
        <w:rPr>
          <w:rFonts w:ascii="PT Astra Serif" w:hAnsi="PT Astra Serif"/>
          <w:sz w:val="28"/>
          <w:szCs w:val="28"/>
          <w:lang w:eastAsia="ar-SA"/>
        </w:rPr>
        <w:t xml:space="preserve"> </w:t>
      </w:r>
      <w:r w:rsidRPr="00F51128">
        <w:rPr>
          <w:rFonts w:ascii="PT Astra Serif" w:hAnsi="PT Astra Serif"/>
          <w:sz w:val="28"/>
          <w:szCs w:val="28"/>
          <w:lang w:eastAsia="ar-SA"/>
        </w:rPr>
        <w:t xml:space="preserve">сельское поселение </w:t>
      </w:r>
      <w:proofErr w:type="spellStart"/>
      <w:r w:rsidRPr="00F51128">
        <w:rPr>
          <w:rFonts w:ascii="PT Astra Serif" w:hAnsi="PT Astra Serif"/>
          <w:sz w:val="28"/>
          <w:szCs w:val="28"/>
          <w:lang w:eastAsia="ar-SA"/>
        </w:rPr>
        <w:t>Карсунского</w:t>
      </w:r>
      <w:proofErr w:type="spellEnd"/>
      <w:r w:rsidRPr="00F51128">
        <w:rPr>
          <w:rFonts w:ascii="PT Astra Serif" w:hAnsi="PT Astra Serif"/>
          <w:sz w:val="28"/>
          <w:szCs w:val="28"/>
          <w:lang w:eastAsia="ar-SA"/>
        </w:rPr>
        <w:t xml:space="preserve"> района Ульяновской области на финансирование муниципальной программы </w:t>
      </w:r>
      <w:r w:rsidRPr="00F51128">
        <w:rPr>
          <w:rFonts w:ascii="PT Astra Serif" w:hAnsi="PT Astra Serif"/>
          <w:sz w:val="28"/>
          <w:szCs w:val="28"/>
        </w:rPr>
        <w:t xml:space="preserve">   </w:t>
      </w:r>
      <w:r w:rsidRPr="00F51128">
        <w:rPr>
          <w:rFonts w:ascii="PT Astra Serif" w:hAnsi="PT Astra Serif"/>
          <w:bCs/>
          <w:sz w:val="28"/>
          <w:szCs w:val="28"/>
        </w:rPr>
        <w:t>"Комплексное  благоустройство территории  муниципального образова</w:t>
      </w:r>
      <w:r>
        <w:rPr>
          <w:rFonts w:ascii="PT Astra Serif" w:hAnsi="PT Astra Serif"/>
          <w:bCs/>
          <w:sz w:val="28"/>
          <w:szCs w:val="28"/>
        </w:rPr>
        <w:softHyphen/>
      </w:r>
      <w:r w:rsidRPr="00F51128">
        <w:rPr>
          <w:rFonts w:ascii="PT Astra Serif" w:hAnsi="PT Astra Serif"/>
          <w:bCs/>
          <w:sz w:val="28"/>
          <w:szCs w:val="28"/>
        </w:rPr>
        <w:t xml:space="preserve">ния </w:t>
      </w:r>
      <w:proofErr w:type="spellStart"/>
      <w:r w:rsidRPr="00F51128">
        <w:rPr>
          <w:rFonts w:ascii="PT Astra Serif" w:hAnsi="PT Astra Serif"/>
          <w:bCs/>
          <w:sz w:val="28"/>
          <w:szCs w:val="28"/>
        </w:rPr>
        <w:t>Новопогореловское</w:t>
      </w:r>
      <w:proofErr w:type="spellEnd"/>
      <w:r w:rsidRPr="00F51128">
        <w:rPr>
          <w:rFonts w:ascii="PT Astra Serif" w:hAnsi="PT Astra Serif"/>
          <w:bCs/>
          <w:sz w:val="28"/>
          <w:szCs w:val="28"/>
        </w:rPr>
        <w:t xml:space="preserve"> сельское поселение на 2015 - 2019 годы"</w:t>
      </w:r>
      <w:r>
        <w:rPr>
          <w:rFonts w:ascii="PT Astra Serif" w:hAnsi="PT Astra Serif"/>
          <w:sz w:val="28"/>
          <w:szCs w:val="28"/>
          <w:lang w:eastAsia="ar-SA"/>
        </w:rPr>
        <w:t xml:space="preserve"> (Акт от </w:t>
      </w:r>
      <w:r w:rsidRPr="00F51128">
        <w:rPr>
          <w:rFonts w:ascii="PT Astra Serif" w:hAnsi="PT Astra Serif"/>
          <w:sz w:val="28"/>
          <w:szCs w:val="28"/>
        </w:rPr>
        <w:t>22 мая 2020г.</w:t>
      </w:r>
      <w:r>
        <w:rPr>
          <w:rFonts w:ascii="PT Astra Serif" w:hAnsi="PT Astra Serif"/>
          <w:sz w:val="28"/>
          <w:szCs w:val="28"/>
        </w:rPr>
        <w:t>)</w:t>
      </w:r>
      <w:r w:rsidRPr="00F51128">
        <w:rPr>
          <w:rFonts w:ascii="PT Astra Serif" w:hAnsi="PT Astra Serif"/>
          <w:sz w:val="28"/>
          <w:szCs w:val="28"/>
        </w:rPr>
        <w:t xml:space="preserve">   </w:t>
      </w:r>
    </w:p>
    <w:p w:rsidR="00734795" w:rsidRPr="007C1D90" w:rsidRDefault="00734795" w:rsidP="00734795">
      <w:pPr>
        <w:ind w:left="-709" w:right="-284"/>
        <w:jc w:val="both"/>
        <w:rPr>
          <w:rFonts w:ascii="PT Astra Serif" w:hAnsi="PT Astra Serif"/>
          <w:bCs/>
          <w:sz w:val="28"/>
          <w:szCs w:val="28"/>
        </w:rPr>
      </w:pPr>
      <w:r>
        <w:rPr>
          <w:rFonts w:ascii="PT Astra Serif" w:hAnsi="PT Astra Serif"/>
          <w:sz w:val="28"/>
          <w:szCs w:val="28"/>
        </w:rPr>
        <w:t xml:space="preserve">    -</w:t>
      </w:r>
      <w:r w:rsidRPr="007D4A9C">
        <w:rPr>
          <w:rFonts w:ascii="PT Astra Serif" w:hAnsi="PT Astra Serif"/>
          <w:sz w:val="28"/>
          <w:szCs w:val="28"/>
        </w:rPr>
        <w:t xml:space="preserve">законности и результативности расходования средств бюджета </w:t>
      </w:r>
      <w:r w:rsidRPr="007D4A9C">
        <w:rPr>
          <w:rFonts w:ascii="PT Astra Serif" w:hAnsi="PT Astra Serif"/>
          <w:sz w:val="28"/>
          <w:szCs w:val="28"/>
          <w:lang w:eastAsia="ar-SA"/>
        </w:rPr>
        <w:t xml:space="preserve">муниципального образования </w:t>
      </w:r>
      <w:proofErr w:type="spellStart"/>
      <w:r w:rsidRPr="007D4A9C">
        <w:rPr>
          <w:rFonts w:ascii="PT Astra Serif" w:hAnsi="PT Astra Serif"/>
          <w:sz w:val="28"/>
          <w:szCs w:val="28"/>
          <w:lang w:eastAsia="ar-SA"/>
        </w:rPr>
        <w:t>Большепоселковское</w:t>
      </w:r>
      <w:proofErr w:type="spellEnd"/>
      <w:r w:rsidRPr="007D4A9C">
        <w:rPr>
          <w:rFonts w:ascii="PT Astra Serif" w:hAnsi="PT Astra Serif"/>
          <w:sz w:val="28"/>
          <w:szCs w:val="28"/>
          <w:lang w:eastAsia="ar-SA"/>
        </w:rPr>
        <w:t xml:space="preserve"> сельское поселение </w:t>
      </w:r>
      <w:proofErr w:type="spellStart"/>
      <w:r w:rsidRPr="007D4A9C">
        <w:rPr>
          <w:rFonts w:ascii="PT Astra Serif" w:hAnsi="PT Astra Serif"/>
          <w:sz w:val="28"/>
          <w:szCs w:val="28"/>
          <w:lang w:eastAsia="ar-SA"/>
        </w:rPr>
        <w:t>Карсунского</w:t>
      </w:r>
      <w:proofErr w:type="spellEnd"/>
      <w:r w:rsidRPr="007D4A9C">
        <w:rPr>
          <w:rFonts w:ascii="PT Astra Serif" w:hAnsi="PT Astra Serif"/>
          <w:sz w:val="28"/>
          <w:szCs w:val="28"/>
          <w:lang w:eastAsia="ar-SA"/>
        </w:rPr>
        <w:t xml:space="preserve"> района Ульяновской области на финансирование муниципальной программ</w:t>
      </w:r>
      <w:r w:rsidRPr="007D4A9C">
        <w:rPr>
          <w:rFonts w:ascii="PT Astra Serif" w:hAnsi="PT Astra Serif"/>
          <w:sz w:val="28"/>
          <w:szCs w:val="28"/>
        </w:rPr>
        <w:t xml:space="preserve">ы </w:t>
      </w:r>
      <w:r w:rsidRPr="005F69A3">
        <w:rPr>
          <w:rFonts w:ascii="PT Astra Serif" w:hAnsi="PT Astra Serif"/>
          <w:sz w:val="28"/>
          <w:szCs w:val="28"/>
        </w:rPr>
        <w:t xml:space="preserve">"Комплексное благоустройство территории </w:t>
      </w:r>
      <w:r>
        <w:rPr>
          <w:rFonts w:ascii="PT Astra Serif" w:hAnsi="PT Astra Serif"/>
          <w:sz w:val="28"/>
          <w:szCs w:val="28"/>
        </w:rPr>
        <w:t>муниципального образования</w:t>
      </w:r>
      <w:r w:rsidRPr="005F69A3">
        <w:rPr>
          <w:rFonts w:ascii="PT Astra Serif" w:hAnsi="PT Astra Serif"/>
          <w:sz w:val="28"/>
          <w:szCs w:val="28"/>
        </w:rPr>
        <w:t xml:space="preserve"> </w:t>
      </w:r>
      <w:proofErr w:type="spellStart"/>
      <w:r w:rsidRPr="005F69A3">
        <w:rPr>
          <w:rFonts w:ascii="PT Astra Serif" w:hAnsi="PT Astra Serif"/>
          <w:sz w:val="28"/>
          <w:szCs w:val="28"/>
          <w:lang w:eastAsia="ar-SA"/>
        </w:rPr>
        <w:t>Большепоселковское</w:t>
      </w:r>
      <w:proofErr w:type="spellEnd"/>
      <w:r w:rsidRPr="005F69A3">
        <w:rPr>
          <w:rFonts w:ascii="PT Astra Serif" w:hAnsi="PT Astra Serif"/>
          <w:sz w:val="28"/>
          <w:szCs w:val="28"/>
          <w:lang w:eastAsia="ar-SA"/>
        </w:rPr>
        <w:t xml:space="preserve"> сельское поселение</w:t>
      </w:r>
      <w:r w:rsidRPr="005F69A3">
        <w:rPr>
          <w:rFonts w:ascii="PT Astra Serif" w:hAnsi="PT Astra Serif"/>
          <w:bCs/>
          <w:sz w:val="28"/>
          <w:szCs w:val="28"/>
        </w:rPr>
        <w:t xml:space="preserve"> </w:t>
      </w:r>
      <w:proofErr w:type="spellStart"/>
      <w:r>
        <w:rPr>
          <w:rFonts w:ascii="PT Astra Serif" w:hAnsi="PT Astra Serif"/>
          <w:bCs/>
          <w:sz w:val="28"/>
          <w:szCs w:val="28"/>
        </w:rPr>
        <w:t>Карсунского</w:t>
      </w:r>
      <w:proofErr w:type="spellEnd"/>
      <w:r>
        <w:rPr>
          <w:rFonts w:ascii="PT Astra Serif" w:hAnsi="PT Astra Serif"/>
          <w:bCs/>
          <w:sz w:val="28"/>
          <w:szCs w:val="28"/>
        </w:rPr>
        <w:t xml:space="preserve"> района Ульяновской области на 2017-2021годы"  (Акт </w:t>
      </w:r>
      <w:r w:rsidRPr="007D4A9C">
        <w:rPr>
          <w:rFonts w:ascii="PT Astra Serif" w:hAnsi="PT Astra Serif"/>
          <w:sz w:val="28"/>
          <w:szCs w:val="28"/>
        </w:rPr>
        <w:t>от 11 июня 2020 г</w:t>
      </w:r>
      <w:r>
        <w:rPr>
          <w:rFonts w:ascii="PT Astra Serif" w:hAnsi="PT Astra Serif"/>
          <w:sz w:val="28"/>
          <w:szCs w:val="28"/>
        </w:rPr>
        <w:t>)</w:t>
      </w:r>
    </w:p>
    <w:p w:rsidR="00734795" w:rsidRPr="007C1D90" w:rsidRDefault="008E3CD0" w:rsidP="00734795">
      <w:pPr>
        <w:ind w:left="-709" w:right="-284"/>
        <w:jc w:val="both"/>
        <w:rPr>
          <w:rFonts w:ascii="PT Astra Serif" w:hAnsi="PT Astra Serif"/>
          <w:bCs/>
          <w:sz w:val="28"/>
          <w:szCs w:val="28"/>
        </w:rPr>
      </w:pPr>
      <w:r>
        <w:rPr>
          <w:rFonts w:ascii="PT Astra Serif" w:hAnsi="PT Astra Serif"/>
          <w:color w:val="000000"/>
          <w:sz w:val="28"/>
          <w:szCs w:val="28"/>
          <w:shd w:val="clear" w:color="auto" w:fill="FFFFFF"/>
        </w:rPr>
        <w:t xml:space="preserve">      </w:t>
      </w:r>
      <w:r w:rsidR="00734795">
        <w:rPr>
          <w:rFonts w:ascii="PT Astra Serif" w:hAnsi="PT Astra Serif"/>
          <w:color w:val="000000"/>
          <w:sz w:val="28"/>
          <w:szCs w:val="28"/>
          <w:shd w:val="clear" w:color="auto" w:fill="FFFFFF"/>
        </w:rPr>
        <w:t>-</w:t>
      </w:r>
      <w:r w:rsidR="00734795" w:rsidRPr="007145C0">
        <w:rPr>
          <w:rFonts w:ascii="PT Astra Serif" w:hAnsi="PT Astra Serif"/>
          <w:color w:val="000000"/>
          <w:sz w:val="28"/>
          <w:szCs w:val="28"/>
          <w:shd w:val="clear" w:color="auto" w:fill="FFFFFF"/>
        </w:rPr>
        <w:t xml:space="preserve">по соблюдению целей и условий предоставления иных межбюджетных трансфертов из бюджета  </w:t>
      </w:r>
      <w:r w:rsidR="00734795" w:rsidRPr="007145C0">
        <w:rPr>
          <w:rFonts w:cs="Tahoma"/>
          <w:sz w:val="28"/>
          <w:szCs w:val="28"/>
        </w:rPr>
        <w:t xml:space="preserve">муниципального образования </w:t>
      </w:r>
      <w:r w:rsidR="00734795" w:rsidRPr="007145C0">
        <w:rPr>
          <w:color w:val="000000"/>
          <w:sz w:val="28"/>
          <w:szCs w:val="28"/>
          <w:shd w:val="clear" w:color="auto" w:fill="FFFFFF"/>
        </w:rPr>
        <w:t>«</w:t>
      </w:r>
      <w:proofErr w:type="spellStart"/>
      <w:r w:rsidR="00734795" w:rsidRPr="007145C0">
        <w:rPr>
          <w:color w:val="000000"/>
          <w:sz w:val="28"/>
          <w:szCs w:val="28"/>
          <w:shd w:val="clear" w:color="auto" w:fill="FFFFFF"/>
        </w:rPr>
        <w:t>Карсунский</w:t>
      </w:r>
      <w:proofErr w:type="spellEnd"/>
      <w:r w:rsidR="00734795" w:rsidRPr="007145C0">
        <w:rPr>
          <w:color w:val="000000"/>
          <w:sz w:val="28"/>
          <w:szCs w:val="28"/>
          <w:shd w:val="clear" w:color="auto" w:fill="FFFFFF"/>
        </w:rPr>
        <w:t xml:space="preserve"> район» </w:t>
      </w:r>
      <w:r w:rsidR="00734795" w:rsidRPr="007145C0">
        <w:rPr>
          <w:rFonts w:cs="Tahoma"/>
          <w:sz w:val="28"/>
          <w:szCs w:val="28"/>
        </w:rPr>
        <w:t xml:space="preserve"> Ульяновской области </w:t>
      </w:r>
      <w:r w:rsidR="00734795" w:rsidRPr="007145C0">
        <w:rPr>
          <w:color w:val="000000"/>
          <w:sz w:val="28"/>
          <w:szCs w:val="28"/>
          <w:shd w:val="clear" w:color="auto" w:fill="FFFFFF"/>
        </w:rPr>
        <w:t xml:space="preserve">муниципальным образованиям сельских поселений </w:t>
      </w:r>
      <w:proofErr w:type="spellStart"/>
      <w:r w:rsidR="00734795" w:rsidRPr="007145C0">
        <w:rPr>
          <w:color w:val="000000"/>
          <w:sz w:val="28"/>
          <w:szCs w:val="28"/>
          <w:shd w:val="clear" w:color="auto" w:fill="FFFFFF"/>
        </w:rPr>
        <w:t>Карсунского</w:t>
      </w:r>
      <w:proofErr w:type="spellEnd"/>
      <w:r w:rsidR="00734795" w:rsidRPr="007145C0">
        <w:rPr>
          <w:color w:val="000000"/>
          <w:sz w:val="28"/>
          <w:szCs w:val="28"/>
          <w:shd w:val="clear" w:color="auto" w:fill="FFFFFF"/>
        </w:rPr>
        <w:t xml:space="preserve"> района</w:t>
      </w:r>
      <w:r w:rsidR="00734795" w:rsidRPr="007145C0">
        <w:rPr>
          <w:rFonts w:cs="Tahoma"/>
          <w:sz w:val="28"/>
          <w:szCs w:val="28"/>
        </w:rPr>
        <w:t xml:space="preserve"> Ульяновской области  </w:t>
      </w:r>
      <w:r w:rsidR="00734795" w:rsidRPr="007145C0">
        <w:rPr>
          <w:iCs/>
          <w:sz w:val="28"/>
          <w:szCs w:val="28"/>
        </w:rPr>
        <w:t>по</w:t>
      </w:r>
      <w:r w:rsidR="00734795" w:rsidRPr="007145C0">
        <w:rPr>
          <w:color w:val="000000"/>
          <w:sz w:val="28"/>
          <w:szCs w:val="28"/>
          <w:shd w:val="clear" w:color="auto" w:fill="FFFFFF"/>
        </w:rPr>
        <w:t xml:space="preserve"> осуществлению части полномочий на </w:t>
      </w:r>
      <w:r w:rsidR="00734795" w:rsidRPr="007145C0">
        <w:rPr>
          <w:iCs/>
          <w:sz w:val="28"/>
          <w:szCs w:val="28"/>
        </w:rPr>
        <w:t xml:space="preserve">решение вопроса местного значения: </w:t>
      </w:r>
      <w:r w:rsidR="00734795" w:rsidRPr="007145C0">
        <w:rPr>
          <w:rFonts w:ascii="PT Astra Serif" w:hAnsi="PT Astra Serif"/>
          <w:sz w:val="28"/>
          <w:szCs w:val="28"/>
        </w:rPr>
        <w:t>организация ритуальных услуг и содержание мест захоронения</w:t>
      </w:r>
      <w:r w:rsidR="00734795">
        <w:rPr>
          <w:rFonts w:ascii="PT Astra Serif" w:hAnsi="PT Astra Serif"/>
          <w:sz w:val="28"/>
          <w:szCs w:val="28"/>
        </w:rPr>
        <w:t xml:space="preserve"> </w:t>
      </w:r>
      <w:r w:rsidR="00734795">
        <w:rPr>
          <w:rFonts w:ascii="PT Astra Serif" w:hAnsi="PT Astra Serif"/>
          <w:bCs/>
          <w:sz w:val="28"/>
          <w:szCs w:val="28"/>
        </w:rPr>
        <w:t xml:space="preserve">(Акт </w:t>
      </w:r>
      <w:r w:rsidR="00734795" w:rsidRPr="007D4A9C">
        <w:rPr>
          <w:rFonts w:ascii="PT Astra Serif" w:hAnsi="PT Astra Serif"/>
          <w:sz w:val="28"/>
          <w:szCs w:val="28"/>
        </w:rPr>
        <w:t xml:space="preserve">от </w:t>
      </w:r>
      <w:r w:rsidR="00734795">
        <w:rPr>
          <w:rFonts w:ascii="PT Astra Serif" w:hAnsi="PT Astra Serif"/>
          <w:sz w:val="28"/>
          <w:szCs w:val="28"/>
        </w:rPr>
        <w:t>28</w:t>
      </w:r>
      <w:r w:rsidR="00734795" w:rsidRPr="007D4A9C">
        <w:rPr>
          <w:rFonts w:ascii="PT Astra Serif" w:hAnsi="PT Astra Serif"/>
          <w:sz w:val="28"/>
          <w:szCs w:val="28"/>
        </w:rPr>
        <w:t xml:space="preserve"> </w:t>
      </w:r>
      <w:r w:rsidR="00734795">
        <w:rPr>
          <w:rFonts w:ascii="PT Astra Serif" w:hAnsi="PT Astra Serif"/>
          <w:sz w:val="28"/>
          <w:szCs w:val="28"/>
        </w:rPr>
        <w:t>сентября</w:t>
      </w:r>
      <w:r w:rsidR="00734795" w:rsidRPr="007D4A9C">
        <w:rPr>
          <w:rFonts w:ascii="PT Astra Serif" w:hAnsi="PT Astra Serif"/>
          <w:sz w:val="28"/>
          <w:szCs w:val="28"/>
        </w:rPr>
        <w:t xml:space="preserve"> 2020 г</w:t>
      </w:r>
      <w:r w:rsidR="00734795">
        <w:rPr>
          <w:rFonts w:ascii="PT Astra Serif" w:hAnsi="PT Astra Serif"/>
          <w:sz w:val="28"/>
          <w:szCs w:val="28"/>
        </w:rPr>
        <w:t>)</w:t>
      </w:r>
    </w:p>
    <w:p w:rsidR="00734795" w:rsidRDefault="00734795" w:rsidP="008E3CD0">
      <w:pPr>
        <w:autoSpaceDE w:val="0"/>
        <w:autoSpaceDN w:val="0"/>
        <w:adjustRightInd w:val="0"/>
        <w:ind w:right="-1"/>
        <w:jc w:val="both"/>
        <w:rPr>
          <w:rFonts w:cs="Tahoma"/>
          <w:sz w:val="28"/>
          <w:szCs w:val="28"/>
        </w:rPr>
      </w:pPr>
    </w:p>
    <w:p w:rsidR="00734795" w:rsidRDefault="00734795" w:rsidP="00734795">
      <w:pPr>
        <w:autoSpaceDE w:val="0"/>
        <w:autoSpaceDN w:val="0"/>
        <w:adjustRightInd w:val="0"/>
        <w:ind w:left="-709" w:right="-1" w:firstLine="426"/>
        <w:jc w:val="both"/>
        <w:rPr>
          <w:rFonts w:cs="Tahoma"/>
          <w:sz w:val="28"/>
          <w:szCs w:val="28"/>
        </w:rPr>
      </w:pPr>
      <w:r>
        <w:rPr>
          <w:rFonts w:cs="Tahoma"/>
          <w:sz w:val="28"/>
          <w:szCs w:val="28"/>
        </w:rPr>
        <w:t xml:space="preserve">      По результатам контрольных мероприятий выявлено в количестве </w:t>
      </w:r>
      <w:r w:rsidR="004951A9">
        <w:rPr>
          <w:rFonts w:cs="Tahoma"/>
          <w:sz w:val="28"/>
          <w:szCs w:val="28"/>
        </w:rPr>
        <w:t>30</w:t>
      </w:r>
      <w:r>
        <w:rPr>
          <w:rFonts w:cs="Tahoma"/>
          <w:sz w:val="28"/>
          <w:szCs w:val="28"/>
        </w:rPr>
        <w:t xml:space="preserve"> нарушений на сумму </w:t>
      </w:r>
      <w:r w:rsidR="004951A9">
        <w:rPr>
          <w:rFonts w:cs="Tahoma"/>
          <w:sz w:val="28"/>
          <w:szCs w:val="28"/>
        </w:rPr>
        <w:t>248</w:t>
      </w:r>
      <w:r>
        <w:rPr>
          <w:rFonts w:cs="Tahoma"/>
          <w:sz w:val="28"/>
          <w:szCs w:val="28"/>
        </w:rPr>
        <w:t xml:space="preserve"> </w:t>
      </w:r>
      <w:proofErr w:type="spellStart"/>
      <w:r>
        <w:rPr>
          <w:rFonts w:cs="Tahoma"/>
          <w:sz w:val="28"/>
          <w:szCs w:val="28"/>
        </w:rPr>
        <w:t>тыс</w:t>
      </w:r>
      <w:proofErr w:type="gramStart"/>
      <w:r>
        <w:rPr>
          <w:rFonts w:cs="Tahoma"/>
          <w:sz w:val="28"/>
          <w:szCs w:val="28"/>
        </w:rPr>
        <w:t>.р</w:t>
      </w:r>
      <w:proofErr w:type="gramEnd"/>
      <w:r>
        <w:rPr>
          <w:rFonts w:cs="Tahoma"/>
          <w:sz w:val="28"/>
          <w:szCs w:val="28"/>
        </w:rPr>
        <w:t>уб</w:t>
      </w:r>
      <w:proofErr w:type="spellEnd"/>
      <w:r>
        <w:rPr>
          <w:rFonts w:cs="Tahoma"/>
          <w:sz w:val="28"/>
          <w:szCs w:val="28"/>
        </w:rPr>
        <w:t xml:space="preserve">. Данные нарушения отнесены к классификации нарушений: </w:t>
      </w:r>
    </w:p>
    <w:p w:rsidR="00734795" w:rsidRDefault="00734795" w:rsidP="00734795">
      <w:pPr>
        <w:autoSpaceDE w:val="0"/>
        <w:autoSpaceDN w:val="0"/>
        <w:adjustRightInd w:val="0"/>
        <w:ind w:left="-709" w:right="-1" w:firstLine="426"/>
        <w:jc w:val="both"/>
        <w:rPr>
          <w:sz w:val="28"/>
          <w:szCs w:val="28"/>
        </w:rPr>
      </w:pPr>
      <w:r>
        <w:rPr>
          <w:sz w:val="28"/>
          <w:szCs w:val="28"/>
        </w:rPr>
        <w:t>- нарушения при формиро</w:t>
      </w:r>
      <w:r w:rsidR="004951A9">
        <w:rPr>
          <w:sz w:val="28"/>
          <w:szCs w:val="28"/>
        </w:rPr>
        <w:t>вании и исполнении бюджетов – 15</w:t>
      </w:r>
      <w:r>
        <w:rPr>
          <w:sz w:val="28"/>
          <w:szCs w:val="28"/>
        </w:rPr>
        <w:t xml:space="preserve"> нарушений на сумму </w:t>
      </w:r>
      <w:r w:rsidR="004951A9">
        <w:rPr>
          <w:sz w:val="28"/>
          <w:szCs w:val="28"/>
        </w:rPr>
        <w:t>8</w:t>
      </w:r>
      <w:r>
        <w:rPr>
          <w:sz w:val="28"/>
          <w:szCs w:val="28"/>
        </w:rPr>
        <w:t>0т</w:t>
      </w:r>
      <w:proofErr w:type="gramStart"/>
      <w:r>
        <w:rPr>
          <w:sz w:val="28"/>
          <w:szCs w:val="28"/>
        </w:rPr>
        <w:t>.р</w:t>
      </w:r>
      <w:proofErr w:type="gramEnd"/>
      <w:r>
        <w:rPr>
          <w:sz w:val="28"/>
          <w:szCs w:val="28"/>
        </w:rPr>
        <w:t>уб,</w:t>
      </w:r>
    </w:p>
    <w:p w:rsidR="00734795" w:rsidRDefault="00734795" w:rsidP="00734795">
      <w:pPr>
        <w:autoSpaceDE w:val="0"/>
        <w:autoSpaceDN w:val="0"/>
        <w:adjustRightInd w:val="0"/>
        <w:ind w:left="-709" w:right="-1" w:firstLine="426"/>
        <w:jc w:val="both"/>
        <w:rPr>
          <w:sz w:val="28"/>
          <w:szCs w:val="28"/>
        </w:rPr>
      </w:pPr>
      <w:r>
        <w:rPr>
          <w:i/>
          <w:sz w:val="28"/>
          <w:szCs w:val="28"/>
        </w:rPr>
        <w:t xml:space="preserve">- </w:t>
      </w:r>
      <w:r>
        <w:rPr>
          <w:sz w:val="28"/>
          <w:szCs w:val="28"/>
        </w:rPr>
        <w:t>нарушения ведения бухгалтерского учёта, составления и представления бухгалтерской (финансовой) отчётности 1</w:t>
      </w:r>
      <w:r w:rsidR="004951A9">
        <w:rPr>
          <w:sz w:val="28"/>
          <w:szCs w:val="28"/>
        </w:rPr>
        <w:t>7</w:t>
      </w:r>
      <w:r>
        <w:rPr>
          <w:sz w:val="28"/>
          <w:szCs w:val="28"/>
        </w:rPr>
        <w:t xml:space="preserve"> нарушений на сумму 1</w:t>
      </w:r>
      <w:r w:rsidR="004951A9">
        <w:rPr>
          <w:sz w:val="28"/>
          <w:szCs w:val="28"/>
        </w:rPr>
        <w:t>6</w:t>
      </w:r>
      <w:r>
        <w:rPr>
          <w:sz w:val="28"/>
          <w:szCs w:val="28"/>
        </w:rPr>
        <w:t>8т</w:t>
      </w:r>
      <w:proofErr w:type="gramStart"/>
      <w:r>
        <w:rPr>
          <w:sz w:val="28"/>
          <w:szCs w:val="28"/>
        </w:rPr>
        <w:t>.р</w:t>
      </w:r>
      <w:proofErr w:type="gramEnd"/>
      <w:r>
        <w:rPr>
          <w:sz w:val="28"/>
          <w:szCs w:val="28"/>
        </w:rPr>
        <w:t>уб,</w:t>
      </w:r>
    </w:p>
    <w:p w:rsidR="00734795" w:rsidRDefault="00734795" w:rsidP="00734795">
      <w:pPr>
        <w:keepNext/>
        <w:tabs>
          <w:tab w:val="left" w:pos="10915"/>
        </w:tabs>
        <w:autoSpaceDE w:val="0"/>
        <w:autoSpaceDN w:val="0"/>
        <w:adjustRightInd w:val="0"/>
        <w:ind w:right="-1"/>
        <w:jc w:val="both"/>
        <w:rPr>
          <w:rFonts w:cs="Tahoma"/>
          <w:i/>
          <w:sz w:val="28"/>
          <w:szCs w:val="28"/>
        </w:rPr>
      </w:pPr>
    </w:p>
    <w:p w:rsidR="00DC566B" w:rsidRPr="00B82F38" w:rsidRDefault="00734795" w:rsidP="00DC566B">
      <w:pPr>
        <w:shd w:val="clear" w:color="auto" w:fill="FFFFFF"/>
        <w:tabs>
          <w:tab w:val="left" w:pos="9638"/>
          <w:tab w:val="left" w:pos="10915"/>
          <w:tab w:val="left" w:pos="11057"/>
        </w:tabs>
        <w:ind w:left="-709" w:right="-1" w:firstLine="709"/>
        <w:jc w:val="both"/>
        <w:rPr>
          <w:rFonts w:ascii="PT Astra Serif" w:eastAsia="Calibri" w:hAnsi="PT Astra Serif"/>
          <w:sz w:val="28"/>
          <w:szCs w:val="28"/>
        </w:rPr>
      </w:pPr>
      <w:r>
        <w:rPr>
          <w:sz w:val="28"/>
          <w:szCs w:val="28"/>
        </w:rPr>
        <w:t>-</w:t>
      </w:r>
      <w:r>
        <w:rPr>
          <w:rStyle w:val="FontStyle28"/>
          <w:sz w:val="28"/>
          <w:szCs w:val="28"/>
        </w:rPr>
        <w:t xml:space="preserve"> </w:t>
      </w:r>
      <w:r>
        <w:rPr>
          <w:rStyle w:val="a8"/>
          <w:b w:val="0"/>
          <w:sz w:val="28"/>
          <w:szCs w:val="28"/>
        </w:rPr>
        <w:t>Классификатор нарушений</w:t>
      </w:r>
      <w:r>
        <w:rPr>
          <w:sz w:val="28"/>
          <w:szCs w:val="28"/>
        </w:rPr>
        <w:t xml:space="preserve"> «</w:t>
      </w:r>
      <w:r>
        <w:rPr>
          <w:sz w:val="28"/>
          <w:szCs w:val="28"/>
          <w:shd w:val="clear" w:color="auto" w:fill="FFFFFF"/>
        </w:rPr>
        <w:t>Нарушения при формировании и исполнении бюджетов</w:t>
      </w:r>
      <w:r>
        <w:rPr>
          <w:sz w:val="28"/>
          <w:szCs w:val="28"/>
        </w:rPr>
        <w:t>» В ходе контрольного мероприятия выяснено, н</w:t>
      </w:r>
      <w:r w:rsidRPr="00F51128">
        <w:rPr>
          <w:rFonts w:ascii="PT Astra Serif" w:hAnsi="PT Astra Serif"/>
          <w:sz w:val="28"/>
          <w:szCs w:val="28"/>
        </w:rPr>
        <w:t>ормативный объем затрат, связанных с зимним содержанием дорог определен Распоряжением в сумме 228т</w:t>
      </w:r>
      <w:proofErr w:type="gramStart"/>
      <w:r w:rsidRPr="00F51128">
        <w:rPr>
          <w:rFonts w:ascii="PT Astra Serif" w:hAnsi="PT Astra Serif"/>
          <w:sz w:val="28"/>
          <w:szCs w:val="28"/>
        </w:rPr>
        <w:t>.р</w:t>
      </w:r>
      <w:proofErr w:type="gramEnd"/>
      <w:r w:rsidRPr="00F51128">
        <w:rPr>
          <w:rFonts w:ascii="PT Astra Serif" w:hAnsi="PT Astra Serif"/>
          <w:sz w:val="28"/>
          <w:szCs w:val="28"/>
        </w:rPr>
        <w:t>уб по фа</w:t>
      </w:r>
      <w:r>
        <w:rPr>
          <w:rFonts w:ascii="PT Astra Serif" w:hAnsi="PT Astra Serif"/>
          <w:sz w:val="28"/>
          <w:szCs w:val="28"/>
        </w:rPr>
        <w:t xml:space="preserve">кту израсходовано 244,2 </w:t>
      </w:r>
      <w:proofErr w:type="spellStart"/>
      <w:r>
        <w:rPr>
          <w:rFonts w:ascii="PT Astra Serif" w:hAnsi="PT Astra Serif"/>
          <w:sz w:val="28"/>
          <w:szCs w:val="28"/>
        </w:rPr>
        <w:t>т.руб</w:t>
      </w:r>
      <w:proofErr w:type="spellEnd"/>
      <w:r>
        <w:rPr>
          <w:rFonts w:ascii="PT Astra Serif" w:hAnsi="PT Astra Serif"/>
          <w:sz w:val="28"/>
          <w:szCs w:val="28"/>
        </w:rPr>
        <w:t xml:space="preserve"> (</w:t>
      </w:r>
      <w:r w:rsidRPr="00F51128">
        <w:rPr>
          <w:rFonts w:ascii="PT Astra Serif" w:hAnsi="PT Astra Serif"/>
          <w:sz w:val="28"/>
          <w:szCs w:val="28"/>
        </w:rPr>
        <w:t xml:space="preserve">использовалась техника, не предусмотренная в расчетах, количество часов проставлено формально), не соответствует норме на сумму </w:t>
      </w:r>
      <w:r w:rsidRPr="00801D27">
        <w:rPr>
          <w:rFonts w:ascii="PT Astra Serif" w:hAnsi="PT Astra Serif"/>
          <w:sz w:val="28"/>
          <w:szCs w:val="28"/>
        </w:rPr>
        <w:t>16т.руб</w:t>
      </w:r>
      <w:r w:rsidR="00DC566B">
        <w:rPr>
          <w:rFonts w:ascii="PT Astra Serif" w:hAnsi="PT Astra Serif"/>
          <w:sz w:val="28"/>
          <w:szCs w:val="28"/>
        </w:rPr>
        <w:t xml:space="preserve">. </w:t>
      </w:r>
    </w:p>
    <w:p w:rsidR="00734795" w:rsidRPr="00570BB0" w:rsidRDefault="00734795" w:rsidP="00734795">
      <w:pPr>
        <w:keepNext/>
        <w:tabs>
          <w:tab w:val="left" w:pos="10915"/>
        </w:tabs>
        <w:autoSpaceDE w:val="0"/>
        <w:autoSpaceDN w:val="0"/>
        <w:adjustRightInd w:val="0"/>
        <w:ind w:left="-709" w:right="-143" w:firstLine="709"/>
        <w:jc w:val="both"/>
        <w:rPr>
          <w:sz w:val="28"/>
          <w:szCs w:val="28"/>
        </w:rPr>
      </w:pPr>
      <w:r w:rsidRPr="00801D27">
        <w:rPr>
          <w:rFonts w:ascii="PT Astra Serif" w:hAnsi="PT Astra Serif"/>
          <w:sz w:val="28"/>
          <w:szCs w:val="28"/>
        </w:rPr>
        <w:t xml:space="preserve">  </w:t>
      </w:r>
    </w:p>
    <w:p w:rsidR="00734795" w:rsidRDefault="00734795" w:rsidP="00734795">
      <w:pPr>
        <w:ind w:left="-709" w:right="-1" w:firstLine="426"/>
        <w:jc w:val="both"/>
        <w:rPr>
          <w:rFonts w:ascii="PT Astra Serif" w:hAnsi="PT Astra Serif"/>
          <w:sz w:val="28"/>
          <w:szCs w:val="28"/>
        </w:rPr>
      </w:pPr>
      <w:r w:rsidRPr="00801D27">
        <w:rPr>
          <w:i/>
          <w:sz w:val="28"/>
          <w:szCs w:val="28"/>
        </w:rPr>
        <w:t>-</w:t>
      </w:r>
      <w:r w:rsidRPr="00801D27">
        <w:rPr>
          <w:rStyle w:val="a8"/>
          <w:b w:val="0"/>
          <w:sz w:val="28"/>
          <w:szCs w:val="28"/>
        </w:rPr>
        <w:t xml:space="preserve"> </w:t>
      </w:r>
      <w:r>
        <w:rPr>
          <w:rStyle w:val="a8"/>
          <w:b w:val="0"/>
          <w:sz w:val="28"/>
          <w:szCs w:val="28"/>
        </w:rPr>
        <w:t>Классификатор нарушений</w:t>
      </w:r>
      <w:r w:rsidRPr="00801D27">
        <w:rPr>
          <w:rStyle w:val="a8"/>
          <w:i/>
          <w:sz w:val="28"/>
          <w:szCs w:val="28"/>
        </w:rPr>
        <w:t xml:space="preserve"> </w:t>
      </w:r>
      <w:r w:rsidRPr="00F51128">
        <w:rPr>
          <w:rFonts w:ascii="PT Astra Serif" w:hAnsi="PT Astra Serif"/>
          <w:sz w:val="28"/>
          <w:szCs w:val="28"/>
        </w:rPr>
        <w:t xml:space="preserve">«Нарушение требований, </w:t>
      </w:r>
      <w:proofErr w:type="spellStart"/>
      <w:r w:rsidRPr="00F51128">
        <w:rPr>
          <w:rFonts w:ascii="PT Astra Serif" w:hAnsi="PT Astra Serif"/>
          <w:sz w:val="28"/>
          <w:szCs w:val="28"/>
        </w:rPr>
        <w:t>предьявляемых</w:t>
      </w:r>
      <w:proofErr w:type="spellEnd"/>
      <w:r w:rsidRPr="00F51128">
        <w:rPr>
          <w:rFonts w:ascii="PT Astra Serif" w:hAnsi="PT Astra Serif"/>
          <w:sz w:val="28"/>
          <w:szCs w:val="28"/>
        </w:rPr>
        <w:t xml:space="preserve"> к оформлению фактов хозяйственной жизни экономического субъекта первичными учетными документами» Закуплено ламп 25 шт. для уличного освещения по Договору с ИП Горшков А.Н. от 07.08.19 №11 на сумму </w:t>
      </w:r>
      <w:r w:rsidRPr="00D22F06">
        <w:rPr>
          <w:rFonts w:ascii="PT Astra Serif" w:hAnsi="PT Astra Serif"/>
          <w:sz w:val="28"/>
          <w:szCs w:val="28"/>
        </w:rPr>
        <w:t>10т</w:t>
      </w:r>
      <w:proofErr w:type="gramStart"/>
      <w:r w:rsidRPr="00D22F06">
        <w:rPr>
          <w:rFonts w:ascii="PT Astra Serif" w:hAnsi="PT Astra Serif"/>
          <w:sz w:val="28"/>
          <w:szCs w:val="28"/>
        </w:rPr>
        <w:t>.р</w:t>
      </w:r>
      <w:proofErr w:type="gramEnd"/>
      <w:r w:rsidRPr="00D22F06">
        <w:rPr>
          <w:rFonts w:ascii="PT Astra Serif" w:hAnsi="PT Astra Serif"/>
          <w:sz w:val="28"/>
          <w:szCs w:val="28"/>
        </w:rPr>
        <w:t>уб</w:t>
      </w:r>
      <w:r w:rsidRPr="00F51128">
        <w:rPr>
          <w:rFonts w:ascii="PT Astra Serif" w:hAnsi="PT Astra Serif"/>
          <w:sz w:val="28"/>
          <w:szCs w:val="28"/>
        </w:rPr>
        <w:t>. На момент проведения контрольного мероприятия  лампы не использованы, отсутствуют данные о необходи</w:t>
      </w:r>
      <w:r>
        <w:rPr>
          <w:rFonts w:ascii="PT Astra Serif" w:hAnsi="PT Astra Serif"/>
          <w:sz w:val="28"/>
          <w:szCs w:val="28"/>
        </w:rPr>
        <w:softHyphen/>
      </w:r>
      <w:r w:rsidRPr="00F51128">
        <w:rPr>
          <w:rFonts w:ascii="PT Astra Serif" w:hAnsi="PT Astra Serif"/>
          <w:sz w:val="28"/>
          <w:szCs w:val="28"/>
        </w:rPr>
        <w:t>мости  приобретения, месте замены, объекте, цели</w:t>
      </w:r>
      <w:r>
        <w:rPr>
          <w:sz w:val="28"/>
          <w:szCs w:val="28"/>
        </w:rPr>
        <w:t xml:space="preserve"> .</w:t>
      </w:r>
      <w:r w:rsidRPr="00D22F06">
        <w:rPr>
          <w:rFonts w:ascii="PT Astra Serif" w:hAnsi="PT Astra Serif"/>
          <w:sz w:val="28"/>
          <w:szCs w:val="28"/>
        </w:rPr>
        <w:t xml:space="preserve"> </w:t>
      </w:r>
    </w:p>
    <w:p w:rsidR="00734795" w:rsidRDefault="00734795" w:rsidP="00734795">
      <w:pPr>
        <w:ind w:left="-709" w:right="-1" w:firstLine="426"/>
        <w:jc w:val="both"/>
        <w:rPr>
          <w:rFonts w:ascii="PT Astra Serif" w:hAnsi="PT Astra Serif"/>
          <w:sz w:val="28"/>
          <w:szCs w:val="28"/>
        </w:rPr>
      </w:pPr>
      <w:r w:rsidRPr="00F51128">
        <w:rPr>
          <w:rFonts w:ascii="PT Astra Serif" w:hAnsi="PT Astra Serif"/>
          <w:sz w:val="28"/>
          <w:szCs w:val="28"/>
        </w:rPr>
        <w:t xml:space="preserve">Покупка водопроводной трубы  -  350 м на </w:t>
      </w:r>
      <w:r w:rsidRPr="00D22F06">
        <w:rPr>
          <w:rFonts w:ascii="PT Astra Serif" w:hAnsi="PT Astra Serif"/>
          <w:sz w:val="28"/>
          <w:szCs w:val="28"/>
        </w:rPr>
        <w:t xml:space="preserve">сумму 55 </w:t>
      </w:r>
      <w:proofErr w:type="spellStart"/>
      <w:r w:rsidRPr="00D22F06">
        <w:rPr>
          <w:rFonts w:ascii="PT Astra Serif" w:hAnsi="PT Astra Serif"/>
          <w:sz w:val="28"/>
          <w:szCs w:val="28"/>
        </w:rPr>
        <w:t>т</w:t>
      </w:r>
      <w:proofErr w:type="gramStart"/>
      <w:r w:rsidRPr="00D22F06">
        <w:rPr>
          <w:rFonts w:ascii="PT Astra Serif" w:hAnsi="PT Astra Serif"/>
          <w:sz w:val="28"/>
          <w:szCs w:val="28"/>
        </w:rPr>
        <w:t>.р</w:t>
      </w:r>
      <w:proofErr w:type="gramEnd"/>
      <w:r w:rsidRPr="00D22F06">
        <w:rPr>
          <w:rFonts w:ascii="PT Astra Serif" w:hAnsi="PT Astra Serif"/>
          <w:sz w:val="28"/>
          <w:szCs w:val="28"/>
        </w:rPr>
        <w:t>уб</w:t>
      </w:r>
      <w:proofErr w:type="spellEnd"/>
      <w:r w:rsidRPr="00F51128">
        <w:rPr>
          <w:rFonts w:ascii="PT Astra Serif" w:hAnsi="PT Astra Serif"/>
          <w:sz w:val="28"/>
          <w:szCs w:val="28"/>
        </w:rPr>
        <w:t xml:space="preserve"> произведена по договору с ИП </w:t>
      </w:r>
      <w:proofErr w:type="spellStart"/>
      <w:r w:rsidRPr="00F51128">
        <w:rPr>
          <w:rFonts w:ascii="PT Astra Serif" w:hAnsi="PT Astra Serif"/>
          <w:sz w:val="28"/>
          <w:szCs w:val="28"/>
        </w:rPr>
        <w:t>Лутин</w:t>
      </w:r>
      <w:proofErr w:type="spellEnd"/>
      <w:r w:rsidRPr="00F51128">
        <w:rPr>
          <w:rFonts w:ascii="PT Astra Serif" w:hAnsi="PT Astra Serif"/>
          <w:sz w:val="28"/>
          <w:szCs w:val="28"/>
        </w:rPr>
        <w:t xml:space="preserve"> А.В. от 25.04.19. На момент проведения контрольного </w:t>
      </w:r>
      <w:r w:rsidRPr="00F51128">
        <w:rPr>
          <w:rFonts w:ascii="PT Astra Serif" w:hAnsi="PT Astra Serif"/>
          <w:sz w:val="28"/>
          <w:szCs w:val="28"/>
        </w:rPr>
        <w:lastRenderedPageBreak/>
        <w:t>мероприятия  водопроводная труба не использована, отсутствуют данные о необходимости  приобретения, месте производства работ, объекте, цели</w:t>
      </w:r>
      <w:r w:rsidR="00E03712">
        <w:rPr>
          <w:rFonts w:ascii="PT Astra Serif" w:hAnsi="PT Astra Serif"/>
          <w:sz w:val="28"/>
          <w:szCs w:val="28"/>
        </w:rPr>
        <w:t>.</w:t>
      </w:r>
    </w:p>
    <w:p w:rsidR="00E03712" w:rsidRPr="00E03712" w:rsidRDefault="00E03712" w:rsidP="00E03712">
      <w:pPr>
        <w:shd w:val="clear" w:color="auto" w:fill="FFFFFF"/>
        <w:tabs>
          <w:tab w:val="left" w:pos="9638"/>
          <w:tab w:val="left" w:pos="10915"/>
          <w:tab w:val="left" w:pos="11057"/>
        </w:tabs>
        <w:ind w:left="-709" w:right="-1" w:firstLine="709"/>
        <w:jc w:val="both"/>
        <w:rPr>
          <w:rFonts w:ascii="PT Astra Serif" w:eastAsia="Calibri" w:hAnsi="PT Astra Serif"/>
          <w:sz w:val="28"/>
          <w:szCs w:val="28"/>
        </w:rPr>
      </w:pPr>
      <w:r>
        <w:rPr>
          <w:rFonts w:ascii="PT Astra Serif" w:hAnsi="PT Astra Serif"/>
          <w:sz w:val="28"/>
          <w:szCs w:val="28"/>
        </w:rPr>
        <w:t>В</w:t>
      </w:r>
      <w:r>
        <w:rPr>
          <w:rFonts w:ascii="PT Astra Serif" w:eastAsia="Calibri" w:hAnsi="PT Astra Serif"/>
          <w:sz w:val="28"/>
          <w:szCs w:val="28"/>
        </w:rPr>
        <w:t xml:space="preserve"> МО </w:t>
      </w:r>
      <w:proofErr w:type="spellStart"/>
      <w:r w:rsidRPr="00DC566B">
        <w:rPr>
          <w:sz w:val="28"/>
        </w:rPr>
        <w:t>Большепоселковское</w:t>
      </w:r>
      <w:proofErr w:type="spellEnd"/>
      <w:r w:rsidRPr="00DC566B">
        <w:rPr>
          <w:sz w:val="28"/>
        </w:rPr>
        <w:t xml:space="preserve"> сельское поселение, </w:t>
      </w:r>
      <w:proofErr w:type="spellStart"/>
      <w:r w:rsidRPr="00DC566B">
        <w:rPr>
          <w:sz w:val="28"/>
        </w:rPr>
        <w:t>Горенское</w:t>
      </w:r>
      <w:proofErr w:type="spellEnd"/>
      <w:r w:rsidRPr="00DC566B">
        <w:rPr>
          <w:sz w:val="28"/>
        </w:rPr>
        <w:t xml:space="preserve"> сельское поселение, </w:t>
      </w:r>
      <w:proofErr w:type="spellStart"/>
      <w:r w:rsidRPr="00DC566B">
        <w:rPr>
          <w:sz w:val="28"/>
        </w:rPr>
        <w:t>Новопогорело</w:t>
      </w:r>
      <w:r w:rsidRPr="00DC566B">
        <w:rPr>
          <w:sz w:val="28"/>
        </w:rPr>
        <w:t>в</w:t>
      </w:r>
      <w:r w:rsidRPr="00DC566B">
        <w:rPr>
          <w:sz w:val="28"/>
        </w:rPr>
        <w:t>ское</w:t>
      </w:r>
      <w:proofErr w:type="spellEnd"/>
      <w:r w:rsidRPr="00DC566B">
        <w:rPr>
          <w:sz w:val="28"/>
        </w:rPr>
        <w:t xml:space="preserve"> сельское поселение, Сосновское сельское поселение</w:t>
      </w:r>
      <w:r w:rsidRPr="00DC566B">
        <w:rPr>
          <w:rFonts w:ascii="PT Astra Serif" w:eastAsia="Calibri" w:hAnsi="PT Astra Serif"/>
          <w:sz w:val="28"/>
          <w:szCs w:val="28"/>
        </w:rPr>
        <w:t xml:space="preserve"> </w:t>
      </w:r>
      <w:r>
        <w:rPr>
          <w:rFonts w:ascii="PT Astra Serif" w:eastAsia="Calibri" w:hAnsi="PT Astra Serif"/>
          <w:sz w:val="28"/>
          <w:szCs w:val="28"/>
        </w:rPr>
        <w:t>п</w:t>
      </w:r>
      <w:r w:rsidRPr="00C8057A">
        <w:rPr>
          <w:rFonts w:ascii="PT Astra Serif" w:eastAsia="Calibri" w:hAnsi="PT Astra Serif"/>
          <w:sz w:val="28"/>
          <w:szCs w:val="28"/>
        </w:rPr>
        <w:t xml:space="preserve">ри определении мероприятий, объемов финансирования составлены дефектные ведомости, </w:t>
      </w:r>
      <w:r>
        <w:rPr>
          <w:rFonts w:ascii="PT Astra Serif" w:eastAsia="Calibri" w:hAnsi="PT Astra Serif"/>
          <w:sz w:val="28"/>
          <w:szCs w:val="28"/>
        </w:rPr>
        <w:t xml:space="preserve">которые не </w:t>
      </w:r>
      <w:r w:rsidRPr="00C8057A">
        <w:rPr>
          <w:rFonts w:ascii="PT Astra Serif" w:eastAsia="Calibri" w:hAnsi="PT Astra Serif"/>
          <w:sz w:val="28"/>
          <w:szCs w:val="28"/>
        </w:rPr>
        <w:t>отражаю</w:t>
      </w:r>
      <w:r>
        <w:rPr>
          <w:rFonts w:ascii="PT Astra Serif" w:eastAsia="Calibri" w:hAnsi="PT Astra Serif"/>
          <w:sz w:val="28"/>
          <w:szCs w:val="28"/>
        </w:rPr>
        <w:t>т</w:t>
      </w:r>
      <w:r w:rsidRPr="00C8057A">
        <w:rPr>
          <w:rFonts w:ascii="PT Astra Serif" w:eastAsia="Calibri" w:hAnsi="PT Astra Serif"/>
          <w:sz w:val="28"/>
          <w:szCs w:val="28"/>
        </w:rPr>
        <w:t xml:space="preserve"> информацию о состоянии объект</w:t>
      </w:r>
      <w:r>
        <w:rPr>
          <w:rFonts w:ascii="PT Astra Serif" w:eastAsia="Calibri" w:hAnsi="PT Astra Serif"/>
          <w:sz w:val="28"/>
          <w:szCs w:val="28"/>
        </w:rPr>
        <w:t>а</w:t>
      </w:r>
      <w:r w:rsidRPr="00C8057A">
        <w:rPr>
          <w:rFonts w:ascii="PT Astra Serif" w:eastAsia="Calibri" w:hAnsi="PT Astra Serif"/>
          <w:sz w:val="28"/>
          <w:szCs w:val="28"/>
        </w:rPr>
        <w:t xml:space="preserve"> </w:t>
      </w:r>
      <w:r>
        <w:rPr>
          <w:rFonts w:ascii="PT Astra Serif" w:eastAsia="Calibri" w:hAnsi="PT Astra Serif"/>
          <w:sz w:val="28"/>
          <w:szCs w:val="28"/>
        </w:rPr>
        <w:t>основных средств</w:t>
      </w:r>
      <w:r w:rsidRPr="00C8057A">
        <w:rPr>
          <w:rFonts w:ascii="PT Astra Serif" w:eastAsia="Calibri" w:hAnsi="PT Astra Serif"/>
          <w:sz w:val="28"/>
          <w:szCs w:val="28"/>
        </w:rPr>
        <w:t>.</w:t>
      </w:r>
      <w:r>
        <w:rPr>
          <w:rFonts w:ascii="PT Astra Serif" w:eastAsia="Calibri" w:hAnsi="PT Astra Serif"/>
          <w:sz w:val="28"/>
          <w:szCs w:val="28"/>
        </w:rPr>
        <w:t xml:space="preserve"> </w:t>
      </w:r>
      <w:r w:rsidRPr="00C8057A">
        <w:rPr>
          <w:rFonts w:ascii="PT Astra Serif" w:hAnsi="PT Astra Serif"/>
          <w:sz w:val="28"/>
          <w:szCs w:val="28"/>
        </w:rPr>
        <w:t>Бухгалтерский учет не обеспечивает документальное оформление произво</w:t>
      </w:r>
      <w:r w:rsidRPr="00C8057A">
        <w:rPr>
          <w:rFonts w:ascii="PT Astra Serif" w:hAnsi="PT Astra Serif"/>
          <w:sz w:val="28"/>
          <w:szCs w:val="28"/>
        </w:rPr>
        <w:t>д</w:t>
      </w:r>
      <w:r w:rsidRPr="00C8057A">
        <w:rPr>
          <w:rFonts w:ascii="PT Astra Serif" w:hAnsi="PT Astra Serif"/>
          <w:sz w:val="28"/>
          <w:szCs w:val="28"/>
        </w:rPr>
        <w:t>ства ремонтных работ: отсутствует калькуляция, акты приемки выполненных работ, списание материальных запасов</w:t>
      </w:r>
      <w:r>
        <w:rPr>
          <w:rFonts w:ascii="PT Astra Serif" w:hAnsi="PT Astra Serif"/>
          <w:sz w:val="28"/>
          <w:szCs w:val="28"/>
        </w:rPr>
        <w:t>, средств</w:t>
      </w:r>
      <w:r w:rsidRPr="00C8057A">
        <w:rPr>
          <w:rFonts w:ascii="PT Astra Serif" w:hAnsi="PT Astra Serif"/>
          <w:sz w:val="28"/>
          <w:szCs w:val="28"/>
        </w:rPr>
        <w:t xml:space="preserve"> </w:t>
      </w:r>
      <w:r w:rsidRPr="00C8057A">
        <w:rPr>
          <w:rFonts w:ascii="PT Astra Serif" w:hAnsi="PT Astra Serif"/>
          <w:b/>
          <w:sz w:val="28"/>
          <w:szCs w:val="28"/>
        </w:rPr>
        <w:t xml:space="preserve">в сумме </w:t>
      </w:r>
      <w:r>
        <w:rPr>
          <w:rFonts w:ascii="PT Astra Serif" w:hAnsi="PT Astra Serif"/>
          <w:b/>
          <w:sz w:val="28"/>
          <w:szCs w:val="28"/>
        </w:rPr>
        <w:t>4</w:t>
      </w:r>
      <w:r w:rsidRPr="00C8057A">
        <w:rPr>
          <w:rFonts w:ascii="PT Astra Serif" w:hAnsi="PT Astra Serif"/>
          <w:b/>
          <w:sz w:val="28"/>
          <w:szCs w:val="28"/>
        </w:rPr>
        <w:t>0т</w:t>
      </w:r>
      <w:proofErr w:type="gramStart"/>
      <w:r w:rsidRPr="00C8057A">
        <w:rPr>
          <w:rFonts w:ascii="PT Astra Serif" w:hAnsi="PT Astra Serif"/>
          <w:b/>
          <w:sz w:val="28"/>
          <w:szCs w:val="28"/>
        </w:rPr>
        <w:t>.р</w:t>
      </w:r>
      <w:proofErr w:type="gramEnd"/>
      <w:r w:rsidRPr="00C8057A">
        <w:rPr>
          <w:rFonts w:ascii="PT Astra Serif" w:hAnsi="PT Astra Serif"/>
          <w:b/>
          <w:sz w:val="28"/>
          <w:szCs w:val="28"/>
        </w:rPr>
        <w:t>уб</w:t>
      </w:r>
      <w:r>
        <w:rPr>
          <w:rFonts w:ascii="PT Astra Serif" w:hAnsi="PT Astra Serif"/>
          <w:sz w:val="28"/>
          <w:szCs w:val="28"/>
        </w:rPr>
        <w:t xml:space="preserve"> </w:t>
      </w:r>
      <w:r>
        <w:rPr>
          <w:rFonts w:ascii="PT Astra Serif" w:eastAsia="Calibri" w:hAnsi="PT Astra Serif"/>
          <w:sz w:val="28"/>
          <w:szCs w:val="28"/>
        </w:rPr>
        <w:t>с нарушением.</w:t>
      </w:r>
      <w:bookmarkStart w:id="0" w:name="_GoBack"/>
      <w:bookmarkEnd w:id="0"/>
    </w:p>
    <w:p w:rsidR="00734795" w:rsidRDefault="00734795" w:rsidP="00734795">
      <w:pPr>
        <w:spacing w:line="0" w:lineRule="atLeast"/>
        <w:ind w:left="-709" w:right="-1" w:firstLine="426"/>
        <w:jc w:val="both"/>
        <w:rPr>
          <w:rStyle w:val="FontStyle28"/>
          <w:sz w:val="28"/>
          <w:szCs w:val="28"/>
        </w:rPr>
      </w:pPr>
      <w:r>
        <w:rPr>
          <w:rStyle w:val="a8"/>
          <w:b w:val="0"/>
          <w:sz w:val="28"/>
          <w:szCs w:val="28"/>
        </w:rPr>
        <w:t>-Классификатор нарушений</w:t>
      </w:r>
      <w:r w:rsidRPr="00801D27">
        <w:rPr>
          <w:rStyle w:val="a8"/>
          <w:i/>
          <w:sz w:val="28"/>
          <w:szCs w:val="28"/>
        </w:rPr>
        <w:t xml:space="preserve"> </w:t>
      </w:r>
      <w:r w:rsidRPr="007D4A9C">
        <w:rPr>
          <w:rFonts w:ascii="PT Astra Serif" w:hAnsi="PT Astra Serif"/>
          <w:sz w:val="28"/>
          <w:szCs w:val="28"/>
        </w:rPr>
        <w:t xml:space="preserve">«Нарушение порядка реализации муниципальных программ» </w:t>
      </w:r>
      <w:r w:rsidRPr="007D4A9C">
        <w:rPr>
          <w:rFonts w:ascii="PT Astra Serif" w:hAnsi="PT Astra Serif"/>
          <w:bCs/>
          <w:iCs/>
          <w:sz w:val="28"/>
          <w:szCs w:val="28"/>
        </w:rPr>
        <w:t xml:space="preserve">Сумма средств, предусмотренных подпрограммой на </w:t>
      </w:r>
      <w:r w:rsidRPr="007D4A9C">
        <w:rPr>
          <w:rFonts w:ascii="PT Astra Serif" w:hAnsi="PT Astra Serif"/>
          <w:sz w:val="28"/>
          <w:szCs w:val="28"/>
        </w:rPr>
        <w:t>выполнение мероприятий по реконструкции, ремонту и обустройству мемориальных объектов не соответствует суммам, отраженным в увеличении балансовой стоимости основных средств и балансовой стоимости вновь введенных объектов на сумму по с. Комаровка 25т</w:t>
      </w:r>
      <w:proofErr w:type="gramStart"/>
      <w:r w:rsidRPr="007D4A9C">
        <w:rPr>
          <w:rFonts w:ascii="PT Astra Serif" w:hAnsi="PT Astra Serif"/>
          <w:sz w:val="28"/>
          <w:szCs w:val="28"/>
        </w:rPr>
        <w:t>.р</w:t>
      </w:r>
      <w:proofErr w:type="gramEnd"/>
      <w:r w:rsidRPr="007D4A9C">
        <w:rPr>
          <w:rFonts w:ascii="PT Astra Serif" w:hAnsi="PT Astra Serif"/>
          <w:sz w:val="28"/>
          <w:szCs w:val="28"/>
        </w:rPr>
        <w:t xml:space="preserve">уб, по с. Большие Поселки 15т.руб., всего </w:t>
      </w:r>
      <w:r w:rsidRPr="00570BB0">
        <w:rPr>
          <w:rFonts w:ascii="PT Astra Serif" w:hAnsi="PT Astra Serif"/>
          <w:sz w:val="28"/>
          <w:szCs w:val="28"/>
        </w:rPr>
        <w:t>40т.руб</w:t>
      </w:r>
      <w:r>
        <w:rPr>
          <w:rFonts w:ascii="PT Astra Serif" w:hAnsi="PT Astra Serif"/>
          <w:sz w:val="28"/>
          <w:szCs w:val="28"/>
        </w:rPr>
        <w:t>.</w:t>
      </w:r>
    </w:p>
    <w:p w:rsidR="00734795" w:rsidRDefault="00734795" w:rsidP="00734795">
      <w:pPr>
        <w:spacing w:line="0" w:lineRule="atLeast"/>
        <w:ind w:left="-709" w:right="-1" w:firstLine="426"/>
        <w:jc w:val="both"/>
        <w:rPr>
          <w:sz w:val="28"/>
          <w:szCs w:val="28"/>
        </w:rPr>
      </w:pPr>
    </w:p>
    <w:p w:rsidR="00734795" w:rsidRDefault="00734795" w:rsidP="00734795">
      <w:pPr>
        <w:pStyle w:val="31"/>
        <w:ind w:left="-709" w:right="-1" w:firstLine="426"/>
        <w:rPr>
          <w:szCs w:val="28"/>
        </w:rPr>
      </w:pPr>
      <w:r>
        <w:rPr>
          <w:rFonts w:cs="Tahoma"/>
          <w:szCs w:val="28"/>
        </w:rPr>
        <w:t xml:space="preserve">По итогам контрольного мероприятия за </w:t>
      </w:r>
      <w:r w:rsidR="004951A9">
        <w:rPr>
          <w:rFonts w:cs="Tahoma"/>
          <w:szCs w:val="28"/>
        </w:rPr>
        <w:t>9 месяцев</w:t>
      </w:r>
      <w:r>
        <w:rPr>
          <w:rFonts w:cs="Tahoma"/>
          <w:szCs w:val="28"/>
        </w:rPr>
        <w:t xml:space="preserve"> 2020 года было принято </w:t>
      </w:r>
      <w:r w:rsidR="004951A9">
        <w:rPr>
          <w:rFonts w:cs="Tahoma"/>
          <w:szCs w:val="28"/>
        </w:rPr>
        <w:t>2</w:t>
      </w:r>
      <w:r>
        <w:rPr>
          <w:rFonts w:cs="Tahoma"/>
          <w:szCs w:val="28"/>
        </w:rPr>
        <w:t xml:space="preserve"> Решения Совета депутатов МО «</w:t>
      </w:r>
      <w:proofErr w:type="spellStart"/>
      <w:r>
        <w:rPr>
          <w:rFonts w:cs="Tahoma"/>
          <w:szCs w:val="28"/>
        </w:rPr>
        <w:t>Карсунский</w:t>
      </w:r>
      <w:proofErr w:type="spellEnd"/>
      <w:r>
        <w:rPr>
          <w:rFonts w:cs="Tahoma"/>
          <w:szCs w:val="28"/>
        </w:rPr>
        <w:t xml:space="preserve"> район»,   </w:t>
      </w:r>
      <w:r>
        <w:rPr>
          <w:szCs w:val="28"/>
        </w:rPr>
        <w:t>материалы доведены до сведения Главы администрации муни</w:t>
      </w:r>
      <w:r>
        <w:rPr>
          <w:szCs w:val="28"/>
        </w:rPr>
        <w:softHyphen/>
        <w:t>ципального образования «</w:t>
      </w:r>
      <w:proofErr w:type="spellStart"/>
      <w:r>
        <w:rPr>
          <w:szCs w:val="28"/>
        </w:rPr>
        <w:t>Карсунский</w:t>
      </w:r>
      <w:proofErr w:type="spellEnd"/>
      <w:r>
        <w:rPr>
          <w:szCs w:val="28"/>
        </w:rPr>
        <w:t xml:space="preserve"> район», Прокуратуры </w:t>
      </w:r>
      <w:proofErr w:type="spellStart"/>
      <w:r>
        <w:rPr>
          <w:szCs w:val="28"/>
        </w:rPr>
        <w:t>Карсунского</w:t>
      </w:r>
      <w:proofErr w:type="spellEnd"/>
      <w:r>
        <w:rPr>
          <w:szCs w:val="28"/>
        </w:rPr>
        <w:t xml:space="preserve"> района, Счетной Палаты Ульяновской области. Р</w:t>
      </w:r>
      <w:r>
        <w:rPr>
          <w:rFonts w:cs="Tahoma"/>
          <w:szCs w:val="28"/>
        </w:rPr>
        <w:t xml:space="preserve">уководителям направлено </w:t>
      </w:r>
      <w:r w:rsidR="004951A9">
        <w:rPr>
          <w:rFonts w:cs="Tahoma"/>
          <w:szCs w:val="28"/>
        </w:rPr>
        <w:t>4</w:t>
      </w:r>
      <w:r>
        <w:rPr>
          <w:rFonts w:cs="Tahoma"/>
          <w:szCs w:val="28"/>
        </w:rPr>
        <w:t xml:space="preserve"> представления. </w:t>
      </w:r>
      <w:r>
        <w:rPr>
          <w:szCs w:val="28"/>
        </w:rPr>
        <w:t>Все представления рассмотрены в течение одного месяца со дня получения</w:t>
      </w:r>
      <w:r w:rsidR="004951A9">
        <w:rPr>
          <w:szCs w:val="28"/>
        </w:rPr>
        <w:t>, кроме тех, срок которых не наступил</w:t>
      </w:r>
      <w:r>
        <w:rPr>
          <w:szCs w:val="28"/>
        </w:rPr>
        <w:t>. О принятых мерах сообщено письменно в Контрольно-счетную комиссию МО «</w:t>
      </w:r>
      <w:proofErr w:type="spellStart"/>
      <w:r>
        <w:rPr>
          <w:szCs w:val="28"/>
        </w:rPr>
        <w:t>Карсунский</w:t>
      </w:r>
      <w:proofErr w:type="spellEnd"/>
      <w:r>
        <w:rPr>
          <w:szCs w:val="28"/>
        </w:rPr>
        <w:t xml:space="preserve"> район». </w:t>
      </w:r>
    </w:p>
    <w:p w:rsidR="00734795" w:rsidRDefault="00734795" w:rsidP="00734795">
      <w:pPr>
        <w:ind w:left="-709" w:right="-1" w:firstLine="426"/>
        <w:jc w:val="both"/>
        <w:rPr>
          <w:sz w:val="28"/>
          <w:szCs w:val="28"/>
        </w:rPr>
      </w:pPr>
    </w:p>
    <w:p w:rsidR="00734795" w:rsidRDefault="00734795" w:rsidP="00734795">
      <w:pPr>
        <w:ind w:left="-709" w:right="-1" w:firstLine="426"/>
        <w:jc w:val="both"/>
        <w:rPr>
          <w:sz w:val="28"/>
          <w:szCs w:val="28"/>
        </w:rPr>
      </w:pPr>
      <w:r>
        <w:rPr>
          <w:sz w:val="28"/>
          <w:szCs w:val="28"/>
        </w:rPr>
        <w:t xml:space="preserve">*- Классификатор нарушений, выявляемых в ходе внешнего государственного аудита (контроля) </w:t>
      </w:r>
      <w:r>
        <w:rPr>
          <w:sz w:val="30"/>
          <w:szCs w:val="30"/>
        </w:rPr>
        <w:t>(в редакции от 22 декабря 2015 г.) о</w:t>
      </w:r>
      <w:r>
        <w:rPr>
          <w:sz w:val="30"/>
          <w:szCs w:val="30"/>
          <w:lang w:eastAsia="en-US"/>
        </w:rPr>
        <w:t>добрен Советом контрольно-счетных органов при Счетной палате Российской Федерации</w:t>
      </w:r>
      <w:r>
        <w:rPr>
          <w:sz w:val="28"/>
          <w:szCs w:val="28"/>
        </w:rPr>
        <w:t xml:space="preserve"> </w:t>
      </w:r>
      <w:r>
        <w:rPr>
          <w:sz w:val="30"/>
          <w:szCs w:val="30"/>
        </w:rPr>
        <w:t>17 декабря 2014 г., протокол № 2-СКСО</w:t>
      </w:r>
    </w:p>
    <w:p w:rsidR="00734795" w:rsidRDefault="00734795" w:rsidP="00734795">
      <w:pPr>
        <w:ind w:left="-709" w:right="-1"/>
        <w:jc w:val="both"/>
        <w:rPr>
          <w:i/>
          <w:sz w:val="28"/>
          <w:szCs w:val="28"/>
        </w:rPr>
      </w:pPr>
    </w:p>
    <w:p w:rsidR="00734795" w:rsidRDefault="00734795" w:rsidP="00734795">
      <w:pPr>
        <w:ind w:left="-709" w:right="-1" w:firstLine="426"/>
        <w:rPr>
          <w:sz w:val="28"/>
          <w:szCs w:val="28"/>
        </w:rPr>
      </w:pPr>
      <w:r>
        <w:rPr>
          <w:sz w:val="28"/>
          <w:szCs w:val="28"/>
        </w:rPr>
        <w:t xml:space="preserve">Председатель Контрольно-счетной комиссии </w:t>
      </w:r>
    </w:p>
    <w:p w:rsidR="00734795" w:rsidRDefault="00734795" w:rsidP="00734795">
      <w:pPr>
        <w:ind w:left="-709" w:right="-1" w:firstLine="426"/>
        <w:rPr>
          <w:sz w:val="28"/>
          <w:szCs w:val="28"/>
        </w:rPr>
      </w:pPr>
      <w:r>
        <w:rPr>
          <w:sz w:val="28"/>
          <w:szCs w:val="28"/>
        </w:rPr>
        <w:t>МО «</w:t>
      </w:r>
      <w:proofErr w:type="spellStart"/>
      <w:r>
        <w:rPr>
          <w:sz w:val="28"/>
          <w:szCs w:val="28"/>
        </w:rPr>
        <w:t>Карсунский</w:t>
      </w:r>
      <w:proofErr w:type="spellEnd"/>
      <w:r>
        <w:rPr>
          <w:sz w:val="28"/>
          <w:szCs w:val="28"/>
        </w:rPr>
        <w:t xml:space="preserve"> район»                                                                       Л.С. Еремина</w:t>
      </w:r>
    </w:p>
    <w:p w:rsidR="00734795" w:rsidRPr="00C200F1" w:rsidRDefault="00734795" w:rsidP="00734795">
      <w:pPr>
        <w:ind w:left="-709" w:right="-1"/>
      </w:pPr>
    </w:p>
    <w:p w:rsidR="00290BD1" w:rsidRPr="00290BD1" w:rsidRDefault="00290BD1" w:rsidP="00290BD1">
      <w:pPr>
        <w:ind w:left="567" w:right="413" w:firstLine="567"/>
        <w:rPr>
          <w:sz w:val="28"/>
          <w:szCs w:val="28"/>
        </w:rPr>
      </w:pPr>
    </w:p>
    <w:sectPr w:rsidR="00290BD1" w:rsidRPr="00290B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3C3"/>
    <w:rsid w:val="000268B8"/>
    <w:rsid w:val="0005619C"/>
    <w:rsid w:val="000D5AC5"/>
    <w:rsid w:val="00126D5E"/>
    <w:rsid w:val="00160925"/>
    <w:rsid w:val="00232675"/>
    <w:rsid w:val="00290BD1"/>
    <w:rsid w:val="002D4A82"/>
    <w:rsid w:val="002E3481"/>
    <w:rsid w:val="00327A94"/>
    <w:rsid w:val="003C2978"/>
    <w:rsid w:val="004951A9"/>
    <w:rsid w:val="004B6A30"/>
    <w:rsid w:val="004D316A"/>
    <w:rsid w:val="004F78A9"/>
    <w:rsid w:val="00532766"/>
    <w:rsid w:val="005340FD"/>
    <w:rsid w:val="005A35BA"/>
    <w:rsid w:val="00604E03"/>
    <w:rsid w:val="00620A0A"/>
    <w:rsid w:val="00661F83"/>
    <w:rsid w:val="00683919"/>
    <w:rsid w:val="006A6AF9"/>
    <w:rsid w:val="00734795"/>
    <w:rsid w:val="00843B6D"/>
    <w:rsid w:val="00885BC5"/>
    <w:rsid w:val="008B5D2B"/>
    <w:rsid w:val="008D7F2B"/>
    <w:rsid w:val="008E357E"/>
    <w:rsid w:val="008E3CD0"/>
    <w:rsid w:val="00992966"/>
    <w:rsid w:val="009E596E"/>
    <w:rsid w:val="00A27C38"/>
    <w:rsid w:val="00B22764"/>
    <w:rsid w:val="00B57639"/>
    <w:rsid w:val="00B84595"/>
    <w:rsid w:val="00BF4F65"/>
    <w:rsid w:val="00C364BB"/>
    <w:rsid w:val="00C57D6C"/>
    <w:rsid w:val="00D22E33"/>
    <w:rsid w:val="00D37B7B"/>
    <w:rsid w:val="00D63165"/>
    <w:rsid w:val="00D63602"/>
    <w:rsid w:val="00DC566B"/>
    <w:rsid w:val="00E03712"/>
    <w:rsid w:val="00E04CC1"/>
    <w:rsid w:val="00E13BB1"/>
    <w:rsid w:val="00E709B3"/>
    <w:rsid w:val="00E95A05"/>
    <w:rsid w:val="00EC73C3"/>
    <w:rsid w:val="00F37EA7"/>
    <w:rsid w:val="00FA02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96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1"/>
    <w:locked/>
    <w:rsid w:val="00D22E33"/>
    <w:rPr>
      <w:sz w:val="24"/>
      <w:szCs w:val="24"/>
    </w:rPr>
  </w:style>
  <w:style w:type="paragraph" w:styleId="a4">
    <w:name w:val="No Spacing"/>
    <w:link w:val="a3"/>
    <w:uiPriority w:val="1"/>
    <w:qFormat/>
    <w:rsid w:val="00D22E33"/>
    <w:pPr>
      <w:spacing w:after="0" w:line="240" w:lineRule="auto"/>
    </w:pPr>
    <w:rPr>
      <w:sz w:val="24"/>
      <w:szCs w:val="24"/>
    </w:rPr>
  </w:style>
  <w:style w:type="paragraph" w:styleId="a5">
    <w:name w:val="List Paragraph"/>
    <w:basedOn w:val="a"/>
    <w:uiPriority w:val="34"/>
    <w:qFormat/>
    <w:rsid w:val="00620A0A"/>
    <w:pPr>
      <w:ind w:left="720"/>
      <w:contextualSpacing/>
    </w:pPr>
  </w:style>
  <w:style w:type="paragraph" w:styleId="a6">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w:basedOn w:val="a"/>
    <w:uiPriority w:val="99"/>
    <w:unhideWhenUsed/>
    <w:qFormat/>
    <w:rsid w:val="008B5D2B"/>
    <w:pPr>
      <w:spacing w:after="60"/>
    </w:pPr>
    <w:rPr>
      <w:rFonts w:ascii="Verdana" w:hAnsi="Verdana"/>
      <w:color w:val="000000"/>
      <w:sz w:val="14"/>
      <w:szCs w:val="14"/>
    </w:rPr>
  </w:style>
  <w:style w:type="table" w:styleId="a7">
    <w:name w:val="Table Grid"/>
    <w:basedOn w:val="a1"/>
    <w:uiPriority w:val="59"/>
    <w:rsid w:val="00E04CC1"/>
    <w:pPr>
      <w:spacing w:after="0" w:line="240" w:lineRule="auto"/>
      <w:jc w:val="both"/>
    </w:pPr>
    <w:rPr>
      <w:rFonts w:ascii="Calibri" w:eastAsia="Times New Roman" w:hAnsi="Calibri"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31">
    <w:name w:val="Основной текст 31"/>
    <w:basedOn w:val="a"/>
    <w:uiPriority w:val="34"/>
    <w:qFormat/>
    <w:rsid w:val="00734795"/>
    <w:pPr>
      <w:widowControl w:val="0"/>
      <w:suppressAutoHyphens/>
      <w:jc w:val="both"/>
    </w:pPr>
    <w:rPr>
      <w:rFonts w:eastAsia="Lucida Sans Unicode"/>
      <w:sz w:val="28"/>
      <w:lang w:eastAsia="ar-SA"/>
    </w:rPr>
  </w:style>
  <w:style w:type="character" w:customStyle="1" w:styleId="FontStyle28">
    <w:name w:val="Font Style28"/>
    <w:uiPriority w:val="99"/>
    <w:rsid w:val="00734795"/>
    <w:rPr>
      <w:rFonts w:ascii="Times New Roman" w:hAnsi="Times New Roman" w:cs="Times New Roman" w:hint="default"/>
      <w:sz w:val="26"/>
      <w:szCs w:val="26"/>
    </w:rPr>
  </w:style>
  <w:style w:type="character" w:styleId="a8">
    <w:name w:val="Strong"/>
    <w:uiPriority w:val="22"/>
    <w:qFormat/>
    <w:rsid w:val="0073479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96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1"/>
    <w:locked/>
    <w:rsid w:val="00D22E33"/>
    <w:rPr>
      <w:sz w:val="24"/>
      <w:szCs w:val="24"/>
    </w:rPr>
  </w:style>
  <w:style w:type="paragraph" w:styleId="a4">
    <w:name w:val="No Spacing"/>
    <w:link w:val="a3"/>
    <w:uiPriority w:val="1"/>
    <w:qFormat/>
    <w:rsid w:val="00D22E33"/>
    <w:pPr>
      <w:spacing w:after="0" w:line="240" w:lineRule="auto"/>
    </w:pPr>
    <w:rPr>
      <w:sz w:val="24"/>
      <w:szCs w:val="24"/>
    </w:rPr>
  </w:style>
  <w:style w:type="paragraph" w:styleId="a5">
    <w:name w:val="List Paragraph"/>
    <w:basedOn w:val="a"/>
    <w:uiPriority w:val="34"/>
    <w:qFormat/>
    <w:rsid w:val="00620A0A"/>
    <w:pPr>
      <w:ind w:left="720"/>
      <w:contextualSpacing/>
    </w:pPr>
  </w:style>
  <w:style w:type="paragraph" w:styleId="a6">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w:basedOn w:val="a"/>
    <w:uiPriority w:val="99"/>
    <w:unhideWhenUsed/>
    <w:qFormat/>
    <w:rsid w:val="008B5D2B"/>
    <w:pPr>
      <w:spacing w:after="60"/>
    </w:pPr>
    <w:rPr>
      <w:rFonts w:ascii="Verdana" w:hAnsi="Verdana"/>
      <w:color w:val="000000"/>
      <w:sz w:val="14"/>
      <w:szCs w:val="14"/>
    </w:rPr>
  </w:style>
  <w:style w:type="table" w:styleId="a7">
    <w:name w:val="Table Grid"/>
    <w:basedOn w:val="a1"/>
    <w:uiPriority w:val="59"/>
    <w:rsid w:val="00E04CC1"/>
    <w:pPr>
      <w:spacing w:after="0" w:line="240" w:lineRule="auto"/>
      <w:jc w:val="both"/>
    </w:pPr>
    <w:rPr>
      <w:rFonts w:ascii="Calibri" w:eastAsia="Times New Roman" w:hAnsi="Calibri"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31">
    <w:name w:val="Основной текст 31"/>
    <w:basedOn w:val="a"/>
    <w:uiPriority w:val="34"/>
    <w:qFormat/>
    <w:rsid w:val="00734795"/>
    <w:pPr>
      <w:widowControl w:val="0"/>
      <w:suppressAutoHyphens/>
      <w:jc w:val="both"/>
    </w:pPr>
    <w:rPr>
      <w:rFonts w:eastAsia="Lucida Sans Unicode"/>
      <w:sz w:val="28"/>
      <w:lang w:eastAsia="ar-SA"/>
    </w:rPr>
  </w:style>
  <w:style w:type="character" w:customStyle="1" w:styleId="FontStyle28">
    <w:name w:val="Font Style28"/>
    <w:uiPriority w:val="99"/>
    <w:rsid w:val="00734795"/>
    <w:rPr>
      <w:rFonts w:ascii="Times New Roman" w:hAnsi="Times New Roman" w:cs="Times New Roman" w:hint="default"/>
      <w:sz w:val="26"/>
      <w:szCs w:val="26"/>
    </w:rPr>
  </w:style>
  <w:style w:type="character" w:styleId="a8">
    <w:name w:val="Strong"/>
    <w:uiPriority w:val="22"/>
    <w:qFormat/>
    <w:rsid w:val="007347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920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702</Words>
  <Characters>4006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cp:lastPrinted>2020-09-28T10:38:00Z</cp:lastPrinted>
  <dcterms:created xsi:type="dcterms:W3CDTF">2020-10-02T06:01:00Z</dcterms:created>
  <dcterms:modified xsi:type="dcterms:W3CDTF">2020-10-02T06:58:00Z</dcterms:modified>
</cp:coreProperties>
</file>