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A7" w:rsidRPr="00212A09" w:rsidRDefault="001B50A7" w:rsidP="00212A09">
      <w:pPr>
        <w:pStyle w:val="a4"/>
        <w:jc w:val="center"/>
        <w:rPr>
          <w:sz w:val="28"/>
          <w:szCs w:val="28"/>
        </w:rPr>
      </w:pPr>
      <w:r w:rsidRPr="00212A09">
        <w:rPr>
          <w:sz w:val="28"/>
          <w:szCs w:val="28"/>
        </w:rPr>
        <w:t>АДМИНИСТРАЦИЯ МУНИЦИПАЛЬНОГО ОБРАЗОВАНИЯ</w:t>
      </w:r>
      <w:r w:rsidRPr="00212A09">
        <w:rPr>
          <w:sz w:val="28"/>
          <w:szCs w:val="28"/>
        </w:rPr>
        <w:br/>
        <w:t>«КАРСУНСКИЙ РАЙОН» УЛЬЯНОВСКОЙ ОБЛАСТИ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П</w:t>
      </w:r>
      <w:proofErr w:type="gramEnd"/>
      <w:r w:rsidRPr="00212A09">
        <w:rPr>
          <w:sz w:val="28"/>
          <w:szCs w:val="28"/>
        </w:rPr>
        <w:t xml:space="preserve"> О С Т А Н О В Л Е Н И Е</w:t>
      </w:r>
    </w:p>
    <w:p w:rsidR="00212A09" w:rsidRDefault="00212A09" w:rsidP="00212A09">
      <w:pPr>
        <w:pStyle w:val="a4"/>
        <w:jc w:val="center"/>
        <w:rPr>
          <w:sz w:val="28"/>
          <w:szCs w:val="28"/>
        </w:rPr>
      </w:pPr>
    </w:p>
    <w:p w:rsidR="001B50A7" w:rsidRPr="00212A09" w:rsidRDefault="001B50A7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_________________</w:t>
      </w:r>
    </w:p>
    <w:p w:rsidR="001B50A7" w:rsidRPr="00212A09" w:rsidRDefault="001B50A7" w:rsidP="00212A09">
      <w:pPr>
        <w:pStyle w:val="a4"/>
        <w:jc w:val="right"/>
        <w:rPr>
          <w:sz w:val="28"/>
          <w:szCs w:val="28"/>
        </w:rPr>
      </w:pPr>
      <w:r w:rsidRPr="00212A09">
        <w:rPr>
          <w:sz w:val="28"/>
          <w:szCs w:val="28"/>
        </w:rPr>
        <w:t>№________</w:t>
      </w:r>
      <w:r w:rsidRPr="00212A09">
        <w:rPr>
          <w:sz w:val="28"/>
          <w:szCs w:val="28"/>
        </w:rPr>
        <w:br/>
        <w:t>Экз. №_______</w:t>
      </w:r>
    </w:p>
    <w:p w:rsidR="001B50A7" w:rsidRPr="00212A09" w:rsidRDefault="001B50A7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br/>
      </w:r>
    </w:p>
    <w:p w:rsidR="001B50A7" w:rsidRPr="00212A09" w:rsidRDefault="001B50A7" w:rsidP="00212A09">
      <w:pPr>
        <w:pStyle w:val="a4"/>
        <w:jc w:val="center"/>
        <w:rPr>
          <w:sz w:val="28"/>
          <w:szCs w:val="28"/>
        </w:rPr>
      </w:pPr>
      <w:proofErr w:type="spellStart"/>
      <w:r w:rsidRPr="00212A09">
        <w:rPr>
          <w:sz w:val="28"/>
          <w:szCs w:val="28"/>
        </w:rPr>
        <w:t>р.п</w:t>
      </w:r>
      <w:proofErr w:type="spellEnd"/>
      <w:r w:rsidRPr="00212A09">
        <w:rPr>
          <w:sz w:val="28"/>
          <w:szCs w:val="28"/>
        </w:rPr>
        <w:t>. Карсун</w:t>
      </w:r>
    </w:p>
    <w:p w:rsidR="001B50A7" w:rsidRPr="00212A09" w:rsidRDefault="001B50A7" w:rsidP="00212A09">
      <w:pPr>
        <w:pStyle w:val="a4"/>
        <w:rPr>
          <w:sz w:val="28"/>
          <w:szCs w:val="28"/>
        </w:rPr>
      </w:pPr>
    </w:p>
    <w:p w:rsidR="001B50A7" w:rsidRPr="00212A09" w:rsidRDefault="001B50A7" w:rsidP="00212A09">
      <w:pPr>
        <w:pStyle w:val="a4"/>
        <w:jc w:val="center"/>
        <w:rPr>
          <w:sz w:val="28"/>
          <w:szCs w:val="28"/>
        </w:rPr>
      </w:pPr>
      <w:r w:rsidRPr="00212A09">
        <w:rPr>
          <w:sz w:val="28"/>
          <w:szCs w:val="28"/>
        </w:rPr>
        <w:t>Об утверждении административного регламента предоставления</w:t>
      </w:r>
      <w:r w:rsidRPr="00212A09">
        <w:rPr>
          <w:sz w:val="28"/>
          <w:szCs w:val="28"/>
        </w:rPr>
        <w:br/>
        <w:t>муниципальной услуги «Выдача разрешения на установку и эксплуатацию рекламных конструкций, аннулирование такого разрешения»</w:t>
      </w:r>
    </w:p>
    <w:p w:rsidR="001B50A7" w:rsidRPr="00212A09" w:rsidRDefault="001B50A7" w:rsidP="00212A09">
      <w:pPr>
        <w:pStyle w:val="a4"/>
        <w:rPr>
          <w:sz w:val="28"/>
          <w:szCs w:val="28"/>
        </w:rPr>
      </w:pPr>
      <w:bookmarkStart w:id="0" w:name="_GoBack"/>
      <w:bookmarkEnd w:id="0"/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В соответствии со статьёй 19 Федерального закона от 13.03.2006 № 38-ФЗ «О рекламе», Федеральным законом от 06.10.2003 № 131-ФЗ «Об общих принципах организации местного самоуправления в Российской Федерации», руководствуясь статьей 43 Устава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район», администрация </w:t>
      </w:r>
      <w:proofErr w:type="gramStart"/>
      <w:r w:rsidRPr="00212A09">
        <w:rPr>
          <w:sz w:val="28"/>
          <w:szCs w:val="28"/>
        </w:rPr>
        <w:t>п</w:t>
      </w:r>
      <w:proofErr w:type="gramEnd"/>
      <w:r w:rsidRPr="00212A09">
        <w:rPr>
          <w:sz w:val="28"/>
          <w:szCs w:val="28"/>
        </w:rPr>
        <w:t xml:space="preserve"> о с т а н о в л я е т:</w:t>
      </w:r>
      <w:r w:rsidRPr="00212A09">
        <w:rPr>
          <w:sz w:val="28"/>
          <w:szCs w:val="28"/>
        </w:rPr>
        <w:br/>
        <w:t>1. Утвердить административный регламент предоставления муниципальной услуги «Выдача разрешения на установку и эксплуатацию рекламных конструкций, аннулирование такого разрешения» (прилагается).</w:t>
      </w:r>
      <w:r w:rsidRPr="00212A09">
        <w:rPr>
          <w:sz w:val="28"/>
          <w:szCs w:val="28"/>
        </w:rPr>
        <w:br/>
        <w:t>2. Признать утратившими силу следующие постановления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области:</w:t>
      </w:r>
      <w:r w:rsidRPr="00212A09">
        <w:rPr>
          <w:sz w:val="28"/>
          <w:szCs w:val="28"/>
        </w:rPr>
        <w:br/>
        <w:t>от 21.05.2014 № 510 «Об утверждении административного регламента по предоставлению муниципальной услуги «Выдача разрешений на установку и эксплуатацию рекламных конструкций»;</w:t>
      </w:r>
      <w:r w:rsidRPr="00212A09">
        <w:rPr>
          <w:sz w:val="28"/>
          <w:szCs w:val="28"/>
        </w:rPr>
        <w:br/>
        <w:t>от 12.07.2016 № 311 «О внесении изменений в постановление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от 21.05.2014 № 510».</w:t>
      </w:r>
      <w:r w:rsidRPr="00212A09">
        <w:rPr>
          <w:sz w:val="28"/>
          <w:szCs w:val="28"/>
        </w:rPr>
        <w:br/>
        <w:t>3. Настоящее постановление вступает в силу на следующий день после дня его обнародования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</w:p>
    <w:p w:rsidR="001B50A7" w:rsidRPr="00212A09" w:rsidRDefault="001B50A7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Глава администрации</w:t>
      </w:r>
      <w:r w:rsidRPr="00212A09">
        <w:rPr>
          <w:sz w:val="28"/>
          <w:szCs w:val="28"/>
        </w:rPr>
        <w:br/>
        <w:t>муниципального образования</w:t>
      </w:r>
      <w:r w:rsidRPr="00212A09">
        <w:rPr>
          <w:sz w:val="28"/>
          <w:szCs w:val="28"/>
        </w:rPr>
        <w:br/>
        <w:t>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</w:t>
      </w:r>
      <w:r w:rsidRPr="00212A09">
        <w:rPr>
          <w:sz w:val="28"/>
          <w:szCs w:val="28"/>
        </w:rPr>
        <w:br/>
        <w:t>Ульяновской области</w:t>
      </w:r>
      <w:r w:rsidR="00212A09">
        <w:rPr>
          <w:sz w:val="28"/>
          <w:szCs w:val="28"/>
        </w:rPr>
        <w:t xml:space="preserve">                                                                           </w:t>
      </w:r>
      <w:proofErr w:type="spellStart"/>
      <w:r w:rsidRPr="00212A09">
        <w:rPr>
          <w:sz w:val="28"/>
          <w:szCs w:val="28"/>
        </w:rPr>
        <w:t>В.Б.Чубаров</w:t>
      </w:r>
      <w:proofErr w:type="spellEnd"/>
    </w:p>
    <w:p w:rsidR="001B50A7" w:rsidRPr="00212A09" w:rsidRDefault="001B50A7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lastRenderedPageBreak/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="00212A09">
        <w:rPr>
          <w:sz w:val="28"/>
          <w:szCs w:val="28"/>
        </w:rPr>
        <w:tab/>
      </w:r>
      <w:r w:rsidRPr="00212A09">
        <w:rPr>
          <w:sz w:val="28"/>
          <w:szCs w:val="28"/>
        </w:rPr>
        <w:t>УТВЕРЖДЕН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t xml:space="preserve">                                                                      </w:t>
      </w:r>
      <w:r w:rsidRPr="00212A09">
        <w:rPr>
          <w:sz w:val="28"/>
          <w:szCs w:val="28"/>
        </w:rPr>
        <w:t>постановлением администрации</w:t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t xml:space="preserve">                                                                      </w:t>
      </w:r>
      <w:r w:rsidRPr="00212A09">
        <w:rPr>
          <w:sz w:val="28"/>
          <w:szCs w:val="28"/>
        </w:rPr>
        <w:t>муниципального образования</w:t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t xml:space="preserve">                                                                        </w:t>
      </w:r>
      <w:r w:rsidRPr="00212A09">
        <w:rPr>
          <w:sz w:val="28"/>
          <w:szCs w:val="28"/>
        </w:rPr>
        <w:t>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</w:t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t xml:space="preserve">                                                                       </w:t>
      </w:r>
      <w:r w:rsidRPr="00212A09">
        <w:rPr>
          <w:sz w:val="28"/>
          <w:szCs w:val="28"/>
        </w:rPr>
        <w:t>Ульяновской области</w:t>
      </w:r>
      <w:r w:rsidRPr="00212A09">
        <w:rPr>
          <w:sz w:val="28"/>
          <w:szCs w:val="28"/>
        </w:rPr>
        <w:br/>
      </w:r>
      <w:r w:rsidR="00212A09">
        <w:rPr>
          <w:sz w:val="28"/>
          <w:szCs w:val="28"/>
        </w:rPr>
        <w:t xml:space="preserve">                                                                        </w:t>
      </w:r>
      <w:proofErr w:type="gramStart"/>
      <w:r w:rsidRPr="00212A09">
        <w:rPr>
          <w:sz w:val="28"/>
          <w:szCs w:val="28"/>
        </w:rPr>
        <w:t>от</w:t>
      </w:r>
      <w:proofErr w:type="gramEnd"/>
      <w:r w:rsidRPr="00212A09">
        <w:rPr>
          <w:sz w:val="28"/>
          <w:szCs w:val="28"/>
        </w:rPr>
        <w:t xml:space="preserve"> № ____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Административный</w:t>
      </w:r>
      <w:proofErr w:type="gramEnd"/>
      <w:r w:rsidRPr="00212A09">
        <w:rPr>
          <w:sz w:val="28"/>
          <w:szCs w:val="28"/>
        </w:rPr>
        <w:t xml:space="preserve"> регламент</w:t>
      </w:r>
      <w:r w:rsidRPr="00212A09">
        <w:rPr>
          <w:sz w:val="28"/>
          <w:szCs w:val="28"/>
        </w:rPr>
        <w:br/>
        <w:t>предоставления муниципальной услуги: «Выдача разрешения на установку и эксплуатацию рекламных конструкций, аннулирование такого разрешения»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1. Общие положения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1.1. Предмет регулирования административного регламента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Настоящий административный регламент устанавливает порядок предоставления администрацией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(далее – уполномоченный орган) муниципальной услуги по выдаче разрешения на установку и эксплуатацию рекламных конструкций, расположенных на территории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и аннулированию такого разрешения (далее – муниципальная услуга, административный регламент).</w:t>
      </w:r>
      <w:r w:rsidRPr="00212A09">
        <w:rPr>
          <w:sz w:val="28"/>
          <w:szCs w:val="28"/>
        </w:rPr>
        <w:br/>
        <w:t>Действие настоящего административного регламента не распространяется на порядок выдачи разрешений на установку рекламных конструкций на недвижимом имуществе, находящемся в государственной собственности или на земельном участке, государственная собственность на котором не разграничена.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1.2. </w:t>
      </w:r>
      <w:proofErr w:type="gramStart"/>
      <w:r w:rsidRPr="00212A09">
        <w:rPr>
          <w:sz w:val="28"/>
          <w:szCs w:val="28"/>
        </w:rPr>
        <w:t>Описание заявителей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Муниципальная услуга предоставляется физическому или юридическому лицу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- владельцу рекламной конструкции (собственнику рекламной конструкции либо иному лицу, обладающему вещным правом на рекламную конструкцию или правом владения и пользования рекламной конструкцией на основании договора с ее собственником) (далее – заяв</w:t>
      </w:r>
      <w:r w:rsidRPr="00212A09">
        <w:rPr>
          <w:sz w:val="28"/>
          <w:szCs w:val="28"/>
        </w:rPr>
        <w:t>и</w:t>
      </w:r>
      <w:r w:rsidRPr="00212A09">
        <w:rPr>
          <w:sz w:val="28"/>
          <w:szCs w:val="28"/>
        </w:rPr>
        <w:t>тель).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1.3.</w:t>
      </w:r>
      <w:proofErr w:type="gramEnd"/>
      <w:r w:rsidRPr="00212A09">
        <w:rPr>
          <w:sz w:val="28"/>
          <w:szCs w:val="28"/>
        </w:rPr>
        <w:t xml:space="preserve"> Требования к порядку информирования о порядке предоставления муниципальной услуги.</w:t>
      </w:r>
      <w:r w:rsidRPr="00212A09">
        <w:rPr>
          <w:sz w:val="28"/>
          <w:szCs w:val="28"/>
        </w:rPr>
        <w:br/>
        <w:t xml:space="preserve">1.3.1. Порядок получения информации заявителями по вопросам </w:t>
      </w:r>
      <w:r w:rsidRPr="00212A09">
        <w:rPr>
          <w:sz w:val="28"/>
          <w:szCs w:val="28"/>
        </w:rPr>
        <w:lastRenderedPageBreak/>
        <w:t>предоставления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Информирование о порядке предоставления муниципальной услуги осуществляется уполномоченным орг</w:t>
      </w:r>
      <w:r w:rsidRPr="00212A09">
        <w:rPr>
          <w:sz w:val="28"/>
          <w:szCs w:val="28"/>
        </w:rPr>
        <w:t>а</w:t>
      </w:r>
      <w:r w:rsidRPr="00212A09">
        <w:rPr>
          <w:sz w:val="28"/>
          <w:szCs w:val="28"/>
        </w:rPr>
        <w:t>ном:</w:t>
      </w:r>
      <w:r w:rsidRPr="00212A09">
        <w:rPr>
          <w:sz w:val="28"/>
          <w:szCs w:val="28"/>
        </w:rPr>
        <w:br/>
        <w:t>при личном устном обращении заявителей;</w:t>
      </w:r>
      <w:r w:rsidRPr="00212A09">
        <w:rPr>
          <w:sz w:val="28"/>
          <w:szCs w:val="28"/>
        </w:rPr>
        <w:br/>
        <w:t>по телефону;</w:t>
      </w:r>
      <w:r w:rsidRPr="00212A09">
        <w:rPr>
          <w:sz w:val="28"/>
          <w:szCs w:val="28"/>
        </w:rPr>
        <w:br/>
        <w:t>путём направления ответов на письменные обращения, направляемые в уполномоченный орган по почте;</w:t>
      </w:r>
      <w:r w:rsidRPr="00212A09">
        <w:rPr>
          <w:sz w:val="28"/>
          <w:szCs w:val="28"/>
        </w:rPr>
        <w:br/>
        <w:t>путём направления ответов на электронные обращения, направляемые в уполномоченный орган по адресу электронной почты;</w:t>
      </w:r>
      <w:r w:rsidRPr="00212A09">
        <w:rPr>
          <w:sz w:val="28"/>
          <w:szCs w:val="28"/>
        </w:rPr>
        <w:br/>
        <w:t>путём размещения информации на официальном сайте уполномоченного органа http://karsunmo.ru/;</w:t>
      </w:r>
      <w:proofErr w:type="gramEnd"/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посредством размещения информации на Едином портале (https://www.gosuslugi.ru/);</w:t>
      </w:r>
      <w:r w:rsidRPr="00212A09">
        <w:rPr>
          <w:sz w:val="28"/>
          <w:szCs w:val="28"/>
        </w:rPr>
        <w:br/>
        <w:t>посредством 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интернет-технологий – многофункциональный центр предоставления государственных и муниципальных услуг в Ульяновской области» (далее – ОГКУ «Правительство для граждан»).</w:t>
      </w:r>
      <w:proofErr w:type="gramEnd"/>
      <w:r w:rsidRPr="00212A09">
        <w:rPr>
          <w:sz w:val="28"/>
          <w:szCs w:val="28"/>
        </w:rPr>
        <w:br/>
        <w:t xml:space="preserve">Информирование </w:t>
      </w:r>
      <w:proofErr w:type="gramStart"/>
      <w:r w:rsidRPr="00212A09">
        <w:rPr>
          <w:sz w:val="28"/>
          <w:szCs w:val="28"/>
        </w:rPr>
        <w:t>через</w:t>
      </w:r>
      <w:proofErr w:type="gramEnd"/>
      <w:r w:rsidRPr="00212A09">
        <w:rPr>
          <w:sz w:val="28"/>
          <w:szCs w:val="28"/>
        </w:rPr>
        <w:t xml:space="preserve"> телефон-информатор не осуществляется.</w:t>
      </w:r>
      <w:r w:rsidRPr="00212A09">
        <w:rPr>
          <w:sz w:val="28"/>
          <w:szCs w:val="28"/>
        </w:rPr>
        <w:br/>
        <w:t>1.3.2. Порядок, форма, место размещения и способы получения справочной информации, в том числе на стендах в местах предоставления муниципальной услуги, и в многофункциональных центрах предоставления государственных и муниципальных услуг (далее – многофункциональный центр).</w:t>
      </w:r>
      <w:r w:rsidRPr="00212A09">
        <w:rPr>
          <w:sz w:val="28"/>
          <w:szCs w:val="28"/>
        </w:rPr>
        <w:br/>
        <w:t>На официальном сайте уполномоченного органа, а также на Едином портале размещена следующая справо</w:t>
      </w:r>
      <w:r w:rsidRPr="00212A09">
        <w:rPr>
          <w:sz w:val="28"/>
          <w:szCs w:val="28"/>
        </w:rPr>
        <w:t>ч</w:t>
      </w:r>
      <w:r w:rsidRPr="00212A09">
        <w:rPr>
          <w:sz w:val="28"/>
          <w:szCs w:val="28"/>
        </w:rPr>
        <w:t>ная информация:</w:t>
      </w:r>
      <w:r w:rsidRPr="00212A09">
        <w:rPr>
          <w:sz w:val="28"/>
          <w:szCs w:val="28"/>
        </w:rPr>
        <w:br/>
        <w:t>место нахождения и график работы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а также ОГКУ «Правительство для граждан»;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услуги, ОГКУ «Правительство для граждан», в том числе номер телефона-автоинформатора.</w:t>
      </w:r>
      <w:r w:rsidRPr="00212A09">
        <w:rPr>
          <w:sz w:val="28"/>
          <w:szCs w:val="28"/>
        </w:rPr>
        <w:br/>
        <w:t>адрес официального сайта уполномоченного органа, адрес его электронной почты и (или) формы обратной связи уполномоченного органа, органов государственной власти, участвующих в предоставления муниципальной услуги, адрес официального сайта ОГКУ «Правительство для граждан».</w:t>
      </w:r>
      <w:proofErr w:type="gramEnd"/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</w:t>
      </w:r>
      <w:r w:rsidRPr="00212A09">
        <w:rPr>
          <w:sz w:val="28"/>
          <w:szCs w:val="28"/>
        </w:rPr>
        <w:t>и</w:t>
      </w:r>
      <w:r w:rsidRPr="00212A09">
        <w:rPr>
          <w:sz w:val="28"/>
          <w:szCs w:val="28"/>
        </w:rPr>
        <w:t>онален.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На информационных стендах или иных источниках информирования 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  <w:r w:rsidRPr="00212A09">
        <w:rPr>
          <w:sz w:val="28"/>
          <w:szCs w:val="28"/>
        </w:rPr>
        <w:br/>
        <w:t>режим работы и адрес ОГКУ «Правительство для граждан», его обособленных подразделений;</w:t>
      </w:r>
      <w:r w:rsidRPr="00212A09">
        <w:rPr>
          <w:sz w:val="28"/>
          <w:szCs w:val="28"/>
        </w:rPr>
        <w:br/>
        <w:t>справочные телефоны ОГКУ «Правительство для граждан»;</w:t>
      </w:r>
      <w:r w:rsidRPr="00212A09">
        <w:rPr>
          <w:sz w:val="28"/>
          <w:szCs w:val="28"/>
        </w:rPr>
        <w:br/>
        <w:t>адрес официального сайта, адрес электронной почты ОГКУ «Правительство для граждан»;</w:t>
      </w:r>
      <w:proofErr w:type="gramEnd"/>
      <w:r w:rsidRPr="00212A09">
        <w:rPr>
          <w:sz w:val="28"/>
          <w:szCs w:val="28"/>
        </w:rPr>
        <w:br/>
        <w:t>порядок предоставления муниципальной услуги.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 Стандарт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2.1. Наименование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Выдача разрешения на установку и эксплуатацию рекламных конструкций, аннулирование такого разрешения.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2.2. Наименование органа, предоставляющего муниципальную услугу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Администрация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в лице отдела строительства и архитектуры Управления ТЭР, ЖКХ, строительства и дорожной деятельности.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2.3. </w:t>
      </w:r>
      <w:proofErr w:type="gramStart"/>
      <w:r w:rsidRPr="00212A09">
        <w:rPr>
          <w:sz w:val="28"/>
          <w:szCs w:val="28"/>
        </w:rPr>
        <w:t>Результат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Результатом предоставления муниципальной услуги в части выдачи разрешения на установку и эксплуатацию рекламных конструкций является:</w:t>
      </w:r>
      <w:r w:rsidRPr="00212A09">
        <w:rPr>
          <w:sz w:val="28"/>
          <w:szCs w:val="28"/>
        </w:rPr>
        <w:br/>
        <w:t>1) разрешение на установку и эксплуатацию рекламной конструкции, составленное по форме, указанной в приложении № 2 к административному регламенту;</w:t>
      </w:r>
      <w:r w:rsidRPr="00212A09">
        <w:rPr>
          <w:sz w:val="28"/>
          <w:szCs w:val="28"/>
        </w:rPr>
        <w:br/>
        <w:t>2) решение об отказе в выдаче разрешения на установку и эксплуатацию рекламной конструкции (в виде постановления уполномоченного органа).</w:t>
      </w:r>
      <w:proofErr w:type="gramEnd"/>
      <w:r w:rsidRPr="00212A09">
        <w:rPr>
          <w:sz w:val="28"/>
          <w:szCs w:val="28"/>
        </w:rPr>
        <w:br/>
        <w:t>Результатом предоставления муниципальной услуги в части аннулирования разрешения на установку и эксплуатацию рекламной конструкции является:</w:t>
      </w:r>
      <w:r w:rsidRPr="00212A09">
        <w:rPr>
          <w:sz w:val="28"/>
          <w:szCs w:val="28"/>
        </w:rPr>
        <w:br/>
        <w:t>1) решение об аннулировании разрешения на установку и эксплуатацию рекламной конструкции (в виде постановления уполномоченного органа).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Документ, выданный в результате предоставления муниципальной услуги подписывается</w:t>
      </w:r>
      <w:proofErr w:type="gramEnd"/>
      <w:r w:rsidRPr="00212A09">
        <w:rPr>
          <w:sz w:val="28"/>
          <w:szCs w:val="28"/>
        </w:rPr>
        <w:t xml:space="preserve"> Главой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или должностным лицом, исполняющим его обязанности (далее – Руководитель уполномоченного органа).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2.4. Срок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Срок выдачи разрешения на установку и эксплуатацию рекламной конструкции - в течение двух месяцев со дня подачи заявления и необходимых документов.</w:t>
      </w:r>
      <w:r w:rsidRPr="00212A09">
        <w:rPr>
          <w:sz w:val="28"/>
          <w:szCs w:val="28"/>
        </w:rPr>
        <w:br/>
        <w:t>Срок аннулирования разрешения на установку и эксплуатацию рекламной конструкции» – в течение месяца со дня направления документа, указанного в пункте 2.6.2 настоящего административного регламента.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2.5. Правовые основания для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</w:t>
      </w:r>
      <w:r w:rsidRPr="00212A09">
        <w:rPr>
          <w:sz w:val="28"/>
          <w:szCs w:val="28"/>
        </w:rPr>
        <w:t>р</w:t>
      </w:r>
      <w:r w:rsidRPr="00212A09">
        <w:rPr>
          <w:sz w:val="28"/>
          <w:szCs w:val="28"/>
        </w:rPr>
        <w:t>гана, на Едином портале.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2.6. Исчерпывающий перечень документов, необходимых в соответствии с нормативными правовыми актами для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2.6.1. Для выдачи разрешения на установку и эксплуатацию рекламной конструкции необходимо:</w:t>
      </w:r>
      <w:r w:rsidRPr="00212A09">
        <w:rPr>
          <w:sz w:val="28"/>
          <w:szCs w:val="28"/>
        </w:rPr>
        <w:br/>
        <w:t>1. Заявление (приложение № 1 к административному регламенту);</w:t>
      </w:r>
      <w:r w:rsidRPr="00212A09">
        <w:rPr>
          <w:sz w:val="28"/>
          <w:szCs w:val="28"/>
        </w:rPr>
        <w:br/>
        <w:t xml:space="preserve">2. Проект рекламной </w:t>
      </w:r>
      <w:proofErr w:type="gramStart"/>
      <w:r w:rsidRPr="00212A09">
        <w:rPr>
          <w:sz w:val="28"/>
          <w:szCs w:val="28"/>
        </w:rPr>
        <w:t>конструкции</w:t>
      </w:r>
      <w:proofErr w:type="gramEnd"/>
      <w:r w:rsidRPr="00212A09">
        <w:rPr>
          <w:sz w:val="28"/>
          <w:szCs w:val="28"/>
        </w:rPr>
        <w:t xml:space="preserve"> разработанный в соответствии с решением Совета депутатов муниципального образования </w:t>
      </w:r>
      <w:proofErr w:type="spellStart"/>
      <w:r w:rsidRPr="00212A09">
        <w:rPr>
          <w:sz w:val="28"/>
          <w:szCs w:val="28"/>
        </w:rPr>
        <w:t>Карсунское</w:t>
      </w:r>
      <w:proofErr w:type="spellEnd"/>
      <w:r w:rsidRPr="00212A09">
        <w:rPr>
          <w:sz w:val="28"/>
          <w:szCs w:val="28"/>
        </w:rPr>
        <w:t xml:space="preserve"> городское поселение </w:t>
      </w:r>
      <w:proofErr w:type="spellStart"/>
      <w:r w:rsidRPr="00212A09">
        <w:rPr>
          <w:sz w:val="28"/>
          <w:szCs w:val="28"/>
        </w:rPr>
        <w:t>Карсунского</w:t>
      </w:r>
      <w:proofErr w:type="spellEnd"/>
      <w:r w:rsidRPr="00212A09">
        <w:rPr>
          <w:sz w:val="28"/>
          <w:szCs w:val="28"/>
        </w:rPr>
        <w:t xml:space="preserve"> района Ульяновской области от 22.06.2017 № 22 «Об утверждении Правил благоустройства территории муниципального образования </w:t>
      </w:r>
      <w:proofErr w:type="spellStart"/>
      <w:r w:rsidRPr="00212A09">
        <w:rPr>
          <w:sz w:val="28"/>
          <w:szCs w:val="28"/>
        </w:rPr>
        <w:t>Карсунское</w:t>
      </w:r>
      <w:proofErr w:type="spellEnd"/>
      <w:r w:rsidRPr="00212A09">
        <w:rPr>
          <w:sz w:val="28"/>
          <w:szCs w:val="28"/>
        </w:rPr>
        <w:t xml:space="preserve"> городское поселение </w:t>
      </w:r>
      <w:proofErr w:type="spellStart"/>
      <w:r w:rsidRPr="00212A09">
        <w:rPr>
          <w:sz w:val="28"/>
          <w:szCs w:val="28"/>
        </w:rPr>
        <w:t>Карсунского</w:t>
      </w:r>
      <w:proofErr w:type="spellEnd"/>
      <w:r w:rsidRPr="00212A09">
        <w:rPr>
          <w:sz w:val="28"/>
          <w:szCs w:val="28"/>
        </w:rPr>
        <w:t xml:space="preserve"> района Ульяновской области» (заявитель представляет самостоятельно);</w:t>
      </w:r>
      <w:r w:rsidRPr="00212A09">
        <w:rPr>
          <w:sz w:val="28"/>
          <w:szCs w:val="28"/>
        </w:rPr>
        <w:br/>
        <w:t xml:space="preserve">3. </w:t>
      </w:r>
      <w:proofErr w:type="gramStart"/>
      <w:r w:rsidRPr="00212A09">
        <w:rPr>
          <w:sz w:val="28"/>
          <w:szCs w:val="28"/>
        </w:rPr>
        <w:t>Информация, подтверждающая оплату государственной пошлины (заявитель вправе представить по собственной инициативе, запрашивается в Государственной информационной системы о государственных и муниципальных платежах (далее – ГИС ГМП).</w:t>
      </w:r>
      <w:r w:rsidRPr="00212A09">
        <w:rPr>
          <w:sz w:val="28"/>
          <w:szCs w:val="28"/>
        </w:rPr>
        <w:br/>
        <w:t>4.</w:t>
      </w:r>
      <w:proofErr w:type="gramEnd"/>
      <w:r w:rsidRPr="00212A09">
        <w:rPr>
          <w:sz w:val="28"/>
          <w:szCs w:val="28"/>
        </w:rPr>
        <w:t xml:space="preserve"> </w:t>
      </w:r>
      <w:proofErr w:type="gramStart"/>
      <w:r w:rsidRPr="00212A09">
        <w:rPr>
          <w:sz w:val="28"/>
          <w:szCs w:val="28"/>
        </w:rPr>
        <w:t>Выписка из Единого государственного реестра юридических лиц (для юридических лиц (заявитель вправе представить по собственной инициативе, запрашивается в Федеральной налоговой службе Российской Федерации);</w:t>
      </w:r>
      <w:r w:rsidRPr="00212A09">
        <w:rPr>
          <w:sz w:val="28"/>
          <w:szCs w:val="28"/>
        </w:rPr>
        <w:br/>
        <w:t>5.</w:t>
      </w:r>
      <w:proofErr w:type="gramEnd"/>
      <w:r w:rsidRPr="00212A09">
        <w:rPr>
          <w:sz w:val="28"/>
          <w:szCs w:val="28"/>
        </w:rPr>
        <w:t xml:space="preserve"> Выписка из Единого государственного реестра индивидуальных предпринимателей (для физических лиц) (заявитель вправе представить по собственной инициативе, запрашивается в Федеральной налоговой службе Российской Федерации.);</w:t>
      </w:r>
      <w:r w:rsidRPr="00212A09">
        <w:rPr>
          <w:sz w:val="28"/>
          <w:szCs w:val="28"/>
        </w:rPr>
        <w:br/>
        <w:t xml:space="preserve">6. </w:t>
      </w:r>
      <w:proofErr w:type="gramStart"/>
      <w:r w:rsidRPr="00212A09">
        <w:rPr>
          <w:sz w:val="28"/>
          <w:szCs w:val="28"/>
        </w:rPr>
        <w:t>Договор на установку и эксплуатацию рекламной конструкции (в случае заключения договора с уполномоченным органом заявитель вправе представить по собственной инициативе, находится в распоряжении уполномоченного органа.</w:t>
      </w:r>
      <w:proofErr w:type="gramEnd"/>
      <w:r w:rsidRPr="00212A09">
        <w:rPr>
          <w:sz w:val="28"/>
          <w:szCs w:val="28"/>
        </w:rPr>
        <w:t xml:space="preserve"> </w:t>
      </w:r>
      <w:proofErr w:type="gramStart"/>
      <w:r w:rsidRPr="00212A09">
        <w:rPr>
          <w:sz w:val="28"/>
          <w:szCs w:val="28"/>
        </w:rPr>
        <w:t>В иных случаях заявитель представляет самостоятельно);</w:t>
      </w:r>
      <w:r w:rsidRPr="00212A09">
        <w:rPr>
          <w:sz w:val="28"/>
          <w:szCs w:val="28"/>
        </w:rPr>
        <w:br/>
        <w:t>7.</w:t>
      </w:r>
      <w:proofErr w:type="gramEnd"/>
      <w:r w:rsidRPr="00212A09">
        <w:rPr>
          <w:sz w:val="28"/>
          <w:szCs w:val="28"/>
        </w:rPr>
        <w:t xml:space="preserve"> Подтверждение в письменной форме согласия собственника земельного участка, здания или иного недвижимого имущества к которому присоединяется рекламная конструкция, лица, </w:t>
      </w:r>
      <w:proofErr w:type="spellStart"/>
      <w:r w:rsidRPr="00212A09">
        <w:rPr>
          <w:sz w:val="28"/>
          <w:szCs w:val="28"/>
        </w:rPr>
        <w:t>управомоченного</w:t>
      </w:r>
      <w:proofErr w:type="spellEnd"/>
      <w:r w:rsidRPr="00212A09">
        <w:rPr>
          <w:sz w:val="28"/>
          <w:szCs w:val="28"/>
        </w:rPr>
        <w:t xml:space="preserve"> собственником такого </w:t>
      </w:r>
      <w:r w:rsidRPr="00212A09">
        <w:rPr>
          <w:sz w:val="28"/>
          <w:szCs w:val="28"/>
        </w:rPr>
        <w:lastRenderedPageBreak/>
        <w:t>имущества, или иных правообладателей (обладающих правом хозяйственного ведения, правом оперативного управления или иным вещным правом), лица, с которым заключен договор доверительного управления (заявитель представляет самостоятельно). В случае</w:t>
      </w:r>
      <w:proofErr w:type="gramStart"/>
      <w:r w:rsidRPr="00212A09">
        <w:rPr>
          <w:sz w:val="28"/>
          <w:szCs w:val="28"/>
        </w:rPr>
        <w:t>,</w:t>
      </w:r>
      <w:proofErr w:type="gramEnd"/>
      <w:r w:rsidRPr="00212A09">
        <w:rPr>
          <w:sz w:val="28"/>
          <w:szCs w:val="28"/>
        </w:rPr>
        <w:t xml:space="preserve"> если заявитель не представил документ, подтверждающий получение такого согласия, по собственной инициативе, а соответствующее недвижимое имущество находится в государственной или муниципальной собственности, уполномоченный орган запрашивает сведения о наличии такого согласия в Министерстве строительства и архитектуры Ульяновской области или находится в распоряжении уполномоченного органа.</w:t>
      </w:r>
      <w:r w:rsidRPr="00212A09">
        <w:rPr>
          <w:sz w:val="28"/>
          <w:szCs w:val="28"/>
        </w:rPr>
        <w:br/>
        <w:t>В случае</w:t>
      </w:r>
      <w:proofErr w:type="gramStart"/>
      <w:r w:rsidRPr="00212A09">
        <w:rPr>
          <w:sz w:val="28"/>
          <w:szCs w:val="28"/>
        </w:rPr>
        <w:t>,</w:t>
      </w:r>
      <w:proofErr w:type="gramEnd"/>
      <w:r w:rsidRPr="00212A09">
        <w:rPr>
          <w:sz w:val="28"/>
          <w:szCs w:val="28"/>
        </w:rPr>
        <w:t xml:space="preserve"> если для установки и эксплуатации рекламной конструкции необходимо использование общего имущества собственников помещений в многоквартирном доме, документом, подтверждающим согласие этих собственников, является протокол общего собрания собственников помещений в многоквартирном доме.</w:t>
      </w:r>
      <w:r w:rsidRPr="00212A09">
        <w:rPr>
          <w:sz w:val="28"/>
          <w:szCs w:val="28"/>
        </w:rPr>
        <w:br/>
        <w:t>Сведения, указанные в подпунктах 3-5 запрашиваются уполномоченным органом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Ульяновской области.</w:t>
      </w:r>
      <w:r w:rsidRPr="00212A09">
        <w:rPr>
          <w:sz w:val="28"/>
          <w:szCs w:val="28"/>
        </w:rPr>
        <w:br/>
        <w:t>2.6.2. Для аннулирования разрешения на установку и эксплуатацию рекламной конструкции направляется уведомление от владельца рекламной конструкции в письменной форме о своем отказе от дальнейшего использования разрешения, которое содержит: наименование владельца, фамилия, имя, отчество (при наличии) - для граждан, полное наименование организации - для юридических лиц; адрес земельного участка, здания, недвижимого имущества, к которому присоединена рекламная конструкция, тип рекламной конструкции или уведомление о прекращение договора заключенного между собственником или владельцем недвижимого имущества и владельцем рекламной конструкции с приложением документа, подтверждающего прекращение договора, заключенного между собственником или владельцем недвижимого имущества и владельцем рекламной конструкции (далее – уведомление).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2.7. Исчерпывающий перечень оснований для отказа в приёме</w:t>
      </w:r>
      <w:r w:rsidRPr="00212A09">
        <w:rPr>
          <w:sz w:val="28"/>
          <w:szCs w:val="28"/>
        </w:rPr>
        <w:br/>
        <w:t>документов, необходимых для 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Оснований для отказа в приёме документов, необходимых для предоставления муниципальной услуги, законодательством Российской Федерации не предусмотрено.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2.8. Исчерпывающий перечень оснований для приостановления</w:t>
      </w:r>
      <w:r w:rsidRPr="00212A09">
        <w:rPr>
          <w:sz w:val="28"/>
          <w:szCs w:val="28"/>
        </w:rPr>
        <w:br/>
        <w:t>предоставления муниципальной услуги или отказа в предоставлении</w:t>
      </w:r>
      <w:r w:rsidRPr="00212A09">
        <w:rPr>
          <w:sz w:val="28"/>
          <w:szCs w:val="28"/>
        </w:rPr>
        <w:br/>
        <w:t>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Основаниями для отказа в предоставлении муниципальной услуги являются:</w:t>
      </w:r>
      <w:r w:rsidRPr="00212A09">
        <w:rPr>
          <w:sz w:val="28"/>
          <w:szCs w:val="28"/>
        </w:rPr>
        <w:br/>
        <w:t xml:space="preserve">1) несоответствие проекта рекламной конструкции и ее территориального </w:t>
      </w:r>
      <w:r w:rsidRPr="00212A09">
        <w:rPr>
          <w:sz w:val="28"/>
          <w:szCs w:val="28"/>
        </w:rPr>
        <w:lastRenderedPageBreak/>
        <w:t xml:space="preserve">размещения требованиям технического регламента, установленного Государственным стандартом </w:t>
      </w:r>
      <w:proofErr w:type="gramStart"/>
      <w:r w:rsidRPr="00212A09">
        <w:rPr>
          <w:sz w:val="28"/>
          <w:szCs w:val="28"/>
        </w:rPr>
        <w:t>Р</w:t>
      </w:r>
      <w:proofErr w:type="gramEnd"/>
      <w:r w:rsidRPr="00212A09">
        <w:rPr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</w:t>
      </w:r>
      <w:proofErr w:type="gramStart"/>
      <w:r w:rsidRPr="00212A09">
        <w:rPr>
          <w:sz w:val="28"/>
          <w:szCs w:val="28"/>
        </w:rPr>
        <w:t>Правила размещения»;</w:t>
      </w:r>
      <w:r w:rsidRPr="00212A09">
        <w:rPr>
          <w:sz w:val="28"/>
          <w:szCs w:val="28"/>
        </w:rPr>
        <w:br/>
        <w:t>2) несоответствие установки рекламной конструкции в заявленном месте схеме размещения рекламных конструкций (в случае, если место установки рекламной конструкции определяется схемой размещения рекламных конструкций, утверждённой постановлением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от 09.01.2014 № 1 «Об утверждении Схемы размещения рекламных конструкций на территории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области»;</w:t>
      </w:r>
      <w:proofErr w:type="gramEnd"/>
      <w:r w:rsidRPr="00212A09">
        <w:rPr>
          <w:sz w:val="28"/>
          <w:szCs w:val="28"/>
        </w:rPr>
        <w:br/>
        <w:t xml:space="preserve">3) нарушение требований по безопасности движения транспорта, установленного Государственным стандартом </w:t>
      </w:r>
      <w:proofErr w:type="gramStart"/>
      <w:r w:rsidRPr="00212A09">
        <w:rPr>
          <w:sz w:val="28"/>
          <w:szCs w:val="28"/>
        </w:rPr>
        <w:t>Р</w:t>
      </w:r>
      <w:proofErr w:type="gramEnd"/>
      <w:r w:rsidRPr="00212A09">
        <w:rPr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размещения»;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 xml:space="preserve">4) нарушение внешнего архитектурного облика сложившейся застройки поселения или городского округа в соответствии с решением Совета депутатов муниципального образования </w:t>
      </w:r>
      <w:proofErr w:type="spellStart"/>
      <w:r w:rsidRPr="00212A09">
        <w:rPr>
          <w:sz w:val="28"/>
          <w:szCs w:val="28"/>
        </w:rPr>
        <w:t>Карсунское</w:t>
      </w:r>
      <w:proofErr w:type="spellEnd"/>
      <w:r w:rsidRPr="00212A09">
        <w:rPr>
          <w:sz w:val="28"/>
          <w:szCs w:val="28"/>
        </w:rPr>
        <w:t xml:space="preserve"> городское поселение </w:t>
      </w:r>
      <w:proofErr w:type="spellStart"/>
      <w:r w:rsidRPr="00212A09">
        <w:rPr>
          <w:sz w:val="28"/>
          <w:szCs w:val="28"/>
        </w:rPr>
        <w:t>Карсунского</w:t>
      </w:r>
      <w:proofErr w:type="spellEnd"/>
      <w:r w:rsidRPr="00212A09">
        <w:rPr>
          <w:sz w:val="28"/>
          <w:szCs w:val="28"/>
        </w:rPr>
        <w:t xml:space="preserve"> района Ульяновской области от 22.06.2017 № 22 «Об утверждении Правил благоустройства территории муниципального образования </w:t>
      </w:r>
      <w:proofErr w:type="spellStart"/>
      <w:r w:rsidRPr="00212A09">
        <w:rPr>
          <w:sz w:val="28"/>
          <w:szCs w:val="28"/>
        </w:rPr>
        <w:t>Карсунское</w:t>
      </w:r>
      <w:proofErr w:type="spellEnd"/>
      <w:r w:rsidRPr="00212A09">
        <w:rPr>
          <w:sz w:val="28"/>
          <w:szCs w:val="28"/>
        </w:rPr>
        <w:t xml:space="preserve"> городское поселение </w:t>
      </w:r>
      <w:proofErr w:type="spellStart"/>
      <w:r w:rsidRPr="00212A09">
        <w:rPr>
          <w:sz w:val="28"/>
          <w:szCs w:val="28"/>
        </w:rPr>
        <w:t>Карсунского</w:t>
      </w:r>
      <w:proofErr w:type="spellEnd"/>
      <w:r w:rsidRPr="00212A09">
        <w:rPr>
          <w:sz w:val="28"/>
          <w:szCs w:val="28"/>
        </w:rPr>
        <w:t xml:space="preserve"> района Ульяновской области» и постановлением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от 11.06.2019 № 329 «О создании привлекательного облика муниципального</w:t>
      </w:r>
      <w:proofErr w:type="gramEnd"/>
      <w:r w:rsidRPr="00212A09">
        <w:rPr>
          <w:sz w:val="28"/>
          <w:szCs w:val="28"/>
        </w:rPr>
        <w:t xml:space="preserve">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</w:t>
      </w:r>
      <w:r w:rsidRPr="00212A09">
        <w:rPr>
          <w:sz w:val="28"/>
          <w:szCs w:val="28"/>
        </w:rPr>
        <w:t>а</w:t>
      </w:r>
      <w:r w:rsidRPr="00212A09">
        <w:rPr>
          <w:sz w:val="28"/>
          <w:szCs w:val="28"/>
        </w:rPr>
        <w:t>сти и избавлении от «визуального мусора»;</w:t>
      </w:r>
      <w:r w:rsidRPr="00212A09">
        <w:rPr>
          <w:sz w:val="28"/>
          <w:szCs w:val="28"/>
        </w:rPr>
        <w:br/>
        <w:t>5) 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использовании, установленных Федеральным законом от 25.06.2002 № 73-ФЗ «Об объектах культурного наследия (памятниках истории и культуры народов) Российской Федерации»;</w:t>
      </w:r>
      <w:r w:rsidRPr="00212A09">
        <w:rPr>
          <w:sz w:val="28"/>
          <w:szCs w:val="28"/>
        </w:rPr>
        <w:br/>
        <w:t>6) нарушение требований, выразившихся в заключени</w:t>
      </w:r>
      <w:proofErr w:type="gramStart"/>
      <w:r w:rsidRPr="00212A09">
        <w:rPr>
          <w:sz w:val="28"/>
          <w:szCs w:val="28"/>
        </w:rPr>
        <w:t>и</w:t>
      </w:r>
      <w:proofErr w:type="gramEnd"/>
      <w:r w:rsidRPr="00212A09">
        <w:rPr>
          <w:sz w:val="28"/>
          <w:szCs w:val="28"/>
        </w:rPr>
        <w:t xml:space="preserve"> договора на установку и эксплуатацию рекламной конструкции на земельном участке, здании или ином недвижимом имуществе, находящимся в государственной или муниципальной собственности, без проведения торгов (в форме аукциона или конкурса);</w:t>
      </w:r>
      <w:r w:rsidRPr="00212A09">
        <w:rPr>
          <w:sz w:val="28"/>
          <w:szCs w:val="28"/>
        </w:rPr>
        <w:br/>
        <w:t>7) нарушение требований, выразившихся в заключени</w:t>
      </w:r>
      <w:proofErr w:type="gramStart"/>
      <w:r w:rsidRPr="00212A09">
        <w:rPr>
          <w:sz w:val="28"/>
          <w:szCs w:val="28"/>
        </w:rPr>
        <w:t>и</w:t>
      </w:r>
      <w:proofErr w:type="gramEnd"/>
      <w:r w:rsidRPr="00212A09">
        <w:rPr>
          <w:sz w:val="28"/>
          <w:szCs w:val="28"/>
        </w:rPr>
        <w:t xml:space="preserve"> договора на установку и эксплуатацию рекламной конструкции по итогам конкурса или аукциона на заключение договора на установку рекламной конструкции по истечении срока действия договора на установку и эксплуатацию рекламной конструкции;</w:t>
      </w:r>
      <w:r w:rsidRPr="00212A09">
        <w:rPr>
          <w:sz w:val="28"/>
          <w:szCs w:val="28"/>
        </w:rPr>
        <w:br/>
        <w:t>8) нарушение требований законодательства, при заключении договора на установку и эксплуатацию рекламной конструкции с единственным участником аукциона или конкурса;</w:t>
      </w:r>
      <w:r w:rsidRPr="00212A09">
        <w:rPr>
          <w:sz w:val="28"/>
          <w:szCs w:val="28"/>
        </w:rPr>
        <w:br/>
        <w:t>9) непредставление всех требующихся документов или сведений, указанных в подпункте 2.6.1 пункта 2.6 настоящего административного регламента.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Основания для отказа в аннулировании разрешения на установку и эксплуатацию рекламной конструкции отсутствуют.</w:t>
      </w:r>
      <w:r w:rsidRPr="00212A09">
        <w:rPr>
          <w:sz w:val="28"/>
          <w:szCs w:val="28"/>
        </w:rPr>
        <w:br/>
        <w:t>В случае устранения обстоятельств, послуживших основаниями для отказа в предоставлении муниципальной услуги, заявитель вправе вновь обратиться с заявлением о предоставлении муниципальной услуги и необходимым пакетом документов.</w:t>
      </w:r>
      <w:r w:rsidRPr="00212A09">
        <w:rPr>
          <w:sz w:val="28"/>
          <w:szCs w:val="28"/>
        </w:rPr>
        <w:br/>
        <w:t>Основания для приостановления предоставления муниципальной услуги отсутствуют.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2.9. Размер платы, взимаемой с заявителя при предоставлении</w:t>
      </w:r>
      <w:r w:rsidRPr="00212A09">
        <w:rPr>
          <w:sz w:val="28"/>
          <w:szCs w:val="28"/>
        </w:rPr>
        <w:br/>
        <w:t>муниципальной услуги, и способы ее взимания в случаях,</w:t>
      </w:r>
      <w:r w:rsidRPr="00212A09">
        <w:rPr>
          <w:sz w:val="28"/>
          <w:szCs w:val="28"/>
        </w:rPr>
        <w:br/>
        <w:t>предусмотренных федеральными законами, принимаемыми в</w:t>
      </w:r>
      <w:r w:rsidRPr="00212A09">
        <w:rPr>
          <w:sz w:val="28"/>
          <w:szCs w:val="28"/>
        </w:rPr>
        <w:br/>
        <w:t>соответствии с ними иными нормативными правовыми актами</w:t>
      </w:r>
      <w:r w:rsidRPr="00212A09">
        <w:rPr>
          <w:sz w:val="28"/>
          <w:szCs w:val="28"/>
        </w:rPr>
        <w:br/>
        <w:t>Российской Федерации, нормативными правовыми актами</w:t>
      </w:r>
      <w:r w:rsidRPr="00212A09">
        <w:rPr>
          <w:sz w:val="28"/>
          <w:szCs w:val="28"/>
        </w:rPr>
        <w:br/>
        <w:t>Ульяновской области, муниципальными правовыми актами</w:t>
      </w:r>
      <w:proofErr w:type="gramStart"/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В</w:t>
      </w:r>
      <w:proofErr w:type="gramEnd"/>
      <w:r w:rsidRPr="00212A09">
        <w:rPr>
          <w:sz w:val="28"/>
          <w:szCs w:val="28"/>
        </w:rPr>
        <w:t xml:space="preserve"> соответствии с пунктом 105 части 1 статьи 333.33 Налогового кодекса Российской Федерации за предоставление муниципальной услуги взимается государственная пошлина в размере пяти тысяч рублей.</w:t>
      </w:r>
      <w:r w:rsidRPr="00212A09">
        <w:rPr>
          <w:sz w:val="28"/>
          <w:szCs w:val="28"/>
        </w:rPr>
        <w:br/>
        <w:t>Аннулирование разрешения на установку и эксплуатацию рекламной конструкции предоставляется без взимания государственной пошлины или иной платы.</w:t>
      </w:r>
      <w:r w:rsidRPr="00212A09">
        <w:rPr>
          <w:sz w:val="28"/>
          <w:szCs w:val="28"/>
        </w:rPr>
        <w:br/>
        <w:t>Оплата государственной пошлины в электронной форме не предусмотрена.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2.10. Максимальный срок ожидания в очереди при подаче запроса о предоставлении муниципальной услуги и при получении результата</w:t>
      </w:r>
      <w:r w:rsidRPr="00212A09">
        <w:rPr>
          <w:sz w:val="28"/>
          <w:szCs w:val="28"/>
        </w:rPr>
        <w:br/>
        <w:t>предоставления 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2.11. Срок регистрации запроса заявителя о предоставлении</w:t>
      </w:r>
      <w:r w:rsidRPr="00212A09">
        <w:rPr>
          <w:sz w:val="28"/>
          <w:szCs w:val="28"/>
        </w:rPr>
        <w:br/>
        <w:t>муниципальной услуги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Регистрация заявления о предоставлении муниципальной услуги осуществляется в течение одного рабочего дня с момента поступления заявления в уполномоченный орган.</w:t>
      </w:r>
      <w:r w:rsidRPr="00212A09">
        <w:rPr>
          <w:sz w:val="28"/>
          <w:szCs w:val="28"/>
        </w:rPr>
        <w:br/>
        <w:t xml:space="preserve">2.12. </w:t>
      </w:r>
      <w:proofErr w:type="gramStart"/>
      <w:r w:rsidRPr="00212A09">
        <w:rPr>
          <w:sz w:val="28"/>
          <w:szCs w:val="28"/>
        </w:rPr>
        <w:t>Требования к помещениям, в которых предоставляются</w:t>
      </w:r>
      <w:r w:rsidRPr="00212A09">
        <w:rPr>
          <w:sz w:val="28"/>
          <w:szCs w:val="28"/>
        </w:rPr>
        <w:br/>
        <w:t>муниципальные услуги, к залу ожидания, местам для заполнения</w:t>
      </w:r>
      <w:r w:rsidRPr="00212A09">
        <w:rPr>
          <w:sz w:val="28"/>
          <w:szCs w:val="28"/>
        </w:rPr>
        <w:br/>
        <w:t>запросов о предоставлении муниципальной услуги, информационным стендам с образцами их и перечнем документов, необходимых для</w:t>
      </w:r>
      <w:r w:rsidRPr="00212A09">
        <w:rPr>
          <w:sz w:val="28"/>
          <w:szCs w:val="28"/>
        </w:rPr>
        <w:br/>
        <w:t>предоставления каждой муниципальной услуги, в том числе</w:t>
      </w:r>
      <w:r w:rsidRPr="00212A09">
        <w:rPr>
          <w:sz w:val="28"/>
          <w:szCs w:val="28"/>
        </w:rPr>
        <w:br/>
        <w:t>к обеспечению доступности для инвалидов указанных объектов</w:t>
      </w:r>
      <w:r w:rsidRPr="00212A09">
        <w:rPr>
          <w:sz w:val="28"/>
          <w:szCs w:val="28"/>
        </w:rPr>
        <w:br/>
        <w:t>в соответствии с законодательством Российской Федерации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о социальной защите инвалидов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2.12.1.</w:t>
      </w:r>
      <w:proofErr w:type="gramEnd"/>
      <w:r w:rsidRPr="00212A09">
        <w:rPr>
          <w:sz w:val="28"/>
          <w:szCs w:val="28"/>
        </w:rPr>
        <w:t xml:space="preserve"> Помещения, предназначенные для ознакомления заявителей с информационными материалами, оборудуются информационными стендами.</w:t>
      </w:r>
      <w:r w:rsidRPr="00212A09">
        <w:rPr>
          <w:sz w:val="28"/>
          <w:szCs w:val="28"/>
        </w:rPr>
        <w:br/>
        <w:t>Оформление визуальной и текстовой информации о порядке предоставления муниципальной услуги соответствует оптимальному восприятию этой информации заявителями.</w:t>
      </w:r>
      <w:r w:rsidRPr="00212A09">
        <w:rPr>
          <w:sz w:val="28"/>
          <w:szCs w:val="28"/>
        </w:rPr>
        <w:br/>
        <w:t xml:space="preserve"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подъезда и разворота колясок. Обеспечивается допуск </w:t>
      </w:r>
      <w:proofErr w:type="spellStart"/>
      <w:r w:rsidRPr="00212A09">
        <w:rPr>
          <w:sz w:val="28"/>
          <w:szCs w:val="28"/>
        </w:rPr>
        <w:t>сурдопереводчика</w:t>
      </w:r>
      <w:proofErr w:type="spellEnd"/>
      <w:r w:rsidRPr="00212A09">
        <w:rPr>
          <w:sz w:val="28"/>
          <w:szCs w:val="28"/>
        </w:rPr>
        <w:t xml:space="preserve"> и </w:t>
      </w:r>
      <w:proofErr w:type="spellStart"/>
      <w:r w:rsidRPr="00212A09">
        <w:rPr>
          <w:sz w:val="28"/>
          <w:szCs w:val="28"/>
        </w:rPr>
        <w:t>тифлосурдопереводчика</w:t>
      </w:r>
      <w:proofErr w:type="spellEnd"/>
      <w:r w:rsidRPr="00212A09">
        <w:rPr>
          <w:sz w:val="28"/>
          <w:szCs w:val="28"/>
        </w:rPr>
        <w:t>.</w:t>
      </w:r>
      <w:r w:rsidRPr="00212A09">
        <w:rPr>
          <w:sz w:val="28"/>
          <w:szCs w:val="28"/>
        </w:rPr>
        <w:br/>
        <w:t xml:space="preserve">2.12.2. </w:t>
      </w:r>
      <w:proofErr w:type="gramStart"/>
      <w:r w:rsidRPr="00212A09">
        <w:rPr>
          <w:sz w:val="28"/>
          <w:szCs w:val="28"/>
        </w:rPr>
        <w:t>Кабинеты приёма заявителей оборудованы информационными табличками (вывесками) с указанием:</w:t>
      </w:r>
      <w:r w:rsidRPr="00212A09">
        <w:rPr>
          <w:sz w:val="28"/>
          <w:szCs w:val="28"/>
        </w:rPr>
        <w:br/>
        <w:t>номера кабинета;</w:t>
      </w:r>
      <w:r w:rsidRPr="00212A09">
        <w:rPr>
          <w:sz w:val="28"/>
          <w:szCs w:val="28"/>
        </w:rPr>
        <w:br/>
        <w:t>фамилии, имени, отчества (последнее – при наличии) и должности специалиста, предоставляющего муниципальную услугу;</w:t>
      </w:r>
      <w:r w:rsidRPr="00212A09">
        <w:rPr>
          <w:sz w:val="28"/>
          <w:szCs w:val="28"/>
        </w:rPr>
        <w:br/>
        <w:t>графика работы.</w:t>
      </w:r>
      <w:r w:rsidRPr="00212A09">
        <w:rPr>
          <w:sz w:val="28"/>
          <w:szCs w:val="28"/>
        </w:rPr>
        <w:br/>
        <w:t>2.12.3.</w:t>
      </w:r>
      <w:proofErr w:type="gramEnd"/>
      <w:r w:rsidRPr="00212A09">
        <w:rPr>
          <w:sz w:val="28"/>
          <w:szCs w:val="28"/>
        </w:rPr>
        <w:t xml:space="preserve"> Места ожидания в очереди на представление или получение документов оборудованы стульями, кресельными секциями, скамьями (</w:t>
      </w:r>
      <w:proofErr w:type="spellStart"/>
      <w:r w:rsidRPr="00212A09">
        <w:rPr>
          <w:sz w:val="28"/>
          <w:szCs w:val="28"/>
        </w:rPr>
        <w:t>банкетками</w:t>
      </w:r>
      <w:proofErr w:type="spellEnd"/>
      <w:r w:rsidRPr="00212A09">
        <w:rPr>
          <w:sz w:val="28"/>
          <w:szCs w:val="28"/>
        </w:rPr>
        <w:t>), места для заполнения запросов о предоставлении муниципальной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 документов, формами заявлений.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2.13. Показатели доступности и качества муниципальных услуг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Показателями доступности и качества муниципальной услуги являются:</w:t>
      </w:r>
      <w:r w:rsidRPr="00212A09">
        <w:rPr>
          <w:sz w:val="28"/>
          <w:szCs w:val="28"/>
        </w:rPr>
        <w:br/>
        <w:t>возможность получения заявителем информации о порядке предоставления муниципальной услуги на официальном сайте уполномоченного органа, Едином портале;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через Единый портал осуществляется в части приёма заявлений, отслеживания хода предоставления муниципальной услуги, получения информации о результате предоставления муниципальной услуги в личном кабинете Единого портала, оценки качества предоставления муниципальной услуги, полученной в электронной форме);</w:t>
      </w:r>
      <w:proofErr w:type="gramEnd"/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возможность оценить качество предоставления муниципальной услуги (заполнение анкеты в ОГКУ «Правительство для граждан», специализированный сайт «Ваш контроль» (https://vashkontrol.ru/);</w:t>
      </w:r>
      <w:r w:rsidRPr="00212A09">
        <w:rPr>
          <w:sz w:val="28"/>
          <w:szCs w:val="28"/>
        </w:rPr>
        <w:br/>
        <w:t xml:space="preserve"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</w:t>
      </w:r>
      <w:r w:rsidRPr="00212A09">
        <w:rPr>
          <w:sz w:val="28"/>
          <w:szCs w:val="28"/>
        </w:rPr>
        <w:lastRenderedPageBreak/>
        <w:t>сроков предоставления муниципальной услуги;</w:t>
      </w:r>
      <w:proofErr w:type="gramEnd"/>
      <w:r w:rsidRPr="00212A09">
        <w:rPr>
          <w:sz w:val="28"/>
          <w:szCs w:val="28"/>
        </w:rPr>
        <w:br/>
        <w:t>возможность записи на приём для подачи запроса о предоставлении муниципальной услуги в уполномоченный орган (при личном посещении либо по телефону);</w:t>
      </w:r>
      <w:r w:rsidRPr="00212A09">
        <w:rPr>
          <w:sz w:val="28"/>
          <w:szCs w:val="28"/>
        </w:rPr>
        <w:br/>
        <w:t>возможность записи на приём для подачи запроса о предоставлении муниципальной услуги в ОГКУ «Правительство для граждан» (при личном посещении, по телефону либо на официальном сайте).</w:t>
      </w:r>
      <w:r w:rsidRPr="00212A09">
        <w:rPr>
          <w:sz w:val="28"/>
          <w:szCs w:val="28"/>
        </w:rPr>
        <w:br/>
        <w:t>Количество взаимодействий заявителя с должностными лицами уполномоченного органа, работниками его структурного подразделения при предоставлении муниципальной услуги составляет не более двух.</w:t>
      </w:r>
      <w:r w:rsidRPr="00212A09">
        <w:rPr>
          <w:sz w:val="28"/>
          <w:szCs w:val="28"/>
        </w:rPr>
        <w:br/>
        <w:t>Продолжительность взаимодействия – не более 30 минут.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2.14. Иные требования, в том числе учитывающие особенности</w:t>
      </w:r>
      <w:r w:rsidRPr="00212A09">
        <w:rPr>
          <w:sz w:val="28"/>
          <w:szCs w:val="28"/>
        </w:rPr>
        <w:br/>
        <w:t>предоставления муниципальных услуг в многофункциональных центрах и особенности предоставления муниципальных услуг в электронной форме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Предоставление муниципальной услуги осуществляется в ОГКУ «Правительство для граждан» в части подачи заявления и документов, получения результата предоставления муниципальной услуги.</w:t>
      </w:r>
      <w:r w:rsidRPr="00212A09">
        <w:rPr>
          <w:sz w:val="28"/>
          <w:szCs w:val="28"/>
        </w:rPr>
        <w:br/>
        <w:t>Муниципальная услуга не предоставляется по экстерриториальному принципу.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Предоставление муниципальной услуги посредством комплексного запроса в ОГКУ «Правительство для граждан» не осуществляется в соответствии с постановлением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от 18.05.2020 № 177 «Об утверждении перечня муниципальных услуг, предоставляемых физическим и юридическим лицам администрацией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области, предоставление которых посредством комплексного запроса в областном государственном казенном учреждении «Корпорация развития интернет-технологий – многофункциональный центр предоставления</w:t>
      </w:r>
      <w:proofErr w:type="gramEnd"/>
      <w:r w:rsidRPr="00212A09">
        <w:rPr>
          <w:sz w:val="28"/>
          <w:szCs w:val="28"/>
        </w:rPr>
        <w:t xml:space="preserve"> государственных и муниципальных услуг в Ульяновской области» не осуществляется».</w:t>
      </w:r>
      <w:r w:rsidRPr="00212A09">
        <w:rPr>
          <w:sz w:val="28"/>
          <w:szCs w:val="28"/>
        </w:rPr>
        <w:br/>
        <w:t>Возможность предоставления муниципальной услуги в электронной форме через Единый портал осуществляется в части приёма заявлений, отслеживания хода предоставления муниципальной услуги, получения информации о результате предоставления муниципальной услуги в личном кабинете Единого портала, оценки качества предоставления муниципальной услуги, полученной в электронной форме.</w:t>
      </w:r>
      <w:r w:rsidRPr="00212A09">
        <w:rPr>
          <w:sz w:val="28"/>
          <w:szCs w:val="28"/>
        </w:rPr>
        <w:br/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3. Состав, последовательность и сроки выполнения административных </w:t>
      </w:r>
      <w:r w:rsidRPr="00212A09">
        <w:rPr>
          <w:sz w:val="28"/>
          <w:szCs w:val="28"/>
        </w:rPr>
        <w:lastRenderedPageBreak/>
        <w:t>процедур, требования к порядку их выполнения, в том числе особенности</w:t>
      </w:r>
      <w:r w:rsidRPr="00212A09">
        <w:rPr>
          <w:sz w:val="28"/>
          <w:szCs w:val="28"/>
        </w:rPr>
        <w:br/>
        <w:t>выполнения административных процедур в электронной форме,</w:t>
      </w:r>
      <w:r w:rsidRPr="00212A09">
        <w:rPr>
          <w:sz w:val="28"/>
          <w:szCs w:val="28"/>
        </w:rPr>
        <w:br/>
        <w:t>а также особенности выполнения административных процедур</w:t>
      </w:r>
      <w:r w:rsidRPr="00212A09">
        <w:rPr>
          <w:sz w:val="28"/>
          <w:szCs w:val="28"/>
        </w:rPr>
        <w:br/>
        <w:t>в многофункциональном центре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3.1. Исчерпывающие перечни административных процедур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3.1.1. Исчерпывающий перечень административных процедур предоставления муниципальной услуги в уполномоченном органе.</w:t>
      </w:r>
      <w:r w:rsidRPr="00212A09">
        <w:rPr>
          <w:sz w:val="28"/>
          <w:szCs w:val="28"/>
        </w:rPr>
        <w:br/>
        <w:t xml:space="preserve">3.1.1.1. </w:t>
      </w:r>
      <w:proofErr w:type="gramStart"/>
      <w:r w:rsidRPr="00212A09">
        <w:rPr>
          <w:sz w:val="28"/>
          <w:szCs w:val="28"/>
        </w:rPr>
        <w:t>В части выдачи разрешения на установку и эксплуатацию рекламной конструкции:</w:t>
      </w:r>
      <w:r w:rsidRPr="00212A09">
        <w:rPr>
          <w:sz w:val="28"/>
          <w:szCs w:val="28"/>
        </w:rPr>
        <w:br/>
        <w:t>1) Приём и регистрация заявления о предоставлении муниципальной услуги должностным лицом уполномоченного органа, осуществляющим приём документов, и направление его на резолюцию Руководителю уполномоченн</w:t>
      </w:r>
      <w:r w:rsidRPr="00212A09">
        <w:rPr>
          <w:sz w:val="28"/>
          <w:szCs w:val="28"/>
        </w:rPr>
        <w:t>о</w:t>
      </w:r>
      <w:r w:rsidRPr="00212A09">
        <w:rPr>
          <w:sz w:val="28"/>
          <w:szCs w:val="28"/>
        </w:rPr>
        <w:t>го органа.</w:t>
      </w:r>
      <w:r w:rsidRPr="00212A09">
        <w:rPr>
          <w:sz w:val="28"/>
          <w:szCs w:val="28"/>
        </w:rPr>
        <w:br/>
        <w:t>2) Проверка комплектности документов, формирование и направление запроса документов (их копий или сведений, содержащихся в них), в органы исполнительной власти, участвующие в предоставлении муниципальной услуги.</w:t>
      </w:r>
      <w:r w:rsidRPr="00212A09">
        <w:rPr>
          <w:sz w:val="28"/>
          <w:szCs w:val="28"/>
        </w:rPr>
        <w:br/>
        <w:t>3</w:t>
      </w:r>
      <w:proofErr w:type="gramEnd"/>
      <w:r w:rsidRPr="00212A09">
        <w:rPr>
          <w:sz w:val="28"/>
          <w:szCs w:val="28"/>
        </w:rPr>
        <w:t xml:space="preserve">) </w:t>
      </w:r>
      <w:proofErr w:type="gramStart"/>
      <w:r w:rsidRPr="00212A09">
        <w:rPr>
          <w:sz w:val="28"/>
          <w:szCs w:val="28"/>
        </w:rPr>
        <w:t>Подготовка проекта результата муниципальной услуги (разрешения на установку и эксплуатацию рекламной конструкции либо мотивированного отказа в выдаче разрешения на установку и эксплуатацию рекламной конструкции) уполномоченного органа и направление его на согласование.</w:t>
      </w:r>
      <w:r w:rsidRPr="00212A09">
        <w:rPr>
          <w:sz w:val="28"/>
          <w:szCs w:val="28"/>
        </w:rPr>
        <w:br/>
        <w:t>4) Согласование проекта результата предоставления муниципальной услуги.</w:t>
      </w:r>
      <w:r w:rsidRPr="00212A09">
        <w:rPr>
          <w:sz w:val="28"/>
          <w:szCs w:val="28"/>
        </w:rPr>
        <w:br/>
        <w:t>5) Подписание результата предоставления муниципальной услуги Руководителем уполномоченного органа.</w:t>
      </w:r>
      <w:r w:rsidRPr="00212A09">
        <w:rPr>
          <w:sz w:val="28"/>
          <w:szCs w:val="28"/>
        </w:rPr>
        <w:br/>
        <w:t>6) Уведомление заявителя о готовности результата предоставления муниципальной услуги.</w:t>
      </w:r>
      <w:r w:rsidRPr="00212A09">
        <w:rPr>
          <w:sz w:val="28"/>
          <w:szCs w:val="28"/>
        </w:rPr>
        <w:br/>
        <w:t>7) Выдача результата предоставления</w:t>
      </w:r>
      <w:proofErr w:type="gramEnd"/>
      <w:r w:rsidRPr="00212A09">
        <w:rPr>
          <w:sz w:val="28"/>
          <w:szCs w:val="28"/>
        </w:rPr>
        <w:t xml:space="preserve"> муниципальной услуги.</w:t>
      </w:r>
      <w:r w:rsidRPr="00212A09">
        <w:rPr>
          <w:sz w:val="28"/>
          <w:szCs w:val="28"/>
        </w:rPr>
        <w:br/>
        <w:t xml:space="preserve">3.1.1.2. </w:t>
      </w:r>
      <w:proofErr w:type="gramStart"/>
      <w:r w:rsidRPr="00212A09">
        <w:rPr>
          <w:sz w:val="28"/>
          <w:szCs w:val="28"/>
        </w:rPr>
        <w:t>В части аннулирования разрешения на установку и эксплуатацию рекламной конструкции:</w:t>
      </w:r>
      <w:r w:rsidRPr="00212A09">
        <w:rPr>
          <w:sz w:val="28"/>
          <w:szCs w:val="28"/>
        </w:rPr>
        <w:br/>
        <w:t>1) Приём и регистрация уведомления должностным лицом уполномоченного органа, осуществляющим приём документов, и направление его на резолюцию Руководителю уполномоченного органа.</w:t>
      </w:r>
      <w:r w:rsidRPr="00212A09">
        <w:rPr>
          <w:sz w:val="28"/>
          <w:szCs w:val="28"/>
        </w:rPr>
        <w:br/>
        <w:t>2) Подготовка проекта результата предоставления муниципальной услуги.</w:t>
      </w:r>
      <w:r w:rsidRPr="00212A09">
        <w:rPr>
          <w:sz w:val="28"/>
          <w:szCs w:val="28"/>
        </w:rPr>
        <w:br/>
        <w:t>3) Согласование проекта результата предоставления муниципальной услуги.</w:t>
      </w:r>
      <w:r w:rsidRPr="00212A09">
        <w:rPr>
          <w:sz w:val="28"/>
          <w:szCs w:val="28"/>
        </w:rPr>
        <w:br/>
        <w:t>4) Подписание результата предоставления муниципальной услуги Руководителем уполномоченного органа.</w:t>
      </w:r>
      <w:r w:rsidRPr="00212A09">
        <w:rPr>
          <w:sz w:val="28"/>
          <w:szCs w:val="28"/>
        </w:rPr>
        <w:br/>
        <w:t>5) Уведомление заявителя о готовности результата предоставления</w:t>
      </w:r>
      <w:proofErr w:type="gramEnd"/>
      <w:r w:rsidRPr="00212A09">
        <w:rPr>
          <w:sz w:val="28"/>
          <w:szCs w:val="28"/>
        </w:rPr>
        <w:t xml:space="preserve"> муниципальной услуги.</w:t>
      </w:r>
      <w:r w:rsidRPr="00212A09">
        <w:rPr>
          <w:sz w:val="28"/>
          <w:szCs w:val="28"/>
        </w:rPr>
        <w:br/>
        <w:t>6) Выдача результата предоставления муниципальной услуги.</w:t>
      </w:r>
      <w:r w:rsidRPr="00212A09">
        <w:rPr>
          <w:sz w:val="28"/>
          <w:szCs w:val="28"/>
        </w:rPr>
        <w:br/>
        <w:t>3.1.2. Исчерпывающий перечень административных процедур при предоставлении муниципальной услуги в эле</w:t>
      </w:r>
      <w:r w:rsidRPr="00212A09">
        <w:rPr>
          <w:sz w:val="28"/>
          <w:szCs w:val="28"/>
        </w:rPr>
        <w:t>к</w:t>
      </w:r>
      <w:r w:rsidRPr="00212A09">
        <w:rPr>
          <w:sz w:val="28"/>
          <w:szCs w:val="28"/>
        </w:rPr>
        <w:t>тронной форме:</w:t>
      </w:r>
      <w:r w:rsidRPr="00212A09">
        <w:rPr>
          <w:sz w:val="28"/>
          <w:szCs w:val="28"/>
        </w:rPr>
        <w:br/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2)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подведомственной уполномоченному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портала;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3) получение заявителем сведений о ходе выполнения запроса о предоставлении муниципальной услуги;</w:t>
      </w:r>
      <w:r w:rsidRPr="00212A09">
        <w:rPr>
          <w:sz w:val="28"/>
          <w:szCs w:val="28"/>
        </w:rPr>
        <w:br/>
        <w:t>4) взаимодействие уполномоченного органа с органами государственной власти, иными органами местного самоуправления, организациями, участвующими в предоставлении муниципальных услуг: не осуществляется;</w:t>
      </w:r>
      <w:r w:rsidRPr="00212A09">
        <w:rPr>
          <w:sz w:val="28"/>
          <w:szCs w:val="28"/>
        </w:rPr>
        <w:br/>
        <w:t>5) получение заявителем результата предоставления муниципальной услуги, если иное не установлено федеральным законом;</w:t>
      </w:r>
      <w:r w:rsidRPr="00212A09">
        <w:rPr>
          <w:sz w:val="28"/>
          <w:szCs w:val="28"/>
        </w:rPr>
        <w:br/>
        <w:t>6) иные действия, необходимые для предоставления муниципальной услуги: не осуществляются.</w:t>
      </w:r>
      <w:r w:rsidRPr="00212A09">
        <w:rPr>
          <w:sz w:val="28"/>
          <w:szCs w:val="28"/>
        </w:rPr>
        <w:br/>
        <w:t>3.1.3.</w:t>
      </w:r>
      <w:proofErr w:type="gramEnd"/>
      <w:r w:rsidRPr="00212A09">
        <w:rPr>
          <w:sz w:val="28"/>
          <w:szCs w:val="28"/>
        </w:rPr>
        <w:t xml:space="preserve"> Исчерпывающий перечень административных процедур, выполняемых ОГКУ «Правительство для граждан»:</w:t>
      </w:r>
      <w:r w:rsidRPr="00212A09">
        <w:rPr>
          <w:sz w:val="28"/>
          <w:szCs w:val="28"/>
        </w:rPr>
        <w:br/>
        <w:t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  <w:r w:rsidRPr="00212A09">
        <w:rPr>
          <w:sz w:val="28"/>
          <w:szCs w:val="28"/>
        </w:rPr>
        <w:br/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  <w:r w:rsidRPr="00212A09">
        <w:rPr>
          <w:sz w:val="28"/>
          <w:szCs w:val="28"/>
        </w:rPr>
        <w:br/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 Ульяновской области, органы местного самоуправления муниципальных образований Ульяновской области, организации, участвующие в предоставлении муниципальной услуги: не осуществляется;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  <w:r w:rsidRPr="00212A09">
        <w:rPr>
          <w:sz w:val="28"/>
          <w:szCs w:val="28"/>
        </w:rPr>
        <w:br/>
        <w:t>5) иные процедуры: не осуществляются;</w:t>
      </w:r>
      <w:proofErr w:type="gramEnd"/>
      <w:r w:rsidRPr="00212A09">
        <w:rPr>
          <w:sz w:val="28"/>
          <w:szCs w:val="28"/>
        </w:rPr>
        <w:br/>
        <w:t>6) иные действия, необходимые для предоставления муниципальной услуги.</w:t>
      </w:r>
      <w:r w:rsidRPr="00212A09">
        <w:rPr>
          <w:sz w:val="28"/>
          <w:szCs w:val="28"/>
        </w:rPr>
        <w:br/>
        <w:t xml:space="preserve">3.1.4. </w:t>
      </w:r>
      <w:proofErr w:type="gramStart"/>
      <w:r w:rsidRPr="00212A09">
        <w:rPr>
          <w:sz w:val="28"/>
          <w:szCs w:val="28"/>
        </w:rPr>
        <w:t>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документах:</w:t>
      </w:r>
      <w:r w:rsidRPr="00212A09">
        <w:rPr>
          <w:sz w:val="28"/>
          <w:szCs w:val="28"/>
        </w:rPr>
        <w:br/>
        <w:t xml:space="preserve">1) приём и регистрация заявления об исправлении опечаток и (или) ошибок, допущенных в документах, выданных в результате предоставления </w:t>
      </w:r>
      <w:r w:rsidRPr="00212A09">
        <w:rPr>
          <w:sz w:val="28"/>
          <w:szCs w:val="28"/>
        </w:rPr>
        <w:lastRenderedPageBreak/>
        <w:t>муниципальной услуги;</w:t>
      </w:r>
      <w:proofErr w:type="gramEnd"/>
      <w:r w:rsidRPr="00212A09">
        <w:rPr>
          <w:sz w:val="28"/>
          <w:szCs w:val="28"/>
        </w:rPr>
        <w:br/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исправленного документа.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3.2. Порядок выполнения административных процедур при</w:t>
      </w:r>
      <w:r w:rsidRPr="00212A09">
        <w:rPr>
          <w:sz w:val="28"/>
          <w:szCs w:val="28"/>
        </w:rPr>
        <w:br/>
        <w:t>предоставлении муниципальной услуги в уполномоченном органе: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3.2.1. В части выдачи разрешения на установку и эксплуатацию рекламной конструкции:</w:t>
      </w:r>
      <w:r w:rsidRPr="00212A09">
        <w:rPr>
          <w:sz w:val="28"/>
          <w:szCs w:val="28"/>
        </w:rPr>
        <w:br/>
        <w:t>3.2.1.1. Приём и регистрация заявления о предоставлении муниципальной услуги должностным лицом уполномоченного органа, осуществляющим приём документов, и направление его на резолюцию Руководителю уполном</w:t>
      </w:r>
      <w:r w:rsidRPr="00212A09">
        <w:rPr>
          <w:sz w:val="28"/>
          <w:szCs w:val="28"/>
        </w:rPr>
        <w:t>о</w:t>
      </w:r>
      <w:r w:rsidRPr="00212A09">
        <w:rPr>
          <w:sz w:val="28"/>
          <w:szCs w:val="28"/>
        </w:rPr>
        <w:t>ченного органа.</w:t>
      </w:r>
      <w:r w:rsidRPr="00212A09">
        <w:rPr>
          <w:sz w:val="28"/>
          <w:szCs w:val="28"/>
        </w:rPr>
        <w:br/>
        <w:t>Юридическим фактом, инициирующим начало административной процедуры, является поступление заявления о предоставлении муниципальной услуги.</w:t>
      </w:r>
      <w:r w:rsidRPr="00212A09">
        <w:rPr>
          <w:sz w:val="28"/>
          <w:szCs w:val="28"/>
        </w:rPr>
        <w:br/>
        <w:t>Заявитель обращается в приёмную к специалисту, осуществляющему приём документов, и представляет ему заявление о предоставлении муниципальной услуги, составленное по форме, предусмотренной приложением № 1 к настоящему административному регламенту с указанием всех прилагаемых документов.</w:t>
      </w:r>
      <w:r w:rsidRPr="00212A09">
        <w:rPr>
          <w:sz w:val="28"/>
          <w:szCs w:val="28"/>
        </w:rPr>
        <w:br/>
        <w:t>Заявление о предоставлении муниципальной услуги со всеми прилагаемыми документами может быть направлено почтой.</w:t>
      </w:r>
      <w:r w:rsidRPr="00212A09">
        <w:rPr>
          <w:sz w:val="28"/>
          <w:szCs w:val="28"/>
        </w:rPr>
        <w:br/>
        <w:t>Главный специалист – секретарь руководителя муниципального казенного учреждения «Управление делами»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принимает и регистрирует заявление в журнале входящих документов уполномоченного органа в течение одного рабочего дня и передает заявление с пакетом документов (при наличии) Руководителю уполномоченного органа на резолюцию.</w:t>
      </w:r>
      <w:r w:rsidRPr="00212A09">
        <w:rPr>
          <w:sz w:val="28"/>
          <w:szCs w:val="28"/>
        </w:rPr>
        <w:br/>
        <w:t>Поступившее заявление и приложенные документы отписываются Руководителем уполномоченного органа и передаются начальнику отдела строительства и архитектуры управления ТЭР, ЖКХ, строительства и дорожной де</w:t>
      </w:r>
      <w:r w:rsidRPr="00212A09">
        <w:rPr>
          <w:sz w:val="28"/>
          <w:szCs w:val="28"/>
        </w:rPr>
        <w:t>я</w:t>
      </w:r>
      <w:r w:rsidRPr="00212A09">
        <w:rPr>
          <w:sz w:val="28"/>
          <w:szCs w:val="28"/>
        </w:rPr>
        <w:t>тельности уполномоченного органа.</w:t>
      </w:r>
      <w:r w:rsidRPr="00212A09">
        <w:rPr>
          <w:sz w:val="28"/>
          <w:szCs w:val="28"/>
        </w:rPr>
        <w:br/>
        <w:t>Начальник отдела строительства и архитектуры управления ТЭР, ЖКХ, строительства и дорожной деятельности уполномоченного органа отписывает заявление с пакетом документов консультанту отдела строительства и архитектуры управления ТЭР, ЖКХ, строительства и дорожной деятельности уполномоченного органа (далее – специалист) для работы.</w:t>
      </w:r>
      <w:r w:rsidRPr="00212A09">
        <w:rPr>
          <w:sz w:val="28"/>
          <w:szCs w:val="28"/>
        </w:rPr>
        <w:br/>
        <w:t>Максимальный срок выполнения данного действия составляет 3 рабочих дня.</w:t>
      </w:r>
      <w:r w:rsidRPr="00212A09">
        <w:rPr>
          <w:sz w:val="28"/>
          <w:szCs w:val="28"/>
        </w:rPr>
        <w:br/>
        <w:t>Результатом административной процедуры является передача заявления исполнителю по резолюции.</w:t>
      </w:r>
      <w:r w:rsidRPr="00212A09">
        <w:rPr>
          <w:sz w:val="28"/>
          <w:szCs w:val="28"/>
        </w:rPr>
        <w:br/>
        <w:t xml:space="preserve">3.2.1.2. Проверка комплектности документов, формирование и направление запроса документов (их копий или сведений, содержащихся в них), в органы государственной власти, участвующие в предоставлении муниципальной </w:t>
      </w:r>
      <w:r w:rsidRPr="00212A09">
        <w:rPr>
          <w:sz w:val="28"/>
          <w:szCs w:val="28"/>
        </w:rPr>
        <w:lastRenderedPageBreak/>
        <w:t>услуги.</w:t>
      </w:r>
      <w:r w:rsidRPr="00212A09">
        <w:rPr>
          <w:sz w:val="28"/>
          <w:szCs w:val="28"/>
        </w:rPr>
        <w:br/>
        <w:t>Юридическим фактом, инициирующим начало административной процедуры, является поступление заявлений о предоставлении муниципальной услуги.</w:t>
      </w:r>
      <w:r w:rsidRPr="00212A09">
        <w:rPr>
          <w:sz w:val="28"/>
          <w:szCs w:val="28"/>
        </w:rPr>
        <w:br/>
        <w:t>Специалист, проверяет наличие (комплектность) и правильность оформления документов.</w:t>
      </w:r>
      <w:r w:rsidRPr="00212A09">
        <w:rPr>
          <w:sz w:val="28"/>
          <w:szCs w:val="28"/>
        </w:rPr>
        <w:br/>
        <w:t>В случае</w:t>
      </w:r>
      <w:proofErr w:type="gramStart"/>
      <w:r w:rsidRPr="00212A09">
        <w:rPr>
          <w:sz w:val="28"/>
          <w:szCs w:val="28"/>
        </w:rPr>
        <w:t>,</w:t>
      </w:r>
      <w:proofErr w:type="gramEnd"/>
      <w:r w:rsidRPr="00212A09">
        <w:rPr>
          <w:sz w:val="28"/>
          <w:szCs w:val="28"/>
        </w:rPr>
        <w:t xml:space="preserve"> если заявителем не представлены документы, указанные в пункте 2.6 (которые заявитель вправе представить) административного регламента:</w:t>
      </w:r>
      <w:r w:rsidRPr="00212A09">
        <w:rPr>
          <w:sz w:val="28"/>
          <w:szCs w:val="28"/>
        </w:rPr>
        <w:br/>
        <w:t>1. Сведения из Единого государственного реестра юридических лиц (для юридических лиц) – запрашиваются в Федеральной налоговой службе Российской Федерации.</w:t>
      </w:r>
      <w:r w:rsidRPr="00212A09">
        <w:rPr>
          <w:sz w:val="28"/>
          <w:szCs w:val="28"/>
        </w:rPr>
        <w:br/>
        <w:t>2. Сведения из Единого государственного реестра индивидуальных предпринимателей (для физических лиц) − запрашиваются в Федеральной налоговой службе Российской Федерации.</w:t>
      </w:r>
      <w:r w:rsidRPr="00212A09">
        <w:rPr>
          <w:sz w:val="28"/>
          <w:szCs w:val="28"/>
        </w:rPr>
        <w:br/>
        <w:t xml:space="preserve">3. </w:t>
      </w:r>
      <w:proofErr w:type="gramStart"/>
      <w:r w:rsidRPr="00212A09">
        <w:rPr>
          <w:sz w:val="28"/>
          <w:szCs w:val="28"/>
        </w:rPr>
        <w:t>Сведения из Единого государственного реестра недвижимости − запрашиваются в Управлении Федеральной службы государственной регистрации, кадастра и картографии по Ульяновской области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взаимодействия);</w:t>
      </w:r>
      <w:r w:rsidRPr="00212A09">
        <w:rPr>
          <w:sz w:val="28"/>
          <w:szCs w:val="28"/>
        </w:rPr>
        <w:br/>
        <w:t>4.</w:t>
      </w:r>
      <w:proofErr w:type="gramEnd"/>
      <w:r w:rsidRPr="00212A09">
        <w:rPr>
          <w:sz w:val="28"/>
          <w:szCs w:val="28"/>
        </w:rPr>
        <w:t xml:space="preserve"> Договор на установку и эксплуатацию рекламной конструкции (находится в распоряжении уполномоченного органа)».</w:t>
      </w:r>
      <w:r w:rsidRPr="00212A09">
        <w:rPr>
          <w:sz w:val="28"/>
          <w:szCs w:val="28"/>
        </w:rPr>
        <w:br/>
        <w:t>5. Проверка оплаты осуществляется должностным лицом, ответственным за предоставление муниципальной услуги, с помощью системы ГИС ГМП.</w:t>
      </w:r>
      <w:r w:rsidRPr="00212A09">
        <w:rPr>
          <w:sz w:val="28"/>
          <w:szCs w:val="28"/>
        </w:rPr>
        <w:br/>
        <w:t>6. Подтверждение согласия собственника земельного участка, здания или иного недвижимого государственного или муниципального имущества к которому присоединяется рекламная конструкция (сведения запрашиваются в Министерстве строительства и архитектуры Ульяновской области или находится в уполномоченном органе).</w:t>
      </w:r>
      <w:r w:rsidRPr="00212A09">
        <w:rPr>
          <w:sz w:val="28"/>
          <w:szCs w:val="28"/>
        </w:rPr>
        <w:br/>
        <w:t>Специалист запрашивает в порядке межведомственного информационного взаимодействия сведения о согласии собственника.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Межведомственный запрос о представлении документов и (или) информации, для предоставления муниципальной услуги должен содержать:</w:t>
      </w:r>
      <w:r w:rsidRPr="00212A09">
        <w:rPr>
          <w:sz w:val="28"/>
          <w:szCs w:val="28"/>
        </w:rPr>
        <w:br/>
        <w:t>1) наименование органа или организации, направляющих межведомственный запрос;</w:t>
      </w:r>
      <w:r w:rsidRPr="00212A09">
        <w:rPr>
          <w:sz w:val="28"/>
          <w:szCs w:val="28"/>
        </w:rPr>
        <w:br/>
        <w:t>2) наименование органа или организации, в адрес которых направляется межведомственный запрос;</w:t>
      </w:r>
      <w:r w:rsidRPr="00212A09">
        <w:rPr>
          <w:sz w:val="28"/>
          <w:szCs w:val="28"/>
        </w:rPr>
        <w:br/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  <w:proofErr w:type="gramEnd"/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4) 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</w:t>
      </w:r>
      <w:r w:rsidRPr="00212A09">
        <w:rPr>
          <w:sz w:val="28"/>
          <w:szCs w:val="28"/>
        </w:rPr>
        <w:br/>
        <w:t xml:space="preserve">5) сведения, необходимые для представления документа и (или) информации, установленные административным регламентом предоставления </w:t>
      </w:r>
      <w:r w:rsidRPr="00212A09">
        <w:rPr>
          <w:sz w:val="28"/>
          <w:szCs w:val="28"/>
        </w:rPr>
        <w:lastRenderedPageBreak/>
        <w:t>муниципальной услуги, а также сведения, предусмотренные нормативными правовыми актами как необходимые для представления таких документа и (или) информации;</w:t>
      </w:r>
      <w:proofErr w:type="gramEnd"/>
      <w:r w:rsidRPr="00212A09">
        <w:rPr>
          <w:sz w:val="28"/>
          <w:szCs w:val="28"/>
        </w:rPr>
        <w:br/>
        <w:t>6) контактная информация для направления ответа на межведомственный запрос;</w:t>
      </w:r>
      <w:r w:rsidRPr="00212A09">
        <w:rPr>
          <w:sz w:val="28"/>
          <w:szCs w:val="28"/>
        </w:rPr>
        <w:br/>
        <w:t>7) дата направления межведомственного запроса;</w:t>
      </w:r>
      <w:r w:rsidRPr="00212A09">
        <w:rPr>
          <w:sz w:val="28"/>
          <w:szCs w:val="28"/>
        </w:rPr>
        <w:br/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связи;</w:t>
      </w:r>
      <w:r w:rsidRPr="00212A09">
        <w:rPr>
          <w:sz w:val="28"/>
          <w:szCs w:val="28"/>
        </w:rPr>
        <w:br/>
        <w:t>9) информация о факте получения согласия.</w:t>
      </w:r>
      <w:r w:rsidRPr="00212A09">
        <w:rPr>
          <w:sz w:val="28"/>
          <w:szCs w:val="28"/>
        </w:rPr>
        <w:br/>
        <w:t>Сведения, указанные в пунктах 1-3 запрашиваются уполномоченным органом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  <w:r w:rsidRPr="00212A09">
        <w:rPr>
          <w:sz w:val="28"/>
          <w:szCs w:val="28"/>
        </w:rPr>
        <w:br/>
        <w:t>Срок предоставления запрашиваемых сведений (в виде выписки) из пунктов 1-2,6 не более 5 рабочих дней.</w:t>
      </w:r>
      <w:r w:rsidRPr="00212A09">
        <w:rPr>
          <w:sz w:val="28"/>
          <w:szCs w:val="28"/>
        </w:rPr>
        <w:br/>
        <w:t>Срок предоставления запрашиваемых сведений (в виде выписки) из пункта 3 не более 3 рабочих дней.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Специалист, проводит проверку соответствия:</w:t>
      </w:r>
      <w:r w:rsidRPr="00212A09">
        <w:rPr>
          <w:sz w:val="28"/>
          <w:szCs w:val="28"/>
        </w:rPr>
        <w:br/>
        <w:t>проекта рекламной конструкции и её территориального размещения требованиям технического регламента;</w:t>
      </w:r>
      <w:r w:rsidRPr="00212A09">
        <w:rPr>
          <w:sz w:val="28"/>
          <w:szCs w:val="28"/>
        </w:rPr>
        <w:br/>
        <w:t>установки рекламной конструкции в заявленном месте схеме размещения рекламных конструкций (в случае если место установки рекламной конструкции определяется схемой размещения рекламных конструкций);</w:t>
      </w:r>
      <w:r w:rsidRPr="00212A09">
        <w:rPr>
          <w:sz w:val="28"/>
          <w:szCs w:val="28"/>
        </w:rPr>
        <w:br/>
        <w:t>соблюдения требований нормативных актов по безопасности движения транспорта;</w:t>
      </w:r>
      <w:r w:rsidRPr="00212A09">
        <w:rPr>
          <w:sz w:val="28"/>
          <w:szCs w:val="28"/>
        </w:rPr>
        <w:br/>
        <w:t>соблюдения внешнего архитектурного облика сложившейся застройки поселения или городского округа;</w:t>
      </w:r>
      <w:proofErr w:type="gramEnd"/>
      <w:r w:rsidRPr="00212A09">
        <w:rPr>
          <w:sz w:val="28"/>
          <w:szCs w:val="28"/>
        </w:rPr>
        <w:br/>
        <w:t>соблюдения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использовании;</w:t>
      </w:r>
      <w:r w:rsidRPr="00212A09">
        <w:rPr>
          <w:sz w:val="28"/>
          <w:szCs w:val="28"/>
        </w:rPr>
        <w:br/>
        <w:t>соблюдения требований, при заключении договора на установку и эксплуатацию рекламной конструкции по итогам торгов (в форме аукциона или конкурса)</w:t>
      </w:r>
      <w:proofErr w:type="gramStart"/>
      <w:r w:rsidRPr="00212A09">
        <w:rPr>
          <w:sz w:val="28"/>
          <w:szCs w:val="28"/>
        </w:rPr>
        <w:t>.</w:t>
      </w:r>
      <w:proofErr w:type="gramEnd"/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с</w:t>
      </w:r>
      <w:proofErr w:type="gramEnd"/>
      <w:r w:rsidRPr="00212A09">
        <w:rPr>
          <w:sz w:val="28"/>
          <w:szCs w:val="28"/>
        </w:rPr>
        <w:t>облюдения предельных сроков заключения договора на установку рекламных конструкций» (при наличии договора);</w:t>
      </w:r>
      <w:r w:rsidRPr="00212A09">
        <w:rPr>
          <w:sz w:val="28"/>
          <w:szCs w:val="28"/>
        </w:rPr>
        <w:br/>
        <w:t>оплаты государственной пошлины.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14 рабочих дней.</w:t>
      </w:r>
      <w:r w:rsidRPr="00212A09">
        <w:rPr>
          <w:sz w:val="28"/>
          <w:szCs w:val="28"/>
        </w:rPr>
        <w:br/>
        <w:t>Результатом административной процедуры является проведение проверки на соответствие требованиям законодательству Российской Федерации.</w:t>
      </w:r>
      <w:r w:rsidRPr="00212A09">
        <w:rPr>
          <w:sz w:val="28"/>
          <w:szCs w:val="28"/>
        </w:rPr>
        <w:br/>
        <w:t xml:space="preserve">3.2.1.3. Подготовка проекта результата предоставления муниципальной услуги (разрешения на установку и эксплуатацию рекламной конструкции либо подготовку проекта постановления о принятии решения об отказе в выдаче разрешения на установку и эксплуатацию рекламной конструкции) и </w:t>
      </w:r>
      <w:r w:rsidRPr="00212A09">
        <w:rPr>
          <w:sz w:val="28"/>
          <w:szCs w:val="28"/>
        </w:rPr>
        <w:lastRenderedPageBreak/>
        <w:t>направление его на согласов</w:t>
      </w:r>
      <w:r w:rsidRPr="00212A09">
        <w:rPr>
          <w:sz w:val="28"/>
          <w:szCs w:val="28"/>
        </w:rPr>
        <w:t>а</w:t>
      </w:r>
      <w:r w:rsidRPr="00212A09">
        <w:rPr>
          <w:sz w:val="28"/>
          <w:szCs w:val="28"/>
        </w:rPr>
        <w:t>ние.</w:t>
      </w:r>
      <w:r w:rsidRPr="00212A09">
        <w:rPr>
          <w:sz w:val="28"/>
          <w:szCs w:val="28"/>
        </w:rPr>
        <w:br/>
        <w:t>Юридическим фактом начала административной процедуры является отсутствие или наличие оснований для отказа в выдаче разрешения.</w:t>
      </w:r>
      <w:r w:rsidRPr="00212A09">
        <w:rPr>
          <w:sz w:val="28"/>
          <w:szCs w:val="28"/>
        </w:rPr>
        <w:br/>
        <w:t>В случае отсутствия оснований для отказа в выдаче разрешения на установку и эксплуатацию рекламной конструкции, предусмотренных пунктом 2.8 настоящего административного регламента, должностное лицо, ответственное за предоставление муниципальной услуги, в течение 5 рабочих дней со дня проведение проверки на соответствие требованиям законодательству, оформляет разрешение на установку и эксплуатацию рекламной конструкции.</w:t>
      </w:r>
      <w:r w:rsidRPr="00212A09">
        <w:rPr>
          <w:sz w:val="28"/>
          <w:szCs w:val="28"/>
        </w:rPr>
        <w:br/>
        <w:t>Разрешение выдается на каждую рекламную конструкцию на срок действия договора на установку и эксплуатацию рекламной конструкции. В случае</w:t>
      </w:r>
      <w:proofErr w:type="gramStart"/>
      <w:r w:rsidRPr="00212A09">
        <w:rPr>
          <w:sz w:val="28"/>
          <w:szCs w:val="28"/>
        </w:rPr>
        <w:t>,</w:t>
      </w:r>
      <w:proofErr w:type="gramEnd"/>
      <w:r w:rsidRPr="00212A09">
        <w:rPr>
          <w:sz w:val="28"/>
          <w:szCs w:val="28"/>
        </w:rPr>
        <w:t xml:space="preserve"> если владелец рекламной конструкции является собственником недвижимого имущества, к которому присоединяется рекламная конструкция, разрешение выдается на срок, указанный в заявлении, при условии соответствия указанного срока предельным срокам, которые установлены Ульяновской областью и на которые могут заключаться договоры на установку и эксплуатацию рекламных конструкций, а разрешение в отношении временной рекламной конструкции (рекламные конструкции, срок размещения которых обусловлен их функциональным назначением и местом установки (строительные сетки, ограждения строительных площадок, мест торговли и подобных мест, аналогичные технические средства) - на срок, указанный в заявлении, но не более чем на двенадцать месяцев.</w:t>
      </w:r>
      <w:r w:rsidRPr="00212A09">
        <w:rPr>
          <w:sz w:val="28"/>
          <w:szCs w:val="28"/>
        </w:rPr>
        <w:br/>
        <w:t>В разрешении указываются владелец рекламной конструкции, собственник земельного участка, здания или иного недвижимого имущества, к которому присоединена рекламная конструкция, тип рекламной конструкции, площадь ее информационного поля, место установки рекламной конструкции, срок действия разрешения, орган, выдавший разрешение, номер и дата его выдачи, иные сведения. Разрешение является действующим до истечения указанного в нем срока действия либо до его аннулирования или признания недействительным.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В случае выявления оснований для отказа в предоставлении муниципальной услуги должностное лицо, ответственное за предоставление муниципальной услуги, в течение 5 рабочих дней с момента проведение проверки на соответствие требованиям законодательству, готовит проект постановления о принятии решения об отказе в выдаче разрешения на установку и эксплуатацию рекламной конструкции (с указанием причин отказа).</w:t>
      </w:r>
      <w:proofErr w:type="gramEnd"/>
      <w:r w:rsidRPr="00212A09">
        <w:rPr>
          <w:sz w:val="28"/>
          <w:szCs w:val="28"/>
        </w:rPr>
        <w:br/>
        <w:t>Максимальный срок выполнения административной процедуры 5 рабочих дней.</w:t>
      </w:r>
      <w:r w:rsidRPr="00212A09">
        <w:rPr>
          <w:sz w:val="28"/>
          <w:szCs w:val="28"/>
        </w:rPr>
        <w:br/>
        <w:t xml:space="preserve">Результатом данной административной процедуры является подготовка проекта разрешения на установку и эксплуатацию рекламной конструкции либо проект постановления о принятии решения об отказе в выдаче разрешения на установку и эксплуатацию рекламной </w:t>
      </w:r>
      <w:proofErr w:type="gramStart"/>
      <w:r w:rsidRPr="00212A09">
        <w:rPr>
          <w:sz w:val="28"/>
          <w:szCs w:val="28"/>
        </w:rPr>
        <w:t>конструкции</w:t>
      </w:r>
      <w:proofErr w:type="gramEnd"/>
      <w:r w:rsidRPr="00212A09">
        <w:rPr>
          <w:sz w:val="28"/>
          <w:szCs w:val="28"/>
        </w:rPr>
        <w:t xml:space="preserve"> и направление на согласование.</w:t>
      </w:r>
      <w:r w:rsidRPr="00212A09">
        <w:rPr>
          <w:sz w:val="28"/>
          <w:szCs w:val="28"/>
        </w:rPr>
        <w:br/>
        <w:t>3.2.1.4. Согласование проекта результата предоставления муниципальной услуги.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Юридическим фактом начала процедуры является поступление на согласование проекта разрешения на установку и эксплуатацию рекламной конструкции либо проекта постановления о принятии решения об отказе в выдаче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Проект разрешения на установку и эксплуатацию рекламной конструкции либо проект постановления о принятии решения об отказе в выдаче разрешения на установку и эксплуатацию рекламной конструкции согласовывается в письменном виде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1 рабочий день.</w:t>
      </w:r>
      <w:r w:rsidRPr="00212A09">
        <w:rPr>
          <w:sz w:val="28"/>
          <w:szCs w:val="28"/>
        </w:rPr>
        <w:br/>
        <w:t xml:space="preserve">Результатом административной процедуры является согласование и подписание проекта разрешения на </w:t>
      </w:r>
      <w:proofErr w:type="gramStart"/>
      <w:r w:rsidRPr="00212A09">
        <w:rPr>
          <w:sz w:val="28"/>
          <w:szCs w:val="28"/>
        </w:rPr>
        <w:t>установку</w:t>
      </w:r>
      <w:proofErr w:type="gramEnd"/>
      <w:r w:rsidRPr="00212A09">
        <w:rPr>
          <w:sz w:val="28"/>
          <w:szCs w:val="28"/>
        </w:rPr>
        <w:t xml:space="preserve"> и эксплуатацию рекламной конструкции либо проекта постановления о принятии решения об отказе в выдаче разрешения на установку и эксплуатацию рекламной конструкции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3.2.1.5. Подписание результата предоставления муниципальной услуги Руководителем уполномоченного органа.</w:t>
      </w:r>
      <w:r w:rsidRPr="00212A09">
        <w:rPr>
          <w:sz w:val="28"/>
          <w:szCs w:val="28"/>
        </w:rPr>
        <w:br/>
        <w:t>Юридическим фактом начала процедуры является поступление согласованного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проекта разрешения на установку и эксплуатацию рекламной конструкции либо проекта постановления о принятии решения об отказе в выдаче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Руководитель уполномоченного органа или должностное лицо, исполняющее его обязанности, подписывает разрешение на установку и эксплуатацию рекламной конструкции либо постановление о принятии решения об отказе в выдаче разрешения на установку и эксплуатацию рекламной конструкции в течение 1 рабочего дня.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1 рабочий день.</w:t>
      </w:r>
      <w:r w:rsidRPr="00212A09">
        <w:rPr>
          <w:sz w:val="28"/>
          <w:szCs w:val="28"/>
        </w:rPr>
        <w:br/>
        <w:t>Результатом административной процедуры подписанное Руководителем уполномоченного органа разрешение на установку и эксплуатацию рекламной конструкции либо постановление о принятии решения об отказе в выдаче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3.2.1.6. Уведомление заявителя о готовности результата предоставления муниципальной услуги.</w:t>
      </w:r>
      <w:r w:rsidRPr="00212A09">
        <w:rPr>
          <w:sz w:val="28"/>
          <w:szCs w:val="28"/>
        </w:rPr>
        <w:br/>
        <w:t>Юридическим фактом начала процедуры является подписанное разрешение на установку и эксплуатацию рекламной конструкции либо постановление о принятии решения об отказе в выдаче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Специалист подготавливает уведомление о выдаче разрешения или об отказе в его выдаче и направляет с использованием почтовой связи в день подписания результата Руководителем уполномоченного органа.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– 30 минут.</w:t>
      </w:r>
      <w:r w:rsidRPr="00212A09">
        <w:rPr>
          <w:sz w:val="28"/>
          <w:szCs w:val="28"/>
        </w:rPr>
        <w:br/>
        <w:t xml:space="preserve">Результатом административной процедуры направление решения в письменной </w:t>
      </w:r>
      <w:r w:rsidRPr="00212A09">
        <w:rPr>
          <w:sz w:val="28"/>
          <w:szCs w:val="28"/>
        </w:rPr>
        <w:lastRenderedPageBreak/>
        <w:t>форме о выдаче разрешения или об отказе в его выдаче.</w:t>
      </w:r>
      <w:r w:rsidRPr="00212A09">
        <w:rPr>
          <w:sz w:val="28"/>
          <w:szCs w:val="28"/>
        </w:rPr>
        <w:br/>
        <w:t>3.2.1.7. Выдача результата предоставления муниципальной услуги.</w:t>
      </w:r>
      <w:r w:rsidRPr="00212A09">
        <w:rPr>
          <w:sz w:val="28"/>
          <w:szCs w:val="28"/>
        </w:rPr>
        <w:br/>
        <w:t>Юридическим фактом начала административной процедуры является выдача результата предоставления муниципальной услуги.</w:t>
      </w:r>
      <w:r w:rsidRPr="00212A09">
        <w:rPr>
          <w:sz w:val="28"/>
          <w:szCs w:val="28"/>
        </w:rPr>
        <w:br/>
        <w:t>Разрешение на установку и эксплуатацию рекламной конструкции либо постановление о принятии решения об отказе в выдаче разрешения на установку и эксплуатацию рекламной конструкции выдаётся заявителю с одновременной отметкой о его выдаче в журнале выдачи документов (максимальный срок выполнения действия – 30 минут).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30 минут.</w:t>
      </w:r>
      <w:r w:rsidRPr="00212A09">
        <w:rPr>
          <w:sz w:val="28"/>
          <w:szCs w:val="28"/>
        </w:rPr>
        <w:br/>
        <w:t>Результатом административной процедуры является отметка в журнале выдачи документов о выданном разрешении на установку и эксплуатацию рекламной конструкции либо решении об отказе в выдачи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3.2.2. В части аннулирования разрешения на установку и эксплуатацию рекламной конструкции:</w:t>
      </w:r>
      <w:r w:rsidRPr="00212A09">
        <w:rPr>
          <w:sz w:val="28"/>
          <w:szCs w:val="28"/>
        </w:rPr>
        <w:br/>
        <w:t>3.2.2.1. Приём и регистрация уведомления должностным лицом уполномоченного органа, осуществляющим приём документов, и направление его на резолюцию Руководителю уполномоченного органа.</w:t>
      </w:r>
      <w:r w:rsidRPr="00212A09">
        <w:rPr>
          <w:sz w:val="28"/>
          <w:szCs w:val="28"/>
        </w:rPr>
        <w:br/>
        <w:t>Основанием для начала административного действия является получение специалистом уведомления от владельца рекламной конструкции в письменной форме о своем отказе от дальнейшего использования разрешения (далее − уведомление), указанного в подпункте 2.6.2 настоящего административного регламента.</w:t>
      </w:r>
      <w:r w:rsidRPr="00212A09">
        <w:rPr>
          <w:sz w:val="28"/>
          <w:szCs w:val="28"/>
        </w:rPr>
        <w:br/>
        <w:t>Заявитель обращается в приёмную к должностному лицу, осуществляющему приём документов, и представляет ему уведомление, в соответствии с пунктом 2.6.2 настоящего административного регламента.</w:t>
      </w:r>
      <w:r w:rsidRPr="00212A09">
        <w:rPr>
          <w:sz w:val="28"/>
          <w:szCs w:val="28"/>
        </w:rPr>
        <w:br/>
        <w:t>Уведомление может быть направлено почтой.</w:t>
      </w:r>
      <w:r w:rsidRPr="00212A09">
        <w:rPr>
          <w:sz w:val="28"/>
          <w:szCs w:val="28"/>
        </w:rPr>
        <w:br/>
        <w:t>Главный специалист – секретарь руководителя муниципального казенного учреждения «Управление делами»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области, принимает и регистрирует уведомление в журнале входящих документов уполномоченного органа в течение одного рабочего дня и передает его Руководителю уполномоченного органа на резолюцию.</w:t>
      </w:r>
      <w:r w:rsidRPr="00212A09">
        <w:rPr>
          <w:sz w:val="28"/>
          <w:szCs w:val="28"/>
        </w:rPr>
        <w:br/>
        <w:t>Поступившее уведомление отписывается Руководителем уполномоченного органа и передается начальнику отдела строительства и архитектуры управления ТЭР, ЖКХ, строительства и дорожной деятельности уполномоченного органа, ответственным за предоставление муниципальной услуги.</w:t>
      </w:r>
      <w:r w:rsidRPr="00212A09">
        <w:rPr>
          <w:sz w:val="28"/>
          <w:szCs w:val="28"/>
        </w:rPr>
        <w:br/>
        <w:t>Начальник отдела строительства и архитектуры управления ТЭР, ЖКХ, строительства и дорожной деятельности уполномоченного органа отписывает уведомление консультанту отдела строительства и архитектуры управления ТЭР, ЖКХ, строительства и дорожной деятельности уполномоченного органа.</w:t>
      </w:r>
      <w:r w:rsidRPr="00212A09">
        <w:rPr>
          <w:sz w:val="28"/>
          <w:szCs w:val="28"/>
        </w:rPr>
        <w:br/>
        <w:t>Максимальный срок выполнения данной административной процедуры составляет 1 рабочий день.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Результатом административной процедуры является передача уведомления исполнителю по резолюции.</w:t>
      </w:r>
      <w:r w:rsidRPr="00212A09">
        <w:rPr>
          <w:sz w:val="28"/>
          <w:szCs w:val="28"/>
        </w:rPr>
        <w:br/>
        <w:t>3.2.2.2. Подготовка проекта результата предоставления муниципальной услуги.</w:t>
      </w:r>
      <w:r w:rsidRPr="00212A09">
        <w:rPr>
          <w:sz w:val="28"/>
          <w:szCs w:val="28"/>
        </w:rPr>
        <w:br/>
        <w:t>Результатом данной административной процедуры является направление согласованного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проекта постановления об аннулировании разрешения на установку и эксплуатацию рекламной конструкции на подпись Руководителю уполномоченного органа.</w:t>
      </w:r>
      <w:r w:rsidRPr="00212A09">
        <w:rPr>
          <w:sz w:val="28"/>
          <w:szCs w:val="28"/>
        </w:rPr>
        <w:br/>
        <w:t>3.2.2.3. Согласование проекта результата предоставления муниципальной услуги.</w:t>
      </w:r>
      <w:r w:rsidRPr="00212A09">
        <w:rPr>
          <w:sz w:val="28"/>
          <w:szCs w:val="28"/>
        </w:rPr>
        <w:br/>
        <w:t>Юридическим фактом начала процедуры является поступление на согласование проекта постановления об аннулировании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Проект постановления об аннулировании разрешения на установку и эксплуатацию рекламной конструкции согласовывается в письменном виде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1 рабочий день.</w:t>
      </w:r>
      <w:r w:rsidRPr="00212A09">
        <w:rPr>
          <w:sz w:val="28"/>
          <w:szCs w:val="28"/>
        </w:rPr>
        <w:br/>
        <w:t>Результатом административной процедуры является согласование и подписание проекта постановления об аннулировании разрешения на установку и эксплуатацию рекламной конструкции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3.2.2.4. Подписание результата предоставления муниципальной услуги Руководителем уполномоченного органа.</w:t>
      </w:r>
      <w:r w:rsidRPr="00212A09">
        <w:rPr>
          <w:sz w:val="28"/>
          <w:szCs w:val="28"/>
        </w:rPr>
        <w:br/>
        <w:t>Юридическим фактом начала процедуры является поступление согласованного с первым заместителем Главы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проекта постановления об аннулировании разрешения на установку и эксплуатацию рекламной конструкции на подпись.</w:t>
      </w:r>
      <w:r w:rsidRPr="00212A09">
        <w:rPr>
          <w:sz w:val="28"/>
          <w:szCs w:val="28"/>
        </w:rPr>
        <w:br/>
        <w:t>Руководитель уполномоченного органа или должностное лицо, исполняющее его обязанности, подписывает проект постановления об аннулировании разрешения на установку и эксплуатацию рекламной конструкции в теч</w:t>
      </w:r>
      <w:r w:rsidRPr="00212A09">
        <w:rPr>
          <w:sz w:val="28"/>
          <w:szCs w:val="28"/>
        </w:rPr>
        <w:t>е</w:t>
      </w:r>
      <w:r w:rsidRPr="00212A09">
        <w:rPr>
          <w:sz w:val="28"/>
          <w:szCs w:val="28"/>
        </w:rPr>
        <w:t>ние 1 рабочего дня.</w:t>
      </w:r>
      <w:r w:rsidRPr="00212A09">
        <w:rPr>
          <w:sz w:val="28"/>
          <w:szCs w:val="28"/>
        </w:rPr>
        <w:br/>
        <w:t xml:space="preserve">Руководитель уполномоченного органа или </w:t>
      </w:r>
      <w:proofErr w:type="gramStart"/>
      <w:r w:rsidRPr="00212A09">
        <w:rPr>
          <w:sz w:val="28"/>
          <w:szCs w:val="28"/>
        </w:rPr>
        <w:t>должностное лицо, исполняющее его обязанности передаёт</w:t>
      </w:r>
      <w:proofErr w:type="gramEnd"/>
      <w:r w:rsidRPr="00212A09">
        <w:rPr>
          <w:sz w:val="28"/>
          <w:szCs w:val="28"/>
        </w:rPr>
        <w:t xml:space="preserve"> документ в отдел строительства и архитектуры управления ТЭР, ЖКХ, строительства и дорожной деятельности уполномоченного органа исполнителю.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1 рабочий день.</w:t>
      </w:r>
      <w:r w:rsidRPr="00212A09">
        <w:rPr>
          <w:sz w:val="28"/>
          <w:szCs w:val="28"/>
        </w:rPr>
        <w:br/>
        <w:t>Результатом административной процедуры является подписанное Руководителем уполномоченного органа постановление об аннулировании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3.2.2.5. Уведомление заявителя о готовности результата предоставления муниципальной услуги.</w:t>
      </w:r>
      <w:r w:rsidRPr="00212A09">
        <w:rPr>
          <w:sz w:val="28"/>
          <w:szCs w:val="28"/>
        </w:rPr>
        <w:br/>
        <w:t xml:space="preserve">Юридическим фактом начала процедуры является подписанное постановление </w:t>
      </w:r>
      <w:r w:rsidRPr="00212A09">
        <w:rPr>
          <w:sz w:val="28"/>
          <w:szCs w:val="28"/>
        </w:rPr>
        <w:lastRenderedPageBreak/>
        <w:t>об аннулировании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Начальник отдела строительства и архитектуры управления ТЭР, ЖКХ, строительства и дорожной деятельности уполномоченного органа, ответственное за подготовку результата предоставления муниципальной услуги подготавливает уведомление в письменной форме об аннулировании разрешения на установку и эксплуатацию рекламной конструкции и направляет с использованием почтовой связи в день подписания результата предоставления муниципальной услуги Руководителем уполномоченного органа.</w:t>
      </w:r>
      <w:proofErr w:type="gramEnd"/>
      <w:r w:rsidRPr="00212A09">
        <w:rPr>
          <w:sz w:val="28"/>
          <w:szCs w:val="28"/>
        </w:rPr>
        <w:br/>
        <w:t>Максимальный срок выполнения административной процедуры – 30 минут.</w:t>
      </w:r>
      <w:r w:rsidRPr="00212A09">
        <w:rPr>
          <w:sz w:val="28"/>
          <w:szCs w:val="28"/>
        </w:rPr>
        <w:br/>
        <w:t>Результатом административной процедуры направление уведомления об аннулировании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  <w:t>3.2.2.6. Выдача результата предоставления муниципальной услуги.</w:t>
      </w:r>
      <w:r w:rsidRPr="00212A09">
        <w:rPr>
          <w:sz w:val="28"/>
          <w:szCs w:val="28"/>
        </w:rPr>
        <w:br/>
        <w:t>Юридическим фактом начала административной процедуры является выдача результата муниципальной услуги.</w:t>
      </w:r>
      <w:r w:rsidRPr="00212A09">
        <w:rPr>
          <w:sz w:val="28"/>
          <w:szCs w:val="28"/>
        </w:rPr>
        <w:br/>
        <w:t>Постановление об аннулировании разрешения на установку и эксплуатацию рекламной конструкции выдается заявителю должностным лицом с одновременной отметкой о его выдаче в журнале выдачи документов (максимальный срок выполнения действия - 30 минут).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30 минут.</w:t>
      </w:r>
      <w:r w:rsidRPr="00212A09">
        <w:rPr>
          <w:sz w:val="28"/>
          <w:szCs w:val="28"/>
        </w:rPr>
        <w:br/>
        <w:t>Результатом административной процедуры является отметка</w:t>
      </w:r>
      <w:r w:rsidRPr="00212A09">
        <w:rPr>
          <w:sz w:val="28"/>
          <w:szCs w:val="28"/>
        </w:rPr>
        <w:br/>
        <w:t xml:space="preserve">в журнале выдачи документов о выданном </w:t>
      </w:r>
      <w:proofErr w:type="gramStart"/>
      <w:r w:rsidRPr="00212A09">
        <w:rPr>
          <w:sz w:val="28"/>
          <w:szCs w:val="28"/>
        </w:rPr>
        <w:t>постановлении</w:t>
      </w:r>
      <w:proofErr w:type="gramEnd"/>
      <w:r w:rsidRPr="00212A09">
        <w:rPr>
          <w:sz w:val="28"/>
          <w:szCs w:val="28"/>
        </w:rPr>
        <w:t xml:space="preserve"> об аннулировании разрешения на установку и эксплуатацию рекламной конструкции.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3.3. Порядок осуществления в электронной форме, в том числе с</w:t>
      </w:r>
      <w:r w:rsidRPr="00212A09">
        <w:rPr>
          <w:sz w:val="28"/>
          <w:szCs w:val="28"/>
        </w:rPr>
        <w:br/>
        <w:t>использованием Единого портала, административных процедур в</w:t>
      </w:r>
      <w:r w:rsidRPr="00212A09">
        <w:rPr>
          <w:sz w:val="28"/>
          <w:szCs w:val="28"/>
        </w:rPr>
        <w:br/>
        <w:t>соответствии с положениями статьи 10 Федерального закона от 27.07.2010 № 210-ФЗ «Об организации предоставления государственных</w:t>
      </w:r>
      <w:r w:rsidRPr="00212A09">
        <w:rPr>
          <w:sz w:val="28"/>
          <w:szCs w:val="28"/>
        </w:rPr>
        <w:br/>
        <w:t>и муниципальных услуг», а именно: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3.3.1. Предоставление в установленном порядке информации заявителям и обеспечение доступа заявителей к сведениям о муниципальных услугах: осуществляется в соответствии с подпунктом 1.3.1 пункта 1.3 настоящего административного регламента.</w:t>
      </w:r>
      <w:r w:rsidRPr="00212A09">
        <w:rPr>
          <w:sz w:val="28"/>
          <w:szCs w:val="28"/>
        </w:rPr>
        <w:br/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уполномоченным органом, либо подведомственной муниципальному органу организацией, участвующей в предоставлении муниципальной услуги, с использованием информационно-технологической и коммуникационной инфраструктуры, в том числе Единого портала.</w:t>
      </w:r>
      <w:r w:rsidRPr="00212A09">
        <w:rPr>
          <w:sz w:val="28"/>
          <w:szCs w:val="28"/>
        </w:rPr>
        <w:br/>
        <w:t>Заявитель может подать запрос, подписанный простой электронной подписью, в форме электронного документа через личный кабинет на Едином портале.</w:t>
      </w:r>
      <w:r w:rsidRPr="00212A09">
        <w:rPr>
          <w:sz w:val="28"/>
          <w:szCs w:val="28"/>
        </w:rPr>
        <w:br/>
        <w:t xml:space="preserve">3.3.3. Получение заявителем сведений о ходе выполнения запроса о </w:t>
      </w:r>
      <w:r w:rsidRPr="00212A09">
        <w:rPr>
          <w:sz w:val="28"/>
          <w:szCs w:val="28"/>
        </w:rPr>
        <w:lastRenderedPageBreak/>
        <w:t>предоставлении муниципальной услуги.</w:t>
      </w:r>
      <w:r w:rsidRPr="00212A09">
        <w:rPr>
          <w:sz w:val="28"/>
          <w:szCs w:val="28"/>
        </w:rPr>
        <w:br/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Единый портал в личном кабинете заявителя.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3.4. Порядок выполнения административных процедур</w:t>
      </w:r>
      <w:r w:rsidRPr="00212A09">
        <w:rPr>
          <w:sz w:val="28"/>
          <w:szCs w:val="28"/>
        </w:rPr>
        <w:br/>
        <w:t>ОГКУ «Правительство для граждан».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3.4.1.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Информирование заявителей о порядке предоставления муниципальной услуги осуществляется путём:</w:t>
      </w:r>
      <w:r w:rsidRPr="00212A09">
        <w:rPr>
          <w:sz w:val="28"/>
          <w:szCs w:val="28"/>
        </w:rPr>
        <w:br/>
        <w:t>размещения материалов на информационных стендах или иных источниках информирования, содержащих актуальную и исчерпывающую информацию, необходимую для получения государственной услуги, оборудованных в секторе информирования и ожидания или в секторе приёма заявителей в помещениях ОГКУ «Правительство для граждан»;</w:t>
      </w:r>
      <w:r w:rsidRPr="00212A09">
        <w:rPr>
          <w:sz w:val="28"/>
          <w:szCs w:val="28"/>
        </w:rPr>
        <w:br/>
        <w:t>личного обращения заявителя;</w:t>
      </w:r>
      <w:r w:rsidRPr="00212A09">
        <w:rPr>
          <w:sz w:val="28"/>
          <w:szCs w:val="28"/>
        </w:rPr>
        <w:br/>
        <w:t>по справочному телефону.</w:t>
      </w:r>
      <w:proofErr w:type="gramEnd"/>
      <w:r w:rsidRPr="00212A09">
        <w:rPr>
          <w:sz w:val="28"/>
          <w:szCs w:val="28"/>
        </w:rPr>
        <w:br/>
        <w:t>Информацию о ходе выполнения запроса о предоставлении муниципальной услуги заявитель может получить лично или по справочному телефону ОГКУ «Правительство для граждан»: (8422) 37-31-31.</w:t>
      </w:r>
      <w:r w:rsidRPr="00212A09">
        <w:rPr>
          <w:sz w:val="28"/>
          <w:szCs w:val="28"/>
        </w:rPr>
        <w:br/>
        <w:t>Консультирование заявителей о порядке предоставления муниципальной услуги в ОГКУ «Правительство для граждан» осуществляется при личном обращении заявителя либо по справочному телефону согласно графику работы ОГКУ «Правительство для граждан».</w:t>
      </w:r>
      <w:r w:rsidRPr="00212A09">
        <w:rPr>
          <w:sz w:val="28"/>
          <w:szCs w:val="28"/>
        </w:rPr>
        <w:br/>
        <w:t>3.4.2. Приём запросов заявителей о предоставлении муниципальной услуги и иных документов, необходимых для предоставления муниципальной услуги.</w:t>
      </w:r>
      <w:r w:rsidRPr="00212A09">
        <w:rPr>
          <w:sz w:val="28"/>
          <w:szCs w:val="28"/>
        </w:rPr>
        <w:br/>
        <w:t>Основанием для начала административной процедуры является поступление заявления и документов в ОГКУ «Правительство для граждан».</w:t>
      </w:r>
      <w:r w:rsidRPr="00212A09">
        <w:rPr>
          <w:sz w:val="28"/>
          <w:szCs w:val="28"/>
        </w:rPr>
        <w:br/>
        <w:t>Заявителю, подавшему заявление, выдаётся расписка в получении заявления и прилагаемых к нему документов с указанием их перечня, даты и времени получения.</w:t>
      </w:r>
      <w:r w:rsidRPr="00212A09">
        <w:rPr>
          <w:sz w:val="28"/>
          <w:szCs w:val="28"/>
        </w:rPr>
        <w:br/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  <w:r w:rsidRPr="00212A09">
        <w:rPr>
          <w:sz w:val="28"/>
          <w:szCs w:val="28"/>
        </w:rPr>
        <w:br/>
        <w:t>Уполномоченный орган обеспечивает регистрацию заявления, принятого от ОГКУ «Правительство для граждан» в день поступления.</w:t>
      </w:r>
      <w:r w:rsidRPr="00212A09">
        <w:rPr>
          <w:sz w:val="28"/>
          <w:szCs w:val="28"/>
        </w:rPr>
        <w:br/>
        <w:t xml:space="preserve">Днём приёма представленных заявителем заявления и необходимых документов является день получения таких заявлений и документов </w:t>
      </w:r>
      <w:r w:rsidRPr="00212A09">
        <w:rPr>
          <w:sz w:val="28"/>
          <w:szCs w:val="28"/>
        </w:rPr>
        <w:lastRenderedPageBreak/>
        <w:t>уполномоченным органом от ОГКУ «Правительство для граждан».</w:t>
      </w:r>
      <w:r w:rsidRPr="00212A09">
        <w:rPr>
          <w:sz w:val="28"/>
          <w:szCs w:val="28"/>
        </w:rPr>
        <w:br/>
        <w:t xml:space="preserve">3.4.3.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носителе и </w:t>
      </w:r>
      <w:proofErr w:type="gramStart"/>
      <w:r w:rsidRPr="00212A09">
        <w:rPr>
          <w:sz w:val="28"/>
          <w:szCs w:val="28"/>
        </w:rPr>
        <w:t>заверение выписок</w:t>
      </w:r>
      <w:proofErr w:type="gramEnd"/>
      <w:r w:rsidRPr="00212A09">
        <w:rPr>
          <w:sz w:val="28"/>
          <w:szCs w:val="28"/>
        </w:rPr>
        <w:t xml:space="preserve"> из информационных систем уполномоченного органа.</w:t>
      </w:r>
      <w:r w:rsidRPr="00212A09">
        <w:rPr>
          <w:sz w:val="28"/>
          <w:szCs w:val="28"/>
        </w:rPr>
        <w:br/>
        <w:t xml:space="preserve">Основанием для начала административной процедуры является </w:t>
      </w:r>
      <w:proofErr w:type="gramStart"/>
      <w:r w:rsidRPr="00212A09">
        <w:rPr>
          <w:sz w:val="28"/>
          <w:szCs w:val="28"/>
        </w:rPr>
        <w:t>полученное</w:t>
      </w:r>
      <w:proofErr w:type="gramEnd"/>
      <w:r w:rsidRPr="00212A09">
        <w:rPr>
          <w:sz w:val="28"/>
          <w:szCs w:val="28"/>
        </w:rPr>
        <w:t xml:space="preserve"> от уполномоченного органа подписанного разрешения либо постановления об отказе в предоставлении муниципальной услуги.</w:t>
      </w:r>
      <w:r w:rsidRPr="00212A09">
        <w:rPr>
          <w:sz w:val="28"/>
          <w:szCs w:val="28"/>
        </w:rPr>
        <w:br/>
        <w:t>Уполномоченный орган обеспечивает передачу результата предоставления муниципальной услуги в ОГКУ «Правительство для граждан» не позднее 1 рабочего дня до окончания срока предоставления муниципальной услуги.</w:t>
      </w:r>
      <w:r w:rsidRPr="00212A09">
        <w:rPr>
          <w:sz w:val="28"/>
          <w:szCs w:val="28"/>
        </w:rPr>
        <w:br/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календарных дней со дня получения таких документов.</w:t>
      </w:r>
      <w:r w:rsidRPr="00212A09">
        <w:rPr>
          <w:sz w:val="28"/>
          <w:szCs w:val="28"/>
        </w:rPr>
        <w:br/>
        <w:t>При личном обращении заявителя (представителя заявителя) работник 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 при предъявлении заявителем документа, удостоверяющего личность, в случае обращения представителя заявителя, также наличие документа, подтверждающего его полномочия, с проставлением подписи в расписке (описи).</w:t>
      </w:r>
      <w:r w:rsidRPr="00212A09">
        <w:rPr>
          <w:sz w:val="28"/>
          <w:szCs w:val="28"/>
        </w:rPr>
        <w:br/>
        <w:t>В случае, если заявитель не получил результат предоставления муниципальной услуги по истечении тридцатидневного срока, ОГКУ «Правительство для граждан» передаёт по реестру невостребованные документы в упо</w:t>
      </w:r>
      <w:r w:rsidRPr="00212A09">
        <w:rPr>
          <w:sz w:val="28"/>
          <w:szCs w:val="28"/>
        </w:rPr>
        <w:t>л</w:t>
      </w:r>
      <w:r w:rsidRPr="00212A09">
        <w:rPr>
          <w:sz w:val="28"/>
          <w:szCs w:val="28"/>
        </w:rPr>
        <w:t>номоченный орган.</w:t>
      </w:r>
      <w:r w:rsidRPr="00212A09">
        <w:rPr>
          <w:sz w:val="28"/>
          <w:szCs w:val="28"/>
        </w:rPr>
        <w:br/>
        <w:t>3.4.4. Иные процедуры не предусматриваются.</w:t>
      </w:r>
      <w:r w:rsidRPr="00212A09">
        <w:rPr>
          <w:sz w:val="28"/>
          <w:szCs w:val="28"/>
        </w:rPr>
        <w:br/>
        <w:t>3.4.5. Иные действия.</w:t>
      </w:r>
      <w:r w:rsidRPr="00212A09">
        <w:rPr>
          <w:sz w:val="28"/>
          <w:szCs w:val="28"/>
        </w:rPr>
        <w:br/>
        <w:t>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3.5. Порядок исправления допущенных опечаток и (или) ошибок в</w:t>
      </w:r>
      <w:r w:rsidRPr="00212A09">
        <w:rPr>
          <w:sz w:val="28"/>
          <w:szCs w:val="28"/>
        </w:rPr>
        <w:br/>
        <w:t>выданных в результате предоставления муниципальной услуги</w:t>
      </w:r>
      <w:r w:rsidRPr="00212A09">
        <w:rPr>
          <w:sz w:val="28"/>
          <w:szCs w:val="28"/>
        </w:rPr>
        <w:br/>
        <w:t>документах.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</w:t>
      </w:r>
      <w:proofErr w:type="gramStart"/>
      <w:r w:rsidRPr="00212A09">
        <w:rPr>
          <w:sz w:val="28"/>
          <w:szCs w:val="28"/>
        </w:rPr>
        <w:br/>
        <w:t>В</w:t>
      </w:r>
      <w:proofErr w:type="gramEnd"/>
      <w:r w:rsidRPr="00212A09">
        <w:rPr>
          <w:sz w:val="28"/>
          <w:szCs w:val="28"/>
        </w:rPr>
        <w:t xml:space="preserve"> случае выявления заявителем допущенных опечаток и (или) ошибок в выданном в результате предоставления муниципальной услуги документе (далее – опечатки и (или) ошибки), заявитель вправе обратиться в </w:t>
      </w:r>
      <w:r w:rsidRPr="00212A09">
        <w:rPr>
          <w:sz w:val="28"/>
          <w:szCs w:val="28"/>
        </w:rPr>
        <w:lastRenderedPageBreak/>
        <w:t xml:space="preserve">уполномоченный орган с заявлением об исправлении допущенных опечаток и (или) ошибок в выданных в результате предоставления муниципальной услуги </w:t>
      </w:r>
      <w:proofErr w:type="gramStart"/>
      <w:r w:rsidRPr="00212A09">
        <w:rPr>
          <w:sz w:val="28"/>
          <w:szCs w:val="28"/>
        </w:rPr>
        <w:t>документах</w:t>
      </w:r>
      <w:proofErr w:type="gramEnd"/>
      <w:r w:rsidRPr="00212A09">
        <w:rPr>
          <w:sz w:val="28"/>
          <w:szCs w:val="28"/>
        </w:rPr>
        <w:t xml:space="preserve"> (далее – заявление).</w:t>
      </w:r>
      <w:r w:rsidRPr="00212A09">
        <w:rPr>
          <w:sz w:val="28"/>
          <w:szCs w:val="28"/>
        </w:rPr>
        <w:br/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заявления.</w:t>
      </w:r>
      <w:r w:rsidRPr="00212A09">
        <w:rPr>
          <w:sz w:val="28"/>
          <w:szCs w:val="28"/>
        </w:rPr>
        <w:br/>
        <w:t>При обращении за исправлением опечаток и (или) ошибок заявитель представляет:</w:t>
      </w:r>
      <w:r w:rsidRPr="00212A09">
        <w:rPr>
          <w:sz w:val="28"/>
          <w:szCs w:val="28"/>
        </w:rPr>
        <w:br/>
        <w:t>заявление;</w:t>
      </w:r>
      <w:r w:rsidRPr="00212A09">
        <w:rPr>
          <w:sz w:val="28"/>
          <w:szCs w:val="28"/>
        </w:rPr>
        <w:br/>
        <w:t>документы, имеющие юридическую силу и содержащие правильные данные;</w:t>
      </w:r>
      <w:r w:rsidRPr="00212A09">
        <w:rPr>
          <w:sz w:val="28"/>
          <w:szCs w:val="28"/>
        </w:rPr>
        <w:br/>
        <w:t>выданный уполномоченным органом по результатам предоставления муниципальной услуги документ, в котором содержатся допущенные опечатки и (или) ошибки.</w:t>
      </w:r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телефон, указание способа информирования о готовности результата, способ получения результата (лично, почтовой связью).</w:t>
      </w:r>
      <w:proofErr w:type="gramEnd"/>
      <w:r w:rsidRPr="00212A09">
        <w:rPr>
          <w:sz w:val="28"/>
          <w:szCs w:val="28"/>
        </w:rPr>
        <w:br/>
        <w:t>Заявление и документ, в котором содержатся опечатки и (или) ошибки, представляются следующими способами:</w:t>
      </w:r>
      <w:r w:rsidRPr="00212A09">
        <w:rPr>
          <w:sz w:val="28"/>
          <w:szCs w:val="28"/>
        </w:rPr>
        <w:br/>
        <w:t>лично (заявителем представляются оригиналы документов с опечатками и (или) ошибками, специалистом делаются копии этих документов);</w:t>
      </w:r>
      <w:r w:rsidRPr="00212A09">
        <w:rPr>
          <w:sz w:val="28"/>
          <w:szCs w:val="28"/>
        </w:rPr>
        <w:br/>
        <w:t>через организацию почтовой связи (заявителем направляются копии документов с опечатками и (или) ошибками).</w:t>
      </w:r>
      <w:r w:rsidRPr="00212A09">
        <w:rPr>
          <w:sz w:val="28"/>
          <w:szCs w:val="28"/>
        </w:rPr>
        <w:br/>
        <w:t>Приём и регистрация заявления осуществляется в соответствии с пунктом 3.2.1 настоящего административн</w:t>
      </w:r>
      <w:r w:rsidRPr="00212A09">
        <w:rPr>
          <w:sz w:val="28"/>
          <w:szCs w:val="28"/>
        </w:rPr>
        <w:t>о</w:t>
      </w:r>
      <w:r w:rsidRPr="00212A09">
        <w:rPr>
          <w:sz w:val="28"/>
          <w:szCs w:val="28"/>
        </w:rPr>
        <w:t>го регламента.</w:t>
      </w:r>
      <w:r w:rsidRPr="00212A09">
        <w:rPr>
          <w:sz w:val="28"/>
          <w:szCs w:val="28"/>
        </w:rPr>
        <w:br/>
        <w:t>Максимальный срок выполнения административной процедуры составляет 1 рабочий день.</w:t>
      </w:r>
      <w:r w:rsidRPr="00212A09">
        <w:rPr>
          <w:sz w:val="28"/>
          <w:szCs w:val="28"/>
        </w:rPr>
        <w:br/>
        <w:t>3.5.2. Рассмотрение поступившего заявления, выдача исправленного документа.</w:t>
      </w:r>
      <w:r w:rsidRPr="00212A09">
        <w:rPr>
          <w:sz w:val="28"/>
          <w:szCs w:val="28"/>
        </w:rPr>
        <w:br/>
        <w:t>Основанием для начала административной процедуры является зарегистрированное заявление и представленные документы.</w:t>
      </w:r>
      <w:r w:rsidRPr="00212A09">
        <w:rPr>
          <w:sz w:val="28"/>
          <w:szCs w:val="28"/>
        </w:rPr>
        <w:br/>
        <w:t>Заявление с визой Руководителя уполномоченного органа передается на исполнение специалисту.</w:t>
      </w:r>
      <w:r w:rsidRPr="00212A09">
        <w:rPr>
          <w:sz w:val="28"/>
          <w:szCs w:val="28"/>
        </w:rPr>
        <w:br/>
        <w:t>Специалист рассматривает заявление и прилагаемые документы и приступает к исправлению опечаток и (или) ошибок, подготовке нового исправленного документа.</w:t>
      </w:r>
      <w:r w:rsidRPr="00212A09">
        <w:rPr>
          <w:sz w:val="28"/>
          <w:szCs w:val="28"/>
        </w:rPr>
        <w:br/>
        <w:t>При исправлении опечаток и (или) ошибок не допускается:</w:t>
      </w:r>
      <w:r w:rsidRPr="00212A09">
        <w:rPr>
          <w:sz w:val="28"/>
          <w:szCs w:val="28"/>
        </w:rPr>
        <w:br/>
        <w:t>изменение содержания документов, являющихся результатом предоставления муниципальной услуги;</w:t>
      </w:r>
      <w:r w:rsidRPr="00212A09">
        <w:rPr>
          <w:sz w:val="28"/>
          <w:szCs w:val="28"/>
        </w:rPr>
        <w:br/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  <w:r w:rsidRPr="00212A09">
        <w:rPr>
          <w:sz w:val="28"/>
          <w:szCs w:val="28"/>
        </w:rPr>
        <w:br/>
        <w:t>Оформление нового исправленного документа осуществляется в порядке, установленном в подпункте 3.2.4 пункта 3.2 настоящего административного регламента.</w:t>
      </w:r>
      <w:r w:rsidRPr="00212A09">
        <w:rPr>
          <w:sz w:val="28"/>
          <w:szCs w:val="28"/>
        </w:rPr>
        <w:br/>
        <w:t xml:space="preserve">Максимальный срок выполнения административной процедуры составляет не </w:t>
      </w:r>
      <w:r w:rsidRPr="00212A09">
        <w:rPr>
          <w:sz w:val="28"/>
          <w:szCs w:val="28"/>
        </w:rPr>
        <w:lastRenderedPageBreak/>
        <w:t>более 5 рабочих дней со дня поступления в уполномоченный орган заявления.</w:t>
      </w:r>
      <w:r w:rsidRPr="00212A09">
        <w:rPr>
          <w:sz w:val="28"/>
          <w:szCs w:val="28"/>
        </w:rPr>
        <w:br/>
        <w:t>Результатом выполнения административной процедуры является новый исправленный документ.</w:t>
      </w:r>
      <w:r w:rsidRPr="00212A09">
        <w:rPr>
          <w:sz w:val="28"/>
          <w:szCs w:val="28"/>
        </w:rPr>
        <w:br/>
        <w:t>Выдача заявителю нового исправленного документа осуществляется в течение одного рабочего дня.</w:t>
      </w:r>
      <w:r w:rsidRPr="00212A09">
        <w:rPr>
          <w:sz w:val="28"/>
          <w:szCs w:val="28"/>
        </w:rPr>
        <w:br/>
        <w:t>Способом фиксации результата процедуры является выдача нового исправленного документа, оформленного в виде официального письма, подписанного Руководителем уполномоченного органа.</w:t>
      </w:r>
      <w:r w:rsidRPr="00212A09">
        <w:rPr>
          <w:sz w:val="28"/>
          <w:szCs w:val="28"/>
        </w:rPr>
        <w:br/>
        <w:t>Оригинал документа, в котором содержатся допущенные опечатки и (или) ошибки, после выдачи заявителю нового исправленного документа утилизируется уполномоченным органом.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4. Формы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исполнением административного регламента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4.1. Порядок осуществления текущего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  <w:r w:rsidRPr="00212A09">
        <w:rPr>
          <w:sz w:val="28"/>
          <w:szCs w:val="28"/>
        </w:rPr>
        <w:br/>
        <w:t xml:space="preserve">4.1.1. Текущий </w:t>
      </w:r>
      <w:proofErr w:type="gramStart"/>
      <w:r w:rsidRPr="00212A09">
        <w:rPr>
          <w:sz w:val="28"/>
          <w:szCs w:val="28"/>
        </w:rPr>
        <w:t>контроль за</w:t>
      </w:r>
      <w:proofErr w:type="gramEnd"/>
      <w:r w:rsidRPr="00212A09">
        <w:rPr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руководителем аппарата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полнотой и качеством предоставления муниципальной услуги.</w:t>
      </w:r>
      <w:r w:rsidRPr="00212A09">
        <w:rPr>
          <w:sz w:val="28"/>
          <w:szCs w:val="28"/>
        </w:rPr>
        <w:br/>
        <w:t xml:space="preserve">4.2.1. В целях осуществления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проводят проверки по полноте и качеству предоставления муниципальной услуги структурным подразделением уполномоченного органа.</w:t>
      </w:r>
      <w:r w:rsidRPr="00212A09">
        <w:rPr>
          <w:sz w:val="28"/>
          <w:szCs w:val="28"/>
        </w:rPr>
        <w:br/>
        <w:t>Проверки полноты и качества предоставления муниципальной услуги осуществляются на основании распоряжения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4.2.2. Проверки могут быть плановыми и внеплановыми.</w:t>
      </w:r>
      <w:r w:rsidRPr="00212A09">
        <w:rPr>
          <w:sz w:val="28"/>
          <w:szCs w:val="28"/>
        </w:rPr>
        <w:br/>
        <w:t>Плановые проверки проводятся на основании планов работы структурного подразделения уполномоченного органа с периодичностью один раз в три года.</w:t>
      </w:r>
      <w:r w:rsidRPr="00212A09">
        <w:rPr>
          <w:sz w:val="28"/>
          <w:szCs w:val="28"/>
        </w:rPr>
        <w:br/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lastRenderedPageBreak/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услуги.</w:t>
      </w:r>
      <w:r w:rsidRPr="00212A09">
        <w:rPr>
          <w:sz w:val="28"/>
          <w:szCs w:val="28"/>
        </w:rPr>
        <w:br/>
        <w:t>4.3.1.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</w:t>
      </w:r>
      <w:r w:rsidRPr="00212A09">
        <w:rPr>
          <w:sz w:val="28"/>
          <w:szCs w:val="28"/>
        </w:rPr>
        <w:t>е</w:t>
      </w:r>
      <w:r w:rsidRPr="00212A09">
        <w:rPr>
          <w:sz w:val="28"/>
          <w:szCs w:val="28"/>
        </w:rPr>
        <w:t>ниях.</w:t>
      </w:r>
      <w:r w:rsidRPr="00212A09">
        <w:rPr>
          <w:sz w:val="28"/>
          <w:szCs w:val="28"/>
        </w:rPr>
        <w:br/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  <w:r w:rsidRPr="00212A09">
        <w:rPr>
          <w:sz w:val="28"/>
          <w:szCs w:val="28"/>
        </w:rPr>
        <w:br/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  <w:r w:rsidRPr="00212A09">
        <w:rPr>
          <w:sz w:val="28"/>
          <w:szCs w:val="28"/>
        </w:rPr>
        <w:br/>
        <w:t xml:space="preserve">4.4. Положения, характеризующие требования к порядку и формам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организаций.</w:t>
      </w:r>
      <w:r w:rsidRPr="00212A09">
        <w:rPr>
          <w:sz w:val="28"/>
          <w:szCs w:val="28"/>
        </w:rPr>
        <w:br/>
        <w:t xml:space="preserve">4.4.1. Порядок и формы </w:t>
      </w:r>
      <w:proofErr w:type="gramStart"/>
      <w:r w:rsidRPr="00212A09">
        <w:rPr>
          <w:sz w:val="28"/>
          <w:szCs w:val="28"/>
        </w:rPr>
        <w:t>контроля за</w:t>
      </w:r>
      <w:proofErr w:type="gramEnd"/>
      <w:r w:rsidRPr="00212A09">
        <w:rPr>
          <w:sz w:val="28"/>
          <w:szCs w:val="28"/>
        </w:rPr>
        <w:t xml:space="preserve"> предоставлением муниципальной услуги должны отвечать требованиям непрерывности и действенности (эффективности). Руководителем аппарата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  <w:r w:rsidRPr="00212A09">
        <w:rPr>
          <w:sz w:val="28"/>
          <w:szCs w:val="28"/>
        </w:rPr>
        <w:br/>
        <w:t xml:space="preserve">4.4.2. </w:t>
      </w:r>
      <w:proofErr w:type="gramStart"/>
      <w:r w:rsidRPr="00212A09">
        <w:rPr>
          <w:sz w:val="28"/>
          <w:szCs w:val="28"/>
        </w:rPr>
        <w:t>Контроль за</w:t>
      </w:r>
      <w:proofErr w:type="gramEnd"/>
      <w:r w:rsidRPr="00212A09">
        <w:rPr>
          <w:sz w:val="28"/>
          <w:szCs w:val="28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>5. Досудебный (внесудебный) порядок обжалования решений и действий (бездействия) уполномоченного органа, многофункционального центра,</w:t>
      </w:r>
      <w:r w:rsidRPr="00212A09">
        <w:rPr>
          <w:sz w:val="28"/>
          <w:szCs w:val="28"/>
        </w:rPr>
        <w:br/>
        <w:t>организаций, осуществляющих функции по предоставлению</w:t>
      </w:r>
      <w:r w:rsidRPr="00212A09">
        <w:rPr>
          <w:sz w:val="28"/>
          <w:szCs w:val="28"/>
        </w:rPr>
        <w:br/>
        <w:t>муниципальных услуг, а также их должностных лиц, муниципальных служащих, работников</w:t>
      </w:r>
      <w:r w:rsidRPr="00212A09">
        <w:rPr>
          <w:sz w:val="28"/>
          <w:szCs w:val="28"/>
        </w:rPr>
        <w:br/>
      </w:r>
      <w:r w:rsidRPr="00212A09">
        <w:rPr>
          <w:sz w:val="28"/>
          <w:szCs w:val="28"/>
        </w:rPr>
        <w:br/>
        <w:t xml:space="preserve">5.1. </w:t>
      </w:r>
      <w:proofErr w:type="gramStart"/>
      <w:r w:rsidRPr="00212A09">
        <w:rPr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жалоба).</w:t>
      </w:r>
      <w:proofErr w:type="gramEnd"/>
      <w:r w:rsidRPr="00212A09">
        <w:rPr>
          <w:sz w:val="28"/>
          <w:szCs w:val="28"/>
        </w:rPr>
        <w:br/>
      </w:r>
      <w:proofErr w:type="gramStart"/>
      <w:r w:rsidRPr="00212A09">
        <w:rPr>
          <w:sz w:val="28"/>
          <w:szCs w:val="28"/>
        </w:rPr>
        <w:t>Заявитель вправе подать жалобу на действие (бездействие) и (или) решение,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ОГКУ «Правительство для граждан» (далее – жалоба).</w:t>
      </w:r>
      <w:r w:rsidRPr="00212A09">
        <w:rPr>
          <w:sz w:val="28"/>
          <w:szCs w:val="28"/>
        </w:rPr>
        <w:br/>
        <w:t>5.2.</w:t>
      </w:r>
      <w:proofErr w:type="gramEnd"/>
      <w:r w:rsidRPr="00212A09">
        <w:rPr>
          <w:sz w:val="28"/>
          <w:szCs w:val="28"/>
        </w:rPr>
        <w:t xml:space="preserve">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  <w:r w:rsidRPr="00212A09">
        <w:rPr>
          <w:sz w:val="28"/>
          <w:szCs w:val="28"/>
        </w:rPr>
        <w:br/>
        <w:t xml:space="preserve">Жалобы на решения и (или) действия (бездействие) муниципальных служащих </w:t>
      </w:r>
      <w:r w:rsidRPr="00212A09">
        <w:rPr>
          <w:sz w:val="28"/>
          <w:szCs w:val="28"/>
        </w:rPr>
        <w:lastRenderedPageBreak/>
        <w:t>уполномоченного органа рассматриваются Руководителем уполномоченного органа.</w:t>
      </w:r>
      <w:r w:rsidRPr="00212A09">
        <w:rPr>
          <w:sz w:val="28"/>
          <w:szCs w:val="28"/>
        </w:rPr>
        <w:br/>
        <w:t>Жалобы на решение и (или) действие (бездействие) Руководителя уполномоченного органа рассматриваются Главой муниципального образования «</w:t>
      </w:r>
      <w:proofErr w:type="spellStart"/>
      <w:r w:rsidRPr="00212A09">
        <w:rPr>
          <w:sz w:val="28"/>
          <w:szCs w:val="28"/>
        </w:rPr>
        <w:t>Карсунский</w:t>
      </w:r>
      <w:proofErr w:type="spellEnd"/>
      <w:r w:rsidRPr="00212A09">
        <w:rPr>
          <w:sz w:val="28"/>
          <w:szCs w:val="28"/>
        </w:rPr>
        <w:t xml:space="preserve"> район» Ульяновской области.</w:t>
      </w:r>
      <w:r w:rsidRPr="00212A09">
        <w:rPr>
          <w:sz w:val="28"/>
          <w:szCs w:val="28"/>
        </w:rPr>
        <w:br/>
        <w:t>Жалобы на решение и (или) действия (бездействие) работника ОГКУ «Правительства для граждан» рассматриваются руководителем ОГКУ «Правительство для граждан».</w:t>
      </w:r>
      <w:r w:rsidRPr="00212A09">
        <w:rPr>
          <w:sz w:val="28"/>
          <w:szCs w:val="28"/>
        </w:rPr>
        <w:br/>
        <w:t>Жалобы на решение и (или) действия (бездействие) руководителя ОГКУ «Пр</w:t>
      </w:r>
      <w:r w:rsidRPr="00212A09">
        <w:rPr>
          <w:sz w:val="28"/>
          <w:szCs w:val="28"/>
        </w:rPr>
        <w:t>авительство для граждан».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5.3. Способы информирования заявителей о порядке подачи и рассмотрения жалобы, в том числе с использованием Единого портала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</w:t>
      </w:r>
      <w:r w:rsidRPr="00212A09">
        <w:rPr>
          <w:sz w:val="28"/>
          <w:szCs w:val="28"/>
        </w:rPr>
        <w:t>а</w:t>
      </w:r>
      <w:r w:rsidRPr="00212A09">
        <w:rPr>
          <w:sz w:val="28"/>
          <w:szCs w:val="28"/>
        </w:rPr>
        <w:t>ле.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Кодекс Ульяновской области об административных правонарушениях;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Федеральный закон от 27.07.2010 № 210-ФЗ «Об организации предоста</w:t>
      </w:r>
      <w:r w:rsidRPr="00212A09">
        <w:rPr>
          <w:sz w:val="28"/>
          <w:szCs w:val="28"/>
        </w:rPr>
        <w:t>в</w:t>
      </w:r>
      <w:r w:rsidRPr="00212A09">
        <w:rPr>
          <w:sz w:val="28"/>
          <w:szCs w:val="28"/>
        </w:rPr>
        <w:t>ления государственных и муниципальных услуг»;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постановление Правительства Российской Федерации от 20.11.2012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  <w:r w:rsidRPr="00212A09">
        <w:rPr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Мелекесский</w:t>
      </w:r>
      <w:proofErr w:type="spellEnd"/>
      <w:r w:rsidRPr="00212A09">
        <w:rPr>
          <w:sz w:val="28"/>
          <w:szCs w:val="28"/>
        </w:rPr>
        <w:t xml:space="preserve"> район» от 07.06.2012 № 624 «Об утверждении Положения об особенностях подачи и рассмотрения жалоб на решения и (или) действия (бездействия) администрации муниципального образования «</w:t>
      </w:r>
      <w:proofErr w:type="spellStart"/>
      <w:r w:rsidRPr="00212A09">
        <w:rPr>
          <w:sz w:val="28"/>
          <w:szCs w:val="28"/>
        </w:rPr>
        <w:t>Мелекесский</w:t>
      </w:r>
      <w:proofErr w:type="spellEnd"/>
      <w:r w:rsidRPr="00212A09">
        <w:rPr>
          <w:sz w:val="28"/>
          <w:szCs w:val="28"/>
        </w:rPr>
        <w:t xml:space="preserve"> район» Ульяновской области, ее отраслевых (функциональных) органов и их должностных лиц, муниципальных служащих при предоставлении муниципальных услуг». </w:t>
      </w:r>
    </w:p>
    <w:p w:rsidR="00212A09" w:rsidRPr="00212A09" w:rsidRDefault="00212A09" w:rsidP="00212A09">
      <w:pPr>
        <w:pStyle w:val="a4"/>
        <w:rPr>
          <w:i/>
          <w:sz w:val="28"/>
          <w:szCs w:val="28"/>
        </w:rPr>
      </w:pPr>
      <w:r w:rsidRPr="00212A09">
        <w:rPr>
          <w:sz w:val="28"/>
          <w:szCs w:val="28"/>
        </w:rPr>
        <w:t xml:space="preserve">5.5. Информация, указанная в пунктах 5.1 </w:t>
      </w:r>
      <w:r w:rsidRPr="00212A09">
        <w:rPr>
          <w:sz w:val="28"/>
          <w:szCs w:val="28"/>
          <w:shd w:val="clear" w:color="auto" w:fill="FFFFFF"/>
        </w:rPr>
        <w:t>–</w:t>
      </w:r>
      <w:r w:rsidRPr="00212A09">
        <w:rPr>
          <w:sz w:val="28"/>
          <w:szCs w:val="28"/>
        </w:rPr>
        <w:t xml:space="preserve"> 5.4 настоящего административного регламента, размещена на официальном сайте уполномоченного органа</w:t>
      </w:r>
      <w:r w:rsidRPr="00212A09">
        <w:rPr>
          <w:i/>
          <w:sz w:val="28"/>
          <w:szCs w:val="28"/>
        </w:rPr>
        <w:t xml:space="preserve">, </w:t>
      </w:r>
      <w:r w:rsidRPr="00212A09">
        <w:rPr>
          <w:sz w:val="28"/>
          <w:szCs w:val="28"/>
        </w:rPr>
        <w:t>Едином портале.</w:t>
      </w:r>
    </w:p>
    <w:p w:rsidR="00212A09" w:rsidRPr="00212A09" w:rsidRDefault="00212A09" w:rsidP="00212A09">
      <w:pPr>
        <w:pStyle w:val="a4"/>
        <w:jc w:val="center"/>
        <w:rPr>
          <w:color w:val="000000"/>
          <w:sz w:val="28"/>
          <w:szCs w:val="28"/>
        </w:rPr>
      </w:pPr>
      <w:r w:rsidRPr="00212A09">
        <w:rPr>
          <w:sz w:val="28"/>
          <w:szCs w:val="28"/>
        </w:rPr>
        <w:t>__________________</w:t>
      </w:r>
    </w:p>
    <w:p w:rsidR="00212A09" w:rsidRPr="00212A09" w:rsidRDefault="00212A09" w:rsidP="00212A09">
      <w:pPr>
        <w:pStyle w:val="a4"/>
        <w:rPr>
          <w:sz w:val="28"/>
          <w:szCs w:val="28"/>
        </w:rPr>
      </w:pPr>
    </w:p>
    <w:p w:rsidR="00212A09" w:rsidRPr="00212A09" w:rsidRDefault="00212A09" w:rsidP="00212A09">
      <w:pPr>
        <w:pStyle w:val="a4"/>
        <w:rPr>
          <w:sz w:val="28"/>
          <w:szCs w:val="28"/>
        </w:rPr>
      </w:pPr>
    </w:p>
    <w:p w:rsidR="00212A09" w:rsidRPr="00212A09" w:rsidRDefault="00212A09" w:rsidP="00212A09">
      <w:pPr>
        <w:pStyle w:val="a4"/>
        <w:rPr>
          <w:sz w:val="28"/>
          <w:szCs w:val="28"/>
        </w:rPr>
        <w:sectPr w:rsidR="00212A09" w:rsidRPr="00212A09">
          <w:pgSz w:w="11906" w:h="16838"/>
          <w:pgMar w:top="1134" w:right="567" w:bottom="1134" w:left="1701" w:header="720" w:footer="720" w:gutter="0"/>
          <w:pgNumType w:start="1" w:chapStyle="7"/>
          <w:cols w:space="720"/>
        </w:sectPr>
      </w:pPr>
    </w:p>
    <w:p w:rsidR="00212A09" w:rsidRPr="00212A09" w:rsidRDefault="00212A09" w:rsidP="00212A09">
      <w:pPr>
        <w:pStyle w:val="a4"/>
        <w:rPr>
          <w:sz w:val="28"/>
          <w:szCs w:val="28"/>
        </w:rPr>
      </w:pPr>
    </w:p>
    <w:p w:rsidR="00744137" w:rsidRPr="00212A09" w:rsidRDefault="00744137" w:rsidP="00212A09">
      <w:pPr>
        <w:pStyle w:val="a4"/>
        <w:rPr>
          <w:sz w:val="28"/>
          <w:szCs w:val="28"/>
        </w:rPr>
      </w:pPr>
    </w:p>
    <w:p w:rsidR="00212A09" w:rsidRPr="00212A09" w:rsidRDefault="00212A09" w:rsidP="00212A09">
      <w:pPr>
        <w:pStyle w:val="a4"/>
        <w:rPr>
          <w:sz w:val="28"/>
          <w:szCs w:val="28"/>
        </w:rPr>
      </w:pPr>
    </w:p>
    <w:sectPr w:rsidR="00212A09" w:rsidRPr="00212A09" w:rsidSect="00595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77636"/>
    <w:rsid w:val="001B50A7"/>
    <w:rsid w:val="00212A09"/>
    <w:rsid w:val="00595758"/>
    <w:rsid w:val="005E4EC9"/>
    <w:rsid w:val="00744137"/>
    <w:rsid w:val="007C1B24"/>
    <w:rsid w:val="008C5988"/>
    <w:rsid w:val="00AF106A"/>
    <w:rsid w:val="00CE0D76"/>
    <w:rsid w:val="00E92F5C"/>
    <w:rsid w:val="00E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930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ABABA"/>
            <w:bottom w:val="none" w:sz="0" w:space="0" w:color="auto"/>
            <w:right w:val="single" w:sz="6" w:space="0" w:color="BABABA"/>
          </w:divBdr>
          <w:divsChild>
            <w:div w:id="1710177601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3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9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9682</Words>
  <Characters>55189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2020-11-20T11:33:00Z</dcterms:created>
  <dcterms:modified xsi:type="dcterms:W3CDTF">2020-11-20T11:33:00Z</dcterms:modified>
</cp:coreProperties>
</file>