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9A34B8" w:rsidRDefault="005735CF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район»Ульяновской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0E4024">
        <w:rPr>
          <w:rFonts w:cs="Times New Roman"/>
          <w:b/>
          <w:color w:val="000000"/>
          <w:sz w:val="24"/>
          <w:szCs w:val="24"/>
        </w:rPr>
        <w:t xml:space="preserve">по МКОУ </w:t>
      </w:r>
      <w:proofErr w:type="spellStart"/>
      <w:r w:rsidR="000E4024">
        <w:rPr>
          <w:rFonts w:cs="Times New Roman"/>
          <w:b/>
          <w:color w:val="000000"/>
          <w:sz w:val="24"/>
          <w:szCs w:val="24"/>
        </w:rPr>
        <w:t>Вальдиватская</w:t>
      </w:r>
      <w:proofErr w:type="spellEnd"/>
      <w:r w:rsidR="000E4024">
        <w:rPr>
          <w:rFonts w:cs="Times New Roman"/>
          <w:b/>
          <w:color w:val="000000"/>
          <w:sz w:val="24"/>
          <w:szCs w:val="24"/>
        </w:rPr>
        <w:t xml:space="preserve"> СШ имени </w:t>
      </w:r>
      <w:proofErr w:type="gramStart"/>
      <w:r w:rsidR="000E4024">
        <w:rPr>
          <w:rFonts w:cs="Times New Roman"/>
          <w:b/>
          <w:color w:val="000000"/>
          <w:sz w:val="24"/>
          <w:szCs w:val="24"/>
        </w:rPr>
        <w:t>генерала-майора</w:t>
      </w:r>
      <w:proofErr w:type="gramEnd"/>
      <w:r w:rsidR="000E4024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="000E4024">
        <w:rPr>
          <w:rFonts w:cs="Times New Roman"/>
          <w:b/>
          <w:color w:val="000000"/>
          <w:sz w:val="24"/>
          <w:szCs w:val="24"/>
        </w:rPr>
        <w:t>Г.А.Жукова</w:t>
      </w:r>
      <w:proofErr w:type="spellEnd"/>
      <w:r w:rsidR="000E4024">
        <w:rPr>
          <w:rFonts w:cs="Times New Roman"/>
          <w:b/>
          <w:color w:val="000000"/>
          <w:sz w:val="24"/>
          <w:szCs w:val="24"/>
        </w:rPr>
        <w:t xml:space="preserve"> 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0E4024">
        <w:rPr>
          <w:rFonts w:cs="Times New Roman"/>
          <w:b/>
          <w:color w:val="000000"/>
          <w:sz w:val="24"/>
          <w:szCs w:val="24"/>
        </w:rPr>
        <w:t xml:space="preserve"> за октябрь-ноябрь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4A10CC">
        <w:rPr>
          <w:rFonts w:cs="Times New Roman"/>
          <w:b/>
          <w:color w:val="000000"/>
          <w:sz w:val="24"/>
          <w:szCs w:val="24"/>
        </w:rPr>
        <w:t>2020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31543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  <w:gridCol w:w="16918"/>
      </w:tblGrid>
      <w:tr w:rsidR="005735CF" w:rsidRPr="008C35AC" w:rsidTr="000E4024">
        <w:trPr>
          <w:gridAfter w:val="1"/>
          <w:wAfter w:w="16918" w:type="dxa"/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E4024">
        <w:trPr>
          <w:gridAfter w:val="1"/>
          <w:wAfter w:w="16918" w:type="dxa"/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E4024">
        <w:trPr>
          <w:gridAfter w:val="1"/>
          <w:wAfter w:w="16918" w:type="dxa"/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E4024">
        <w:trPr>
          <w:gridAfter w:val="1"/>
          <w:wAfter w:w="16918" w:type="dxa"/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E4024">
        <w:trPr>
          <w:gridAfter w:val="1"/>
          <w:wAfter w:w="16918" w:type="dxa"/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0E4024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с21.10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0E4024">
              <w:rPr>
                <w:rFonts w:cs="Times New Roman"/>
                <w:sz w:val="18"/>
                <w:szCs w:val="18"/>
              </w:rPr>
              <w:t>по16.11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</w:t>
            </w:r>
            <w:r w:rsidR="00152FBE">
              <w:rPr>
                <w:rFonts w:cs="Times New Roman"/>
                <w:color w:val="000000"/>
                <w:sz w:val="18"/>
                <w:szCs w:val="18"/>
              </w:rPr>
              <w:t xml:space="preserve">средств бюджета 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  <w:r w:rsidR="00152FB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0E4024">
              <w:rPr>
                <w:rFonts w:cs="Times New Roman"/>
                <w:bCs/>
                <w:color w:val="000000"/>
                <w:sz w:val="18"/>
                <w:szCs w:val="18"/>
              </w:rPr>
              <w:t>377,6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0E4024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377,6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0E4024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6C1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6C1" w:rsidRDefault="00C826C1" w:rsidP="00C826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№63-к от 22.12.2020 замечание; приказ №64-к от 22.12.2020 замечание</w:t>
            </w:r>
          </w:p>
          <w:p w:rsidR="005735CF" w:rsidRPr="008C35AC" w:rsidRDefault="005735CF" w:rsidP="00C826C1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0E4024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377,6</w:t>
            </w:r>
          </w:p>
        </w:tc>
      </w:tr>
      <w:tr w:rsidR="000E4024" w:rsidTr="00F70B9D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936"/>
        </w:trPr>
        <w:tc>
          <w:tcPr>
            <w:tcW w:w="31540" w:type="dxa"/>
            <w:gridSpan w:val="12"/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proofErr w:type="gramStart"/>
            <w:r w:rsidRPr="000E4024">
              <w:rPr>
                <w:b/>
                <w:bCs/>
                <w:color w:val="000000"/>
              </w:rPr>
              <w:t xml:space="preserve">Краткое описание выявленных нарушений: </w:t>
            </w:r>
            <w:r w:rsidRPr="000E4024">
              <w:rPr>
                <w:color w:val="000000"/>
              </w:rPr>
              <w:t xml:space="preserve">1)В нарушение ст. 34 Бюджетного кодекса Российской Федерации в проверяемом периоде денежные </w:t>
            </w:r>
            <w:proofErr w:type="gramEnd"/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средства за 2019год в сумме 27249,47руб. и за 1 полугодие 2020г. в сумме 11259,92руб., были отвлечены на оплату пеней, госпошлин, услуги представителя, 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почтовых расходов по исполнительным листам.  2)В здании бывшей школы на момент проверки размещается медицинский пункт и администратор </w:t>
            </w:r>
            <w:proofErr w:type="gramStart"/>
            <w:r w:rsidRPr="000E4024">
              <w:rPr>
                <w:color w:val="000000"/>
              </w:rPr>
              <w:t>сельского</w:t>
            </w:r>
            <w:proofErr w:type="gramEnd"/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поселения. Здание используется не по назначению (соглашений и договоров аренды не составлялось). Медпунктом и администратором, согласно </w:t>
            </w:r>
            <w:proofErr w:type="gramStart"/>
            <w:r w:rsidRPr="000E4024">
              <w:rPr>
                <w:color w:val="000000"/>
              </w:rPr>
              <w:t>установленного</w:t>
            </w:r>
            <w:proofErr w:type="gramEnd"/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прибора учета электроэнергии за 2019год было израсходовано 24637кВт на сумму 176893,66руб (24637х7,18 прогнозный рост цен и тарифов), за 2020год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16327кВт на сумму 135350,83руб. (16327х8,29 прогнозный рост цен и тарифов) электроэнергии, нарушение статьи 34 БК РФ, неэффективное расходование 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>бюджетных средств. 3)На основании письма №54 от 28.11.2019г Главе администрации МО «</w:t>
            </w:r>
            <w:proofErr w:type="spellStart"/>
            <w:r w:rsidRPr="000E4024">
              <w:rPr>
                <w:color w:val="000000"/>
              </w:rPr>
              <w:t>Карсунский</w:t>
            </w:r>
            <w:proofErr w:type="spellEnd"/>
            <w:r w:rsidRPr="000E4024">
              <w:rPr>
                <w:color w:val="000000"/>
              </w:rPr>
              <w:t xml:space="preserve"> район» МКОУ </w:t>
            </w:r>
            <w:proofErr w:type="spellStart"/>
            <w:r w:rsidRPr="000E4024">
              <w:rPr>
                <w:color w:val="000000"/>
              </w:rPr>
              <w:t>Вальдиватская</w:t>
            </w:r>
            <w:proofErr w:type="spellEnd"/>
            <w:r w:rsidRPr="000E4024">
              <w:rPr>
                <w:color w:val="000000"/>
              </w:rPr>
              <w:t xml:space="preserve"> СШ обратилась с просьбой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изъять из оперативного управления автотранспортное средство. Составлен комиссией по списанию основных средств акт о списании транспортного средства и 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>направлен в МКУ «Комитет по управлению муниципальным имуществом и земельным отношениям МО «</w:t>
            </w:r>
            <w:proofErr w:type="spellStart"/>
            <w:r w:rsidRPr="000E4024">
              <w:rPr>
                <w:color w:val="000000"/>
              </w:rPr>
              <w:t>Карсунский</w:t>
            </w:r>
            <w:proofErr w:type="spellEnd"/>
            <w:r w:rsidRPr="000E4024">
              <w:rPr>
                <w:color w:val="000000"/>
              </w:rPr>
              <w:t xml:space="preserve"> район». На момент проверки </w:t>
            </w:r>
            <w:proofErr w:type="gramStart"/>
            <w:r w:rsidRPr="000E4024">
              <w:rPr>
                <w:color w:val="000000"/>
              </w:rPr>
              <w:t>никаких</w:t>
            </w:r>
            <w:proofErr w:type="gramEnd"/>
            <w:r w:rsidRPr="000E4024">
              <w:rPr>
                <w:color w:val="000000"/>
              </w:rPr>
              <w:t xml:space="preserve"> 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>действий по списанию с баланса автобуса, марки ПАЗ-32053-70, балансовая стоимость 1000000руб не производилось. За 2019год на данное транспортное средство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начислялся транспортный налог в сумме 3720,0руб., нарушение ст.34 БК неэффективное расходование бюджетных средств, Федерального закона от 06.12.2011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№ 402-ФЗ «О бухгалтерском учете».4)По МКДОУ детский сад «Золотой ключик» </w:t>
            </w:r>
            <w:proofErr w:type="spellStart"/>
            <w:r w:rsidRPr="000E4024">
              <w:rPr>
                <w:color w:val="000000"/>
              </w:rPr>
              <w:t>с</w:t>
            </w:r>
            <w:proofErr w:type="gramStart"/>
            <w:r w:rsidRPr="000E4024">
              <w:rPr>
                <w:color w:val="000000"/>
              </w:rPr>
              <w:t>.В</w:t>
            </w:r>
            <w:proofErr w:type="gramEnd"/>
            <w:r w:rsidRPr="000E4024">
              <w:rPr>
                <w:color w:val="000000"/>
              </w:rPr>
              <w:t>альдиватское</w:t>
            </w:r>
            <w:proofErr w:type="spellEnd"/>
            <w:r w:rsidRPr="000E4024">
              <w:rPr>
                <w:color w:val="000000"/>
              </w:rPr>
              <w:t>, сальдо на 01.01.20г составило - дебиторское, недоплата в сумме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6973,4руб., сальдо на 01.11.2020г составило дебиторское -недоплата в сумме 10817,06рубля; по МКДОУ детский сад «Светлячок» </w:t>
            </w:r>
            <w:proofErr w:type="spellStart"/>
            <w:r w:rsidRPr="000E4024">
              <w:rPr>
                <w:color w:val="000000"/>
              </w:rPr>
              <w:t>с</w:t>
            </w:r>
            <w:proofErr w:type="gramStart"/>
            <w:r w:rsidRPr="000E4024">
              <w:rPr>
                <w:color w:val="000000"/>
              </w:rPr>
              <w:t>.Б</w:t>
            </w:r>
            <w:proofErr w:type="gramEnd"/>
            <w:r w:rsidRPr="000E4024">
              <w:rPr>
                <w:color w:val="000000"/>
              </w:rPr>
              <w:t>елозерье</w:t>
            </w:r>
            <w:proofErr w:type="spellEnd"/>
            <w:r w:rsidRPr="000E4024">
              <w:rPr>
                <w:color w:val="000000"/>
              </w:rPr>
              <w:t xml:space="preserve"> сальдо на 01.01.20г</w:t>
            </w:r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составило - дебиторское, недоплата в сумме 2741,17руб., сальдо на 01.11.2020г составило дебиторское </w:t>
            </w:r>
            <w:proofErr w:type="gramStart"/>
            <w:r w:rsidRPr="000E4024">
              <w:rPr>
                <w:color w:val="000000"/>
              </w:rPr>
              <w:t>-н</w:t>
            </w:r>
            <w:proofErr w:type="gramEnd"/>
            <w:r w:rsidRPr="000E4024">
              <w:rPr>
                <w:color w:val="000000"/>
              </w:rPr>
              <w:t xml:space="preserve">едоплата в сумме 2628,0рубля. Не поступление средств </w:t>
            </w:r>
            <w:proofErr w:type="gramStart"/>
            <w:r w:rsidRPr="000E4024">
              <w:rPr>
                <w:color w:val="000000"/>
              </w:rPr>
              <w:t>в</w:t>
            </w:r>
            <w:proofErr w:type="gramEnd"/>
          </w:p>
          <w:p w:rsidR="000E4024" w:rsidRPr="000E4024" w:rsidRDefault="000E4024" w:rsidP="000E4024">
            <w:pPr>
              <w:jc w:val="both"/>
              <w:rPr>
                <w:color w:val="000000"/>
              </w:rPr>
            </w:pPr>
            <w:r w:rsidRPr="000E4024">
              <w:rPr>
                <w:color w:val="000000"/>
              </w:rPr>
              <w:t xml:space="preserve"> бюджет родительской платы на 01.01.2020г составило  в сумме 9714,57руб., на 01.11.2020г в сумме 13445,06руб. нарушение ст.34 БК РФ неэффективное </w:t>
            </w:r>
          </w:p>
          <w:p w:rsidR="000E4024" w:rsidRDefault="000E4024" w:rsidP="000E402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E4024">
              <w:rPr>
                <w:color w:val="000000"/>
              </w:rPr>
              <w:t>использование бюджетных средств.    Работа по сбору родительской платы не ведется.</w:t>
            </w:r>
          </w:p>
        </w:tc>
      </w:tr>
    </w:tbl>
    <w:p w:rsidR="000E4024" w:rsidRDefault="000E4024" w:rsidP="000E4024">
      <w:pPr>
        <w:tabs>
          <w:tab w:val="left" w:pos="567"/>
        </w:tabs>
        <w:jc w:val="both"/>
        <w:rPr>
          <w:rFonts w:cs="Times New Roman"/>
          <w:b/>
          <w:bCs/>
          <w:sz w:val="16"/>
          <w:szCs w:val="16"/>
        </w:rPr>
      </w:pPr>
    </w:p>
    <w:p w:rsidR="000E4024" w:rsidRDefault="000E4024" w:rsidP="000E4024">
      <w:pPr>
        <w:tabs>
          <w:tab w:val="left" w:pos="567"/>
        </w:tabs>
        <w:contextualSpacing/>
        <w:jc w:val="both"/>
        <w:rPr>
          <w:sz w:val="22"/>
          <w:szCs w:val="22"/>
        </w:rPr>
      </w:pPr>
    </w:p>
    <w:p w:rsidR="00995208" w:rsidRPr="000E4024" w:rsidRDefault="000B7B75" w:rsidP="000E4024">
      <w:pPr>
        <w:tabs>
          <w:tab w:val="left" w:pos="567"/>
        </w:tabs>
        <w:contextualSpacing/>
        <w:jc w:val="both"/>
        <w:rPr>
          <w:sz w:val="16"/>
          <w:szCs w:val="16"/>
        </w:rPr>
      </w:pPr>
      <w:r w:rsidRPr="0061330F">
        <w:rPr>
          <w:sz w:val="22"/>
          <w:szCs w:val="22"/>
        </w:rPr>
        <w:lastRenderedPageBreak/>
        <w:t>Ведущий бухгалтер-ревизор</w:t>
      </w:r>
      <w:r w:rsidR="000E4024">
        <w:rPr>
          <w:sz w:val="22"/>
          <w:szCs w:val="22"/>
        </w:rPr>
        <w:t xml:space="preserve"> </w:t>
      </w:r>
      <w:r w:rsidRPr="0061330F">
        <w:rPr>
          <w:sz w:val="22"/>
          <w:szCs w:val="22"/>
        </w:rPr>
        <w:t>Управления финансов</w:t>
      </w:r>
      <w:r w:rsidR="000E4024">
        <w:rPr>
          <w:sz w:val="22"/>
          <w:szCs w:val="22"/>
        </w:rPr>
        <w:t xml:space="preserve"> </w:t>
      </w: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</w:t>
      </w:r>
      <w:r w:rsidR="00C251C1">
        <w:rPr>
          <w:sz w:val="22"/>
          <w:szCs w:val="22"/>
        </w:rPr>
        <w:t xml:space="preserve">                  </w:t>
      </w:r>
      <w:proofErr w:type="spellStart"/>
      <w:r w:rsidR="00C251C1">
        <w:rPr>
          <w:sz w:val="22"/>
          <w:szCs w:val="22"/>
        </w:rPr>
        <w:t>Гуряшкина</w:t>
      </w:r>
      <w:proofErr w:type="spellEnd"/>
      <w:r w:rsidR="00C251C1">
        <w:rPr>
          <w:sz w:val="22"/>
          <w:szCs w:val="22"/>
        </w:rPr>
        <w:t xml:space="preserve"> О.А.</w:t>
      </w:r>
    </w:p>
    <w:sectPr w:rsidR="00995208" w:rsidRPr="000E402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0E4024"/>
    <w:rsid w:val="0010526D"/>
    <w:rsid w:val="00120F99"/>
    <w:rsid w:val="00122DD1"/>
    <w:rsid w:val="00152FBE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94105C"/>
    <w:rsid w:val="00943022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826C1"/>
    <w:rsid w:val="00C82D92"/>
    <w:rsid w:val="00C85C84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70B9D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10</cp:revision>
  <cp:lastPrinted>2017-05-31T07:03:00Z</cp:lastPrinted>
  <dcterms:created xsi:type="dcterms:W3CDTF">2020-07-29T13:57:00Z</dcterms:created>
  <dcterms:modified xsi:type="dcterms:W3CDTF">2020-12-26T07:16:00Z</dcterms:modified>
</cp:coreProperties>
</file>