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948" w:rsidRPr="009C0948" w:rsidRDefault="009C0948" w:rsidP="009C094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АДМИНИСТРАЦИЯ МУНИЦИПАЛЬНОГО ОБРАЗОВАНИЯ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  <w:t>«КАРСУНСКИЙ РАЙОН» УЛЬЯНОВСКОЙ ОБЛАСТИ</w:t>
      </w:r>
    </w:p>
    <w:p w:rsidR="009C0948" w:rsidRPr="009C0948" w:rsidRDefault="009C0948" w:rsidP="009C09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</w:p>
    <w:p w:rsidR="009C0948" w:rsidRPr="009C0948" w:rsidRDefault="009C0948" w:rsidP="009C094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proofErr w:type="gramStart"/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П</w:t>
      </w:r>
      <w:proofErr w:type="gramEnd"/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О С Т А Н О В Л Е Н И Е</w:t>
      </w:r>
    </w:p>
    <w:p w:rsidR="009C0948" w:rsidRPr="009C0948" w:rsidRDefault="009C0948" w:rsidP="009C09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30 апреля 2021 г.</w:t>
      </w:r>
    </w:p>
    <w:p w:rsidR="009C0948" w:rsidRPr="009C0948" w:rsidRDefault="009C0948" w:rsidP="009C094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№ 245</w:t>
      </w:r>
    </w:p>
    <w:p w:rsidR="009C0948" w:rsidRPr="009C0948" w:rsidRDefault="009C0948" w:rsidP="009C09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948" w:rsidRPr="009C0948" w:rsidRDefault="009C0948" w:rsidP="009C094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Экз. №_______</w:t>
      </w:r>
    </w:p>
    <w:p w:rsidR="009C0948" w:rsidRPr="009C0948" w:rsidRDefault="009C0948" w:rsidP="009C094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proofErr w:type="spellStart"/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р.п</w:t>
      </w:r>
      <w:proofErr w:type="spellEnd"/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. Карсун</w:t>
      </w:r>
    </w:p>
    <w:p w:rsidR="009C0948" w:rsidRPr="009C0948" w:rsidRDefault="009C0948" w:rsidP="009C09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</w:p>
    <w:p w:rsidR="009C0948" w:rsidRPr="009C0948" w:rsidRDefault="009C0948" w:rsidP="009C094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</w:pPr>
      <w:proofErr w:type="gramStart"/>
      <w:r w:rsidRPr="009C0948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Об утверждении Порядка предоставления субсидий юридическим лицам на возмещение затрат в связи с осуществлением мероприятий по дези</w:t>
      </w:r>
      <w:r w:rsidRPr="009C0948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н</w:t>
      </w:r>
      <w:r w:rsidRPr="009C0948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фекции</w:t>
      </w:r>
      <w:proofErr w:type="gramEnd"/>
      <w:r w:rsidRPr="009C0948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 xml:space="preserve"> мест общего пользования многоквартирных домов и обеззараж</w:t>
      </w:r>
      <w:r w:rsidRPr="009C0948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и</w:t>
      </w:r>
      <w:r w:rsidRPr="009C0948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ванию прид</w:t>
      </w:r>
      <w:r w:rsidRPr="009C0948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о</w:t>
      </w:r>
      <w:r w:rsidRPr="009C0948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 xml:space="preserve">мовых территорий многоквартирных домов, расположенных на территории муниципального образования </w:t>
      </w:r>
      <w:proofErr w:type="spellStart"/>
      <w:r w:rsidRPr="009C0948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Карсунское</w:t>
      </w:r>
      <w:proofErr w:type="spellEnd"/>
      <w:r w:rsidRPr="009C0948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 xml:space="preserve"> городское пос</w:t>
      </w:r>
      <w:r w:rsidRPr="009C0948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е</w:t>
      </w:r>
      <w:r w:rsidRPr="009C0948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 xml:space="preserve">ление, в связи с распространением новой </w:t>
      </w:r>
      <w:proofErr w:type="spellStart"/>
      <w:r w:rsidRPr="009C0948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коронавирусной</w:t>
      </w:r>
      <w:proofErr w:type="spellEnd"/>
      <w:r w:rsidRPr="009C0948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 xml:space="preserve"> инфекции (COVID-19)</w:t>
      </w:r>
    </w:p>
    <w:p w:rsidR="009C0948" w:rsidRPr="009C0948" w:rsidRDefault="009C0948" w:rsidP="009C09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948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               </w:t>
      </w:r>
      <w:proofErr w:type="gramStart"/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Руководствуясь Бюджетным кодексом Российской Федерации, Фед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е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ральным законом от 06.10.2003 № 131-ФЗ «Об общих принципах организации местного самоуправления в Российской Федерации», Постановлением Прав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и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тел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ь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ства Российской Федерации от 06.09.2016 № 887 «Об общих требованиях к нормативным правовым актам, муниципальным правовым актам, регулиру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ю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щим предоставление субсидий юридическим лицам (за исключением субсидий государственным (муниципальным) учреждениям), индивидуальным предпр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и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ним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а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телям, а также физическим лицам производителям товаров, работ, услуг», Указом Губернатора Ульяновской</w:t>
      </w:r>
      <w:proofErr w:type="gramEnd"/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области от 12.03.2020 № 19 «О введении р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е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жима повышенной готовности», статьями 13, 43 Устава муниципального обр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а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зования «</w:t>
      </w:r>
      <w:proofErr w:type="spellStart"/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Карсу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н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ский</w:t>
      </w:r>
      <w:proofErr w:type="spellEnd"/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район», администрация </w:t>
      </w:r>
      <w:proofErr w:type="gramStart"/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о с т а н о в л я е т: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            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1. Утвердить прилагаемый Порядок предоставления субсидий юридич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е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ским лицам на возмещение затрат в связи с осуществлением мероприятий по дезинфекции мест общего пользования многоквартирных домов и обеззараж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и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ванию придомовых территорий многоквартирных домов, расположенных на территории муниципального образования </w:t>
      </w:r>
      <w:proofErr w:type="spellStart"/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Карсунское</w:t>
      </w:r>
      <w:proofErr w:type="spellEnd"/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г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о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родское поселение, в связи с распространением новой </w:t>
      </w:r>
      <w:proofErr w:type="spellStart"/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коронавирусной</w:t>
      </w:r>
      <w:proofErr w:type="spellEnd"/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инфекции (COVID-19).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           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2. Установить, что ежегодные объемы финансирования, указанных ра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с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ходов определяются из средств резервного фонда администрации муниципал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ь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ного образования «</w:t>
      </w:r>
      <w:proofErr w:type="spellStart"/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Карсунский</w:t>
      </w:r>
      <w:proofErr w:type="spellEnd"/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район» Ульяновской области, в соответствии с утвержденным бюджетом муниципального образования </w:t>
      </w:r>
      <w:proofErr w:type="spellStart"/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Ка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р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сунское</w:t>
      </w:r>
      <w:proofErr w:type="spellEnd"/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городское поселение </w:t>
      </w:r>
      <w:proofErr w:type="spellStart"/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Карсунского</w:t>
      </w:r>
      <w:proofErr w:type="spellEnd"/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района Ульяновской области на очередной финансовый год.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lastRenderedPageBreak/>
        <w:t xml:space="preserve">          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3. </w:t>
      </w:r>
      <w:proofErr w:type="gramStart"/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Контроль за</w:t>
      </w:r>
      <w:proofErr w:type="gramEnd"/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выполнением настоящего постановления возложить на з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а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местителя Главы администрации - начальника управления экономического и стратегического развития администрации муниципального образования «</w:t>
      </w:r>
      <w:proofErr w:type="spellStart"/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Ка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р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сунский</w:t>
      </w:r>
      <w:proofErr w:type="spellEnd"/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район» Ульяновской области.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        </w:t>
      </w:r>
      <w:bookmarkStart w:id="0" w:name="_GoBack"/>
      <w:bookmarkEnd w:id="0"/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4. Настоящее постановление вступает в силу на следующий день после дня его обнародования и распространяет свое действие на правоотношения, возникшие с 01.01.2021.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Глава администрации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муниципального образования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«</w:t>
      </w:r>
      <w:proofErr w:type="spellStart"/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Карсунский</w:t>
      </w:r>
      <w:proofErr w:type="spellEnd"/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район»</w:t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Ульяновской области</w:t>
      </w:r>
    </w:p>
    <w:p w:rsidR="009C0948" w:rsidRPr="009C0948" w:rsidRDefault="009C0948" w:rsidP="009C094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proofErr w:type="spellStart"/>
      <w:r w:rsidRPr="009C0948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В.Б.Чубаров</w:t>
      </w:r>
      <w:proofErr w:type="spellEnd"/>
    </w:p>
    <w:p w:rsidR="00F951A3" w:rsidRPr="009C0948" w:rsidRDefault="00F951A3" w:rsidP="00A96DFC">
      <w:pPr>
        <w:rPr>
          <w:rFonts w:ascii="Times New Roman" w:hAnsi="Times New Roman" w:cs="Times New Roman"/>
          <w:sz w:val="28"/>
          <w:szCs w:val="28"/>
        </w:rPr>
      </w:pPr>
    </w:p>
    <w:sectPr w:rsidR="00F951A3" w:rsidRPr="009C0948" w:rsidSect="00A96DF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636"/>
    <w:rsid w:val="00077636"/>
    <w:rsid w:val="000E4BA8"/>
    <w:rsid w:val="00595758"/>
    <w:rsid w:val="005E4EC9"/>
    <w:rsid w:val="00744137"/>
    <w:rsid w:val="007C1B24"/>
    <w:rsid w:val="008C5988"/>
    <w:rsid w:val="009C0948"/>
    <w:rsid w:val="00A96DFC"/>
    <w:rsid w:val="00AF106A"/>
    <w:rsid w:val="00CE0D76"/>
    <w:rsid w:val="00E92F5C"/>
    <w:rsid w:val="00EE1821"/>
    <w:rsid w:val="00F2203A"/>
    <w:rsid w:val="00F95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4E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7441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4E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7441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65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2</cp:revision>
  <dcterms:created xsi:type="dcterms:W3CDTF">2021-05-21T05:47:00Z</dcterms:created>
  <dcterms:modified xsi:type="dcterms:W3CDTF">2021-05-21T05:47:00Z</dcterms:modified>
</cp:coreProperties>
</file>