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</w:t>
      </w:r>
      <w:r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FC6A55">
        <w:rPr>
          <w:rFonts w:ascii="Times New Roman" w:hAnsi="Times New Roman"/>
          <w:b/>
          <w:sz w:val="28"/>
          <w:szCs w:val="28"/>
        </w:rPr>
        <w:t xml:space="preserve"> </w:t>
      </w:r>
      <w:r w:rsidR="00FE5249">
        <w:rPr>
          <w:rFonts w:ascii="Times New Roman" w:hAnsi="Times New Roman"/>
          <w:b/>
          <w:sz w:val="28"/>
          <w:szCs w:val="28"/>
        </w:rPr>
        <w:t>1 полугодие</w:t>
      </w:r>
      <w:r w:rsidR="00CA13F3">
        <w:rPr>
          <w:rFonts w:ascii="Times New Roman" w:hAnsi="Times New Roman"/>
          <w:b/>
          <w:sz w:val="28"/>
          <w:szCs w:val="28"/>
        </w:rPr>
        <w:t xml:space="preserve"> 2021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  <w:r w:rsidR="0024506F">
        <w:rPr>
          <w:rFonts w:ascii="Times New Roman" w:hAnsi="Times New Roman"/>
          <w:b/>
          <w:sz w:val="28"/>
          <w:szCs w:val="28"/>
        </w:rPr>
        <w:t>а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тые 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ры к дол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ностн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совые нар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чено в бюджет финанс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 w:rsidRPr="00CA13F3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3F3" w:rsidRPr="00CA13F3" w:rsidRDefault="00CA13F3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Вал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диватская</w:t>
            </w:r>
            <w:proofErr w:type="spellEnd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 имени </w:t>
            </w:r>
            <w:proofErr w:type="gramStart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генер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ла-майора</w:t>
            </w:r>
            <w:proofErr w:type="gramEnd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Г.А.Жукова</w:t>
            </w:r>
            <w:proofErr w:type="spellEnd"/>
          </w:p>
          <w:p w:rsidR="00A8333F" w:rsidRPr="00CA13F3" w:rsidRDefault="0024506F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15.01.2021г. по 28.01.2021</w:t>
            </w:r>
            <w:r w:rsidR="00E05EE7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3F3" w:rsidRPr="00CA13F3" w:rsidRDefault="00CA13F3" w:rsidP="00CA13F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последующий контроль</w:t>
            </w:r>
          </w:p>
          <w:p w:rsidR="00A8333F" w:rsidRPr="00CA13F3" w:rsidRDefault="00A8333F" w:rsidP="00CA13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Pr="00CA13F3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CA13F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Pr="00CA13F3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3F3" w:rsidRPr="00CA13F3" w:rsidRDefault="00A8333F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МКОУ </w:t>
            </w:r>
            <w:proofErr w:type="spellStart"/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Вал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диватская</w:t>
            </w:r>
            <w:proofErr w:type="spellEnd"/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 имени </w:t>
            </w:r>
            <w:proofErr w:type="gramStart"/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ген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рала-майора</w:t>
            </w:r>
            <w:proofErr w:type="gramEnd"/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A13F3"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Г.А.Жукова</w:t>
            </w:r>
            <w:proofErr w:type="spellEnd"/>
          </w:p>
          <w:p w:rsidR="00A8333F" w:rsidRPr="00CA13F3" w:rsidRDefault="00A8333F" w:rsidP="00CA13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A13F3" w:rsidRDefault="00CA13F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CA13F3">
              <w:rPr>
                <w:rFonts w:ascii="Times New Roman" w:hAnsi="Times New Roman"/>
                <w:sz w:val="24"/>
                <w:szCs w:val="24"/>
              </w:rPr>
              <w:t>0</w:t>
            </w:r>
            <w:r w:rsidR="00A8333F" w:rsidRPr="00CA13F3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CA13F3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Default="00CA13F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 w:rsidRPr="00CA13F3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Default="00CA13F3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МКУ КУМИЗО</w:t>
            </w:r>
          </w:p>
          <w:p w:rsidR="00031DBD" w:rsidRPr="00CA13F3" w:rsidRDefault="00031DBD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03.02.2021 по 26.02.2021г.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Состояние уч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 и </w:t>
            </w:r>
            <w:proofErr w:type="gramStart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использов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нием муниц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пального им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щества пер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данного в аренду, объем доходов пост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пивших в бюджет МО "</w:t>
            </w:r>
            <w:proofErr w:type="spellStart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 от сд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CA13F3">
              <w:rPr>
                <w:rFonts w:ascii="Times New Roman" w:hAnsi="Times New Roman"/>
                <w:color w:val="000000"/>
                <w:sz w:val="24"/>
                <w:szCs w:val="24"/>
              </w:rPr>
              <w:t>чи в аренду</w:t>
            </w:r>
          </w:p>
          <w:p w:rsidR="00CA13F3" w:rsidRPr="00CA13F3" w:rsidRDefault="00CA13F3" w:rsidP="00CA13F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CA13F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F3" w:rsidRPr="00CA13F3" w:rsidRDefault="006C484B" w:rsidP="00CA13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МКУ КУМ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ЗО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84B" w:rsidRPr="006C484B" w:rsidRDefault="006C484B" w:rsidP="006C48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Приказ №1-к от 30.03.2021г объявлено з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мечание</w:t>
            </w:r>
          </w:p>
          <w:p w:rsidR="00CA13F3" w:rsidRDefault="00CA13F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11EB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Pr="00CA13F3" w:rsidRDefault="006911EB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 w:rsidRPr="00CA13F3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Pr="000025F7" w:rsidRDefault="006911EB" w:rsidP="006911E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МКУК "</w:t>
            </w:r>
            <w:proofErr w:type="spell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сунская</w:t>
            </w:r>
            <w:proofErr w:type="spell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МЦБ </w:t>
            </w:r>
          </w:p>
          <w:p w:rsidR="006911EB" w:rsidRPr="000025F7" w:rsidRDefault="000025F7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06.04.21г по 27.04.21г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Pr="000025F7" w:rsidRDefault="006911EB" w:rsidP="006911E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фективности расходования средств бю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жета </w:t>
            </w:r>
            <w:proofErr w:type="spell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proofErr w:type="gram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"К</w:t>
            </w:r>
            <w:proofErr w:type="gram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6911EB" w:rsidRPr="000025F7" w:rsidRDefault="006911EB" w:rsidP="00CA13F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1EB" w:rsidRDefault="006911EB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0025F7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 w:rsidRPr="000025F7">
              <w:rPr>
                <w:rFonts w:ascii="Times New Roman" w:hAnsi="Times New Roman"/>
                <w:color w:val="000000"/>
              </w:rPr>
              <w:t>Директор</w:t>
            </w:r>
            <w:r w:rsidRPr="000025F7">
              <w:rPr>
                <w:rFonts w:ascii="Times New Roman" w:hAnsi="Times New Roman"/>
                <w:color w:val="000000"/>
              </w:rPr>
              <w:t xml:space="preserve"> МКУ </w:t>
            </w:r>
            <w:proofErr w:type="spellStart"/>
            <w:r w:rsidRPr="000025F7">
              <w:rPr>
                <w:rFonts w:ascii="Times New Roman" w:hAnsi="Times New Roman"/>
                <w:color w:val="000000"/>
              </w:rPr>
              <w:t>КМЦбиблиот</w:t>
            </w:r>
            <w:r w:rsidRPr="000025F7">
              <w:rPr>
                <w:rFonts w:ascii="Times New Roman" w:hAnsi="Times New Roman"/>
                <w:color w:val="000000"/>
              </w:rPr>
              <w:t>е</w:t>
            </w:r>
            <w:r w:rsidRPr="000025F7">
              <w:rPr>
                <w:rFonts w:ascii="Times New Roman" w:hAnsi="Times New Roman"/>
                <w:color w:val="000000"/>
              </w:rPr>
              <w:t>ки</w:t>
            </w:r>
            <w:proofErr w:type="spellEnd"/>
            <w:r w:rsidRPr="000025F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025F7">
              <w:rPr>
                <w:rFonts w:ascii="Times New Roman" w:hAnsi="Times New Roman"/>
                <w:color w:val="000000"/>
              </w:rPr>
              <w:t>Н.М.Языкова</w:t>
            </w:r>
            <w:proofErr w:type="spellEnd"/>
          </w:p>
          <w:p w:rsidR="006911EB" w:rsidRDefault="006911EB" w:rsidP="00CA13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0025F7" w:rsidP="000025F7">
            <w:pPr>
              <w:rPr>
                <w:rFonts w:ascii="Times New Roman" w:hAnsi="Times New Roman"/>
                <w:color w:val="000000"/>
              </w:rPr>
            </w:pPr>
            <w:r w:rsidRPr="000025F7">
              <w:rPr>
                <w:rFonts w:ascii="Times New Roman" w:hAnsi="Times New Roman"/>
                <w:color w:val="000000"/>
              </w:rPr>
              <w:t>приказ №43 от 30.05.21 сниж</w:t>
            </w:r>
            <w:r w:rsidRPr="000025F7">
              <w:rPr>
                <w:rFonts w:ascii="Times New Roman" w:hAnsi="Times New Roman"/>
                <w:color w:val="000000"/>
              </w:rPr>
              <w:t>е</w:t>
            </w:r>
            <w:r w:rsidRPr="000025F7">
              <w:rPr>
                <w:rFonts w:ascii="Times New Roman" w:hAnsi="Times New Roman"/>
                <w:color w:val="000000"/>
              </w:rPr>
              <w:t xml:space="preserve">ние </w:t>
            </w:r>
            <w:proofErr w:type="gramStart"/>
            <w:r w:rsidRPr="000025F7">
              <w:rPr>
                <w:rFonts w:ascii="Times New Roman" w:hAnsi="Times New Roman"/>
                <w:color w:val="000000"/>
              </w:rPr>
              <w:t>стимулир</w:t>
            </w:r>
            <w:r w:rsidRPr="000025F7">
              <w:rPr>
                <w:rFonts w:ascii="Times New Roman" w:hAnsi="Times New Roman"/>
                <w:color w:val="000000"/>
              </w:rPr>
              <w:t>у</w:t>
            </w:r>
            <w:r w:rsidRPr="000025F7">
              <w:rPr>
                <w:rFonts w:ascii="Times New Roman" w:hAnsi="Times New Roman"/>
                <w:color w:val="000000"/>
              </w:rPr>
              <w:t>ющих</w:t>
            </w:r>
            <w:proofErr w:type="gramEnd"/>
            <w:r w:rsidRPr="000025F7">
              <w:rPr>
                <w:rFonts w:ascii="Times New Roman" w:hAnsi="Times New Roman"/>
                <w:color w:val="000000"/>
              </w:rPr>
              <w:t xml:space="preserve"> на 10%</w:t>
            </w:r>
          </w:p>
          <w:p w:rsidR="006911EB" w:rsidRPr="006C484B" w:rsidRDefault="006911EB" w:rsidP="006C48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025F7" w:rsidTr="00CA13F3">
        <w:trPr>
          <w:trHeight w:val="453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CA13F3" w:rsidRDefault="000025F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 w:rsidRPr="00CA13F3"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 w:rsidRPr="00CA13F3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CA13F3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0025F7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 w:rsidRPr="000025F7">
              <w:rPr>
                <w:rFonts w:ascii="Times New Roman" w:hAnsi="Times New Roman"/>
                <w:color w:val="000000"/>
              </w:rPr>
              <w:t xml:space="preserve">МКОУ </w:t>
            </w:r>
            <w:proofErr w:type="spellStart"/>
            <w:r w:rsidRPr="000025F7">
              <w:rPr>
                <w:rFonts w:ascii="Times New Roman" w:hAnsi="Times New Roman"/>
                <w:color w:val="000000"/>
              </w:rPr>
              <w:t>Нагае</w:t>
            </w:r>
            <w:r w:rsidRPr="000025F7">
              <w:rPr>
                <w:rFonts w:ascii="Times New Roman" w:hAnsi="Times New Roman"/>
                <w:color w:val="000000"/>
              </w:rPr>
              <w:t>в</w:t>
            </w:r>
            <w:r w:rsidRPr="000025F7">
              <w:rPr>
                <w:rFonts w:ascii="Times New Roman" w:hAnsi="Times New Roman"/>
                <w:color w:val="000000"/>
              </w:rPr>
              <w:t>ская</w:t>
            </w:r>
            <w:proofErr w:type="spellEnd"/>
            <w:r w:rsidRPr="000025F7">
              <w:rPr>
                <w:rFonts w:ascii="Times New Roman" w:hAnsi="Times New Roman"/>
                <w:color w:val="000000"/>
              </w:rPr>
              <w:t xml:space="preserve"> СШ</w:t>
            </w:r>
          </w:p>
          <w:p w:rsidR="000025F7" w:rsidRPr="000025F7" w:rsidRDefault="000025F7" w:rsidP="006911E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С 08.06.21г по 28.06.21г.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0025F7" w:rsidP="00002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фективности расходования средств бю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жета </w:t>
            </w:r>
            <w:proofErr w:type="spell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proofErr w:type="gram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"К</w:t>
            </w:r>
            <w:proofErr w:type="gram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арсунский</w:t>
            </w:r>
            <w:proofErr w:type="spell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0025F7" w:rsidRPr="000025F7" w:rsidRDefault="000025F7" w:rsidP="006911E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305,7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Default="000025F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0025F7" w:rsidP="000025F7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Нагае</w:t>
            </w:r>
            <w:r>
              <w:rPr>
                <w:rFonts w:ascii="Times New Roman" w:hAnsi="Times New Roman"/>
                <w:color w:val="000000"/>
              </w:rPr>
              <w:t>в</w:t>
            </w:r>
            <w:r>
              <w:rPr>
                <w:rFonts w:ascii="Times New Roman" w:hAnsi="Times New Roman"/>
                <w:color w:val="000000"/>
              </w:rPr>
              <w:t>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5F7" w:rsidRPr="000025F7" w:rsidRDefault="00CA640F" w:rsidP="000025F7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Проверка око</w:t>
            </w:r>
            <w:r>
              <w:rPr>
                <w:rFonts w:ascii="Times New Roman" w:hAnsi="Times New Roman"/>
                <w:color w:val="000000"/>
              </w:rPr>
              <w:t>н</w:t>
            </w:r>
            <w:r>
              <w:rPr>
                <w:rFonts w:ascii="Times New Roman" w:hAnsi="Times New Roman"/>
                <w:color w:val="000000"/>
              </w:rPr>
              <w:t>чена 28.06.21г.</w:t>
            </w: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678"/>
        <w:gridCol w:w="5889"/>
      </w:tblGrid>
      <w:tr w:rsidR="00A8333F" w:rsidTr="00CA640F">
        <w:trPr>
          <w:trHeight w:val="6657"/>
        </w:trPr>
        <w:tc>
          <w:tcPr>
            <w:tcW w:w="4253" w:type="dxa"/>
          </w:tcPr>
          <w:p w:rsidR="00A8333F" w:rsidRDefault="006C484B" w:rsidP="006C4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МКУ КУМИЗО</w:t>
            </w:r>
          </w:p>
        </w:tc>
        <w:tc>
          <w:tcPr>
            <w:tcW w:w="4678" w:type="dxa"/>
            <w:hideMark/>
          </w:tcPr>
          <w:p w:rsidR="00A8333F" w:rsidRDefault="006C484B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r w:rsidR="0024506F">
              <w:rPr>
                <w:rFonts w:ascii="Times New Roman" w:hAnsi="Times New Roman"/>
                <w:sz w:val="24"/>
                <w:szCs w:val="24"/>
              </w:rPr>
              <w:t>0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23BEF">
              <w:rPr>
                <w:rFonts w:ascii="Times New Roman" w:hAnsi="Times New Roman"/>
                <w:sz w:val="24"/>
                <w:szCs w:val="24"/>
              </w:rPr>
              <w:t>нарушения:</w:t>
            </w:r>
            <w:r w:rsidR="006C484B">
              <w:rPr>
                <w:rFonts w:ascii="Times New Roman" w:hAnsi="Times New Roman"/>
                <w:sz w:val="24"/>
                <w:szCs w:val="24"/>
              </w:rPr>
              <w:t>788,1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5889" w:type="dxa"/>
          </w:tcPr>
          <w:p w:rsidR="006C484B" w:rsidRPr="006C484B" w:rsidRDefault="006C484B" w:rsidP="006C484B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1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)по некоторым объектам счета на оплату аренды имущества на момент проверки не выставлялись; 2) Не </w:t>
            </w:r>
            <w:proofErr w:type="spell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доначислена</w:t>
            </w:r>
            <w:proofErr w:type="spell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аренда в сумме 2153руб.80коп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;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3)задолженность по арендной плате, никаких мер по ее взысканию не проводилось, акты сверки не соста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лялись, что приводит к недостоверному сальдо задо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женности, нарушение Федерального закона от 06.12.2011 № 402-ФЗ «О бухгалтерском учете».; 4)нарушены сроки оплаты 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согласно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составленных д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говоров;5)Руководствуются  оценкой 2019года при заключении договоров на 2021год, изменения не вн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сятся;6)Договор аренды Администрации муниципал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ного образования с КУМИЗО отсутствует, нарушение статьи 606 ГК РФ;7)по аренде земли 4) Оплата прои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водиться с нарушением сроков оплаты согласно дог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воров аренды. 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В нарушение пункта 7 статьи 34 Фед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рального закона от 22.03.2013г №44-ФЗ «О Контрак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ной системе  в сфере закупок товаров, работ, услуг для обеспечения государственных и муниципальных нужд» Комитет не воспользовался правом требования уплаты неустойки за каждый день просрочки испо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нения обязательства, предусмотренного договором, что в соответствии со статьей 34 Бюджетного кодекса Российской Федерации является неэффективным и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пользованием бюджетных средств, в результате чего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муниципальным бюджетом не дополучены доходы, оплата не разноситься своевременно, счета не выста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ляются, за весь год нет начислений и нет оплаты. 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гласно статьи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606,614ГКРФ  договор аренды является возмездным договором, по условиям которого аренд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тор принимает на себя обязательство по внесению арендных платежей за переданное ему в аренду им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щество. Обязательным приложением к договору до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жен быть график ежемесячных платежей;8)Приказом МКУ КУМИЗО №5-ос от 28.02.2020г назначена к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миссия на проведение инвентаризации имущества. В нарушение данного приказа инвентаризация казны  на 01.03.2020г не проводилась.9)В Централизованной бухгалтерии имеются двойные данные по кочегарке (школьной) </w:t>
            </w:r>
            <w:proofErr w:type="spell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.П</w:t>
            </w:r>
            <w:proofErr w:type="gram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отьма</w:t>
            </w:r>
            <w:proofErr w:type="spell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, балансовой стоимостью 78100руб., по ведению казны;10)В казне имеются ст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рые деревянные дома с полной непригодностью к сд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че в социальный </w:t>
            </w:r>
            <w:proofErr w:type="spellStart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найм</w:t>
            </w:r>
            <w:proofErr w:type="spellEnd"/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. Данные нарушения искажают цифры бухгалтерской отчетности (в балансе), наруш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ние Федерального закона от 06.12.2011 № 402-ФЗ «О бухгалтерском учете». Нарушения так же возникают при несвоевременном предоставлении КУМИЗО це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6C484B">
              <w:rPr>
                <w:rFonts w:ascii="Times New Roman" w:hAnsi="Times New Roman"/>
                <w:color w:val="000000"/>
                <w:sz w:val="24"/>
                <w:szCs w:val="24"/>
              </w:rPr>
              <w:t>трализованной бухгалтерии Постановлений о передаче в казну и выводе из казны.</w:t>
            </w:r>
          </w:p>
          <w:p w:rsidR="00A8333F" w:rsidRPr="00B67652" w:rsidRDefault="00A8333F" w:rsidP="006C484B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025F7" w:rsidTr="006C484B">
        <w:trPr>
          <w:trHeight w:val="845"/>
        </w:trPr>
        <w:tc>
          <w:tcPr>
            <w:tcW w:w="4253" w:type="dxa"/>
          </w:tcPr>
          <w:p w:rsidR="000025F7" w:rsidRPr="000025F7" w:rsidRDefault="000025F7" w:rsidP="00002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МКУК "</w:t>
            </w:r>
            <w:proofErr w:type="spellStart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>сунская</w:t>
            </w:r>
            <w:proofErr w:type="spellEnd"/>
            <w:r w:rsidRPr="000025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МЦБ </w:t>
            </w:r>
          </w:p>
          <w:p w:rsidR="000025F7" w:rsidRDefault="000025F7" w:rsidP="006C484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</w:tcPr>
          <w:p w:rsidR="000025F7" w:rsidRDefault="000025F7" w:rsidP="000025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r>
              <w:rPr>
                <w:rFonts w:ascii="Times New Roman" w:hAnsi="Times New Roman"/>
                <w:sz w:val="24"/>
                <w:szCs w:val="24"/>
              </w:rPr>
              <w:t>56,1</w:t>
            </w:r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0025F7" w:rsidRDefault="000025F7" w:rsidP="000025F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</w:t>
            </w:r>
            <w:r>
              <w:rPr>
                <w:rFonts w:ascii="Times New Roman" w:hAnsi="Times New Roman"/>
                <w:sz w:val="24"/>
                <w:szCs w:val="24"/>
              </w:rPr>
              <w:t>95,2</w:t>
            </w:r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5889" w:type="dxa"/>
          </w:tcPr>
          <w:p w:rsidR="000025F7" w:rsidRDefault="000025F7" w:rsidP="000025F7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1)Согласно Устава Учреждение имеет 27 фили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лов, а по факту 22 филиала и 2 центральные библиотеки (измен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ния в Устав не вносились: выбыли Базарно-</w:t>
            </w:r>
            <w:proofErr w:type="spellStart"/>
            <w:r>
              <w:rPr>
                <w:color w:val="000000"/>
              </w:rPr>
              <w:t>Уренский</w:t>
            </w:r>
            <w:proofErr w:type="spellEnd"/>
            <w:r>
              <w:rPr>
                <w:color w:val="000000"/>
              </w:rPr>
              <w:t xml:space="preserve"> сел</w:t>
            </w:r>
            <w:r>
              <w:rPr>
                <w:color w:val="000000"/>
              </w:rPr>
              <w:t>ь</w:t>
            </w:r>
            <w:r>
              <w:rPr>
                <w:color w:val="000000"/>
              </w:rPr>
              <w:t xml:space="preserve">ский филиал, </w:t>
            </w:r>
            <w:proofErr w:type="spellStart"/>
            <w:r>
              <w:rPr>
                <w:color w:val="000000"/>
              </w:rPr>
              <w:t>Комаровский</w:t>
            </w:r>
            <w:proofErr w:type="spellEnd"/>
            <w:r>
              <w:rPr>
                <w:color w:val="000000"/>
              </w:rPr>
              <w:t xml:space="preserve"> сельский филиал, </w:t>
            </w:r>
            <w:proofErr w:type="spellStart"/>
            <w:r>
              <w:rPr>
                <w:color w:val="000000"/>
              </w:rPr>
              <w:t>Языковский</w:t>
            </w:r>
            <w:proofErr w:type="spellEnd"/>
            <w:r>
              <w:rPr>
                <w:color w:val="000000"/>
              </w:rPr>
              <w:t xml:space="preserve"> сел</w:t>
            </w:r>
            <w:r>
              <w:rPr>
                <w:color w:val="000000"/>
              </w:rPr>
              <w:t>ь</w:t>
            </w:r>
            <w:r>
              <w:rPr>
                <w:color w:val="000000"/>
              </w:rPr>
              <w:t>ский филиал).  2)Поступление и сдача платных денег за 2020г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 xml:space="preserve">ставила в сумме 750рублей, при плане 2000руб., </w:t>
            </w:r>
            <w:r>
              <w:rPr>
                <w:color w:val="000000"/>
              </w:rPr>
              <w:lastRenderedPageBreak/>
              <w:t>невыполнением платных услуг явилась дистанционная р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бота в период пандемии.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Ведется не достато</w:t>
            </w:r>
            <w:r>
              <w:rPr>
                <w:color w:val="000000"/>
              </w:rPr>
              <w:t>ч</w:t>
            </w:r>
            <w:r>
              <w:rPr>
                <w:color w:val="000000"/>
              </w:rPr>
              <w:t>ная работа по поступлению платных денег, отсутствует реклама в соц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альных сетях и на сайте учреждения предоставления пла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>ных услуг, нарушение ст.160.2 БК РФ не поступление в бюджет в сумме 1250руб..3)Для ведения бу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>галтерского учета была закуплена и установлена програ</w:t>
            </w:r>
            <w:r>
              <w:rPr>
                <w:color w:val="000000"/>
              </w:rPr>
              <w:t>м</w:t>
            </w:r>
            <w:r>
              <w:rPr>
                <w:color w:val="000000"/>
              </w:rPr>
              <w:t>ма 1С-Бухгалтерия по начислению заработной платы на сумму 28100,0руб.. Данные бухгалтерского учета (по начи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лению заработной платы) в программу</w:t>
            </w:r>
            <w:proofErr w:type="gramEnd"/>
            <w:r>
              <w:rPr>
                <w:color w:val="000000"/>
              </w:rPr>
              <w:t xml:space="preserve"> не заносятся, эле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 xml:space="preserve">тронный учет ведется не в полном объеме. </w:t>
            </w:r>
            <w:proofErr w:type="gramStart"/>
            <w:r>
              <w:rPr>
                <w:color w:val="000000"/>
              </w:rPr>
              <w:t>Средства в сумме 28100,0руб. использ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>ются неэффективно, нарушение ст.34 БКРФ.4)МКУК «</w:t>
            </w:r>
            <w:proofErr w:type="spellStart"/>
            <w:r>
              <w:rPr>
                <w:color w:val="000000"/>
              </w:rPr>
              <w:t>Ка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сунская</w:t>
            </w:r>
            <w:proofErr w:type="spellEnd"/>
            <w:r>
              <w:rPr>
                <w:color w:val="000000"/>
              </w:rPr>
              <w:t xml:space="preserve"> МЦБ </w:t>
            </w:r>
            <w:proofErr w:type="spellStart"/>
            <w:r>
              <w:rPr>
                <w:color w:val="000000"/>
              </w:rPr>
              <w:t>им.Н.М.Языкова</w:t>
            </w:r>
            <w:proofErr w:type="spellEnd"/>
            <w:r>
              <w:rPr>
                <w:color w:val="000000"/>
              </w:rPr>
              <w:t>» по статье 290 оплачены штрафы и пени за 2020г на сумму 27952,21руб., нарушение ст.34 БК РФ неэффективное 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пользование средств бюджета и имущества.5)Не заключен договор между МКУК «</w:t>
            </w:r>
            <w:proofErr w:type="spellStart"/>
            <w:r>
              <w:rPr>
                <w:color w:val="000000"/>
              </w:rPr>
              <w:t>Карсу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ская</w:t>
            </w:r>
            <w:proofErr w:type="spellEnd"/>
            <w:r>
              <w:rPr>
                <w:color w:val="000000"/>
              </w:rPr>
              <w:t xml:space="preserve"> МЦБ им. Н.М. Языкова» и МКУ техническое обслуж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вание учреждений</w:t>
            </w:r>
            <w:proofErr w:type="gramEnd"/>
            <w:r>
              <w:rPr>
                <w:color w:val="000000"/>
              </w:rPr>
              <w:t xml:space="preserve"> культуры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о предоставлении безвозмездных услуг водителя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наруш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ние статьи 420 ГК РФ.  6)Нарушения по ведению путевых листов: отсутствует нумерация путевых листов, дата выезда и возвращения в гараж, отсутствуют приказы на выезд в выходные дни (02.02.20г,23.02.20г.,21.03.20г,22.03.20г,29.03.20г),не во всех путевых листах отметки допуска медработника на в</w:t>
            </w:r>
            <w:r>
              <w:rPr>
                <w:color w:val="000000"/>
              </w:rPr>
              <w:t>ы</w:t>
            </w:r>
            <w:r>
              <w:rPr>
                <w:color w:val="000000"/>
              </w:rPr>
              <w:t xml:space="preserve">езд (нарушения устранены в ходе проверки), нарушение Федерального закона от 6 декабря 2011 г. № 402-ФЗ «О бухгалтерском учете». </w:t>
            </w:r>
            <w:proofErr w:type="gramStart"/>
            <w:r>
              <w:rPr>
                <w:color w:val="000000"/>
              </w:rPr>
              <w:t xml:space="preserve">За 2020год расход ГСМ составил 2260литров на сумму 93932,90руб, нарушение ст34 БК РФ, неэффективное использование бюджетных средств.7)При </w:t>
            </w:r>
            <w:r>
              <w:rPr>
                <w:color w:val="000000"/>
              </w:rPr>
              <w:lastRenderedPageBreak/>
              <w:t>смене руководителя вся документация должна быть пер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делана на  нового руководителя, на </w:t>
            </w:r>
            <w:proofErr w:type="spellStart"/>
            <w:r>
              <w:rPr>
                <w:color w:val="000000"/>
              </w:rPr>
              <w:t>Арискину</w:t>
            </w:r>
            <w:proofErr w:type="spellEnd"/>
            <w:r>
              <w:rPr>
                <w:color w:val="000000"/>
              </w:rPr>
              <w:t xml:space="preserve"> Н.Х. с 01.10.2020г., нарушение Федерального закона от 6 декабря 2011 г. № 402-ФЗ «О бухгалтерском учете» (исправлено в ходе проверки).</w:t>
            </w:r>
            <w:proofErr w:type="gramEnd"/>
          </w:p>
          <w:p w:rsidR="000025F7" w:rsidRDefault="000025F7" w:rsidP="006C484B">
            <w:pPr>
              <w:jc w:val="both"/>
              <w:rPr>
                <w:b/>
                <w:bCs/>
                <w:color w:val="000000"/>
              </w:rPr>
            </w:pPr>
          </w:p>
        </w:tc>
      </w:tr>
      <w:tr w:rsidR="00CA640F" w:rsidTr="006C484B">
        <w:trPr>
          <w:trHeight w:val="845"/>
        </w:trPr>
        <w:tc>
          <w:tcPr>
            <w:tcW w:w="4253" w:type="dxa"/>
          </w:tcPr>
          <w:p w:rsidR="00CA640F" w:rsidRPr="000025F7" w:rsidRDefault="00CA640F" w:rsidP="000025F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МКОУ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Нагаевская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СШ</w:t>
            </w:r>
          </w:p>
        </w:tc>
        <w:tc>
          <w:tcPr>
            <w:tcW w:w="4678" w:type="dxa"/>
          </w:tcPr>
          <w:p w:rsidR="00CA640F" w:rsidRDefault="00CA640F" w:rsidP="00CA640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</w:t>
            </w:r>
            <w:r>
              <w:rPr>
                <w:rFonts w:ascii="Times New Roman" w:hAnsi="Times New Roman"/>
                <w:sz w:val="24"/>
                <w:szCs w:val="24"/>
              </w:rPr>
              <w:t>38,4</w:t>
            </w:r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CA640F" w:rsidRDefault="00CA640F" w:rsidP="00CA640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</w:t>
            </w:r>
            <w:r>
              <w:rPr>
                <w:rFonts w:ascii="Times New Roman" w:hAnsi="Times New Roman"/>
                <w:sz w:val="24"/>
                <w:szCs w:val="24"/>
              </w:rPr>
              <w:t>305,7</w:t>
            </w:r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5889" w:type="dxa"/>
          </w:tcPr>
          <w:p w:rsidR="00CA640F" w:rsidRDefault="00CA640F" w:rsidP="00CA640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1</w:t>
            </w:r>
            <w:r>
              <w:rPr>
                <w:color w:val="000000"/>
              </w:rPr>
              <w:t>)</w:t>
            </w:r>
            <w:r>
              <w:rPr>
                <w:color w:val="000000"/>
              </w:rPr>
              <w:t>В нарушение ст. 34 Бюджетного кодекса Российской Ф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дерации в проверяемом периоде денежные сре</w:t>
            </w:r>
            <w:r>
              <w:rPr>
                <w:color w:val="000000"/>
              </w:rPr>
              <w:t>д</w:t>
            </w:r>
            <w:r>
              <w:rPr>
                <w:color w:val="000000"/>
              </w:rPr>
              <w:t>ства за 2020год в сумме 25067,01руб. и за 1 ква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тал 2021г. в сумме 3227,0руб., были отвлечены на оплату пеней, госп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шлин, услуги представителя, почтовых расходов по исполнител</w:t>
            </w:r>
            <w:r>
              <w:rPr>
                <w:color w:val="000000"/>
              </w:rPr>
              <w:t>ь</w:t>
            </w:r>
            <w:r>
              <w:rPr>
                <w:color w:val="000000"/>
              </w:rPr>
              <w:t>ным листам.  2)Пунктом 3.6.3 Учетной политики пред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>смотрены нормы на расходы горюче-смазочных матери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лов (ГСМ) которые разрабатываются специализир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ванной организацией и утверждаются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приказом</w:t>
            </w:r>
            <w:proofErr w:type="gramEnd"/>
            <w:r>
              <w:rPr>
                <w:color w:val="000000"/>
              </w:rPr>
              <w:t xml:space="preserve"> руководителя учреждения и т.д</w:t>
            </w:r>
            <w:proofErr w:type="gramStart"/>
            <w:r>
              <w:rPr>
                <w:color w:val="000000"/>
              </w:rPr>
              <w:t xml:space="preserve">.. </w:t>
            </w:r>
            <w:proofErr w:type="gramEnd"/>
            <w:r>
              <w:rPr>
                <w:color w:val="000000"/>
              </w:rPr>
              <w:t>Необходимо отметить, что на б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лансе МКОУ </w:t>
            </w:r>
            <w:proofErr w:type="spellStart"/>
            <w:r>
              <w:rPr>
                <w:color w:val="000000"/>
              </w:rPr>
              <w:t>Нагаевская</w:t>
            </w:r>
            <w:proofErr w:type="spellEnd"/>
            <w:r>
              <w:rPr>
                <w:color w:val="000000"/>
              </w:rPr>
              <w:t xml:space="preserve"> СШ транспортные средства не зн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 xml:space="preserve">чатся. </w:t>
            </w:r>
            <w:proofErr w:type="gramStart"/>
            <w:r>
              <w:rPr>
                <w:color w:val="000000"/>
              </w:rPr>
              <w:t>Привести в соответствие учетную политику.3)В тарифик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ции с 01.09.2019 по 2020год  имеются не востребова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ные вакансии логопеда 0,25ставки в сумме 2820руб., вож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того 1ставки в сумме 11280,0руб.. В тарификации с 01.09.2020-20214учебный год так же имеются не востребованные в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кансии логопеда 0,25ставки в сумме 3032,50руб., вожатого 1ставки в сумме 12130,0руб.. что влечет за собой увелич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ние фонда оплаты</w:t>
            </w:r>
            <w:proofErr w:type="gramEnd"/>
            <w:r>
              <w:rPr>
                <w:color w:val="000000"/>
              </w:rPr>
              <w:t xml:space="preserve"> труда, нарушение ст.34 БК РФ, неэффе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>тивное использование бюджетных средств в сумме 305,7тыс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ублей.4)В табелях учета рабоч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го времени на время повышения квалиф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 xml:space="preserve">кации ставится восьми часовой </w:t>
            </w:r>
            <w:r>
              <w:rPr>
                <w:color w:val="000000"/>
              </w:rPr>
              <w:lastRenderedPageBreak/>
              <w:t>рабочий день, нарушение ст. 9 ФЗ № 402 «О бухгалтерском учете» табель является документом первичного учета и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держит соответству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>щие сведения, отражающие случаи явки или неявки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 xml:space="preserve">трудника на рабочее место, с указанием причин (буква </w:t>
            </w:r>
            <w:proofErr w:type="gramStart"/>
            <w:r>
              <w:rPr>
                <w:color w:val="000000"/>
              </w:rPr>
              <w:t>К при нахождении в командировке) и в соо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>ветствии со статьей 167 ТК РФ оплачиваться должен сре</w:t>
            </w:r>
            <w:r>
              <w:rPr>
                <w:color w:val="000000"/>
              </w:rPr>
              <w:t>д</w:t>
            </w:r>
            <w:r>
              <w:rPr>
                <w:color w:val="000000"/>
              </w:rPr>
              <w:t>ний заработок.</w:t>
            </w:r>
            <w:proofErr w:type="gramEnd"/>
            <w:r>
              <w:rPr>
                <w:color w:val="000000"/>
              </w:rPr>
              <w:t xml:space="preserve">  В табель учета рабочего времени не вкл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>чаются внутренние совместители.6) На основании пред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ставленного заключения поварам и работникам УСН допл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та за вредность не положена, средства в сумме (4мес х 2521,46=10085,84руб) выплачены не эффективно, наруш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ние статьи 34 БК РФ. Рекомендуется внести изменения при составлении тарификации на текущий учебный пер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од.7)Нарушения, выявленные при проверке меню-требований: некоторые меню-требования не утверждены руководителем, не проставлено количество довольству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>щихся, много исправлений.</w:t>
            </w:r>
          </w:p>
          <w:p w:rsidR="00CA640F" w:rsidRDefault="00CA640F" w:rsidP="000025F7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6C484B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Консультант отдела бухгалтерского учета и отчетности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  <w:r w:rsidR="006C48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</w:t>
      </w:r>
      <w:r w:rsidR="006C484B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>
      <w:bookmarkStart w:id="0" w:name="_GoBack"/>
      <w:bookmarkEnd w:id="0"/>
    </w:p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333F"/>
    <w:rsid w:val="000025F7"/>
    <w:rsid w:val="00022534"/>
    <w:rsid w:val="00022D13"/>
    <w:rsid w:val="0003025B"/>
    <w:rsid w:val="00031DBD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25DEC"/>
    <w:rsid w:val="001321D4"/>
    <w:rsid w:val="00145764"/>
    <w:rsid w:val="001505EA"/>
    <w:rsid w:val="0015227B"/>
    <w:rsid w:val="00165DFB"/>
    <w:rsid w:val="00196834"/>
    <w:rsid w:val="001A6D17"/>
    <w:rsid w:val="001B1F60"/>
    <w:rsid w:val="001B4269"/>
    <w:rsid w:val="001B6011"/>
    <w:rsid w:val="001D16A6"/>
    <w:rsid w:val="001E4C7F"/>
    <w:rsid w:val="001E73F8"/>
    <w:rsid w:val="0024506F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120E"/>
    <w:rsid w:val="003F6334"/>
    <w:rsid w:val="0040216B"/>
    <w:rsid w:val="0042677E"/>
    <w:rsid w:val="00441A4A"/>
    <w:rsid w:val="00450FF1"/>
    <w:rsid w:val="00456C35"/>
    <w:rsid w:val="00460A3B"/>
    <w:rsid w:val="00465899"/>
    <w:rsid w:val="00482846"/>
    <w:rsid w:val="00483E0D"/>
    <w:rsid w:val="00485F0A"/>
    <w:rsid w:val="0048686A"/>
    <w:rsid w:val="004C6A4F"/>
    <w:rsid w:val="004D4F65"/>
    <w:rsid w:val="004F39E4"/>
    <w:rsid w:val="004F4D64"/>
    <w:rsid w:val="00557541"/>
    <w:rsid w:val="0056548F"/>
    <w:rsid w:val="005669F5"/>
    <w:rsid w:val="005715F7"/>
    <w:rsid w:val="00574A5A"/>
    <w:rsid w:val="0057755B"/>
    <w:rsid w:val="00582033"/>
    <w:rsid w:val="00594F65"/>
    <w:rsid w:val="00595BCE"/>
    <w:rsid w:val="005A0252"/>
    <w:rsid w:val="00600C63"/>
    <w:rsid w:val="0060492B"/>
    <w:rsid w:val="00610382"/>
    <w:rsid w:val="00616745"/>
    <w:rsid w:val="006262BF"/>
    <w:rsid w:val="00632B4F"/>
    <w:rsid w:val="0066631E"/>
    <w:rsid w:val="00671A9E"/>
    <w:rsid w:val="006911EB"/>
    <w:rsid w:val="00691D0A"/>
    <w:rsid w:val="006C484B"/>
    <w:rsid w:val="006E0713"/>
    <w:rsid w:val="006E387F"/>
    <w:rsid w:val="006E4DA3"/>
    <w:rsid w:val="007004E7"/>
    <w:rsid w:val="00743194"/>
    <w:rsid w:val="00745DBB"/>
    <w:rsid w:val="00763029"/>
    <w:rsid w:val="0078735D"/>
    <w:rsid w:val="007C33EC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B5B39"/>
    <w:rsid w:val="008D62CC"/>
    <w:rsid w:val="008E6BFD"/>
    <w:rsid w:val="008F7067"/>
    <w:rsid w:val="00906AFB"/>
    <w:rsid w:val="009075B6"/>
    <w:rsid w:val="009103D4"/>
    <w:rsid w:val="00915266"/>
    <w:rsid w:val="00923BEF"/>
    <w:rsid w:val="00943AA8"/>
    <w:rsid w:val="00994725"/>
    <w:rsid w:val="009B06C6"/>
    <w:rsid w:val="009C78A5"/>
    <w:rsid w:val="009E569A"/>
    <w:rsid w:val="00A13149"/>
    <w:rsid w:val="00A136C5"/>
    <w:rsid w:val="00A23FDA"/>
    <w:rsid w:val="00A2496C"/>
    <w:rsid w:val="00A33D3D"/>
    <w:rsid w:val="00A81420"/>
    <w:rsid w:val="00A8333F"/>
    <w:rsid w:val="00AC5ED5"/>
    <w:rsid w:val="00AD24C5"/>
    <w:rsid w:val="00AE07A3"/>
    <w:rsid w:val="00B125D4"/>
    <w:rsid w:val="00B15922"/>
    <w:rsid w:val="00B21255"/>
    <w:rsid w:val="00B26520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379C8"/>
    <w:rsid w:val="00C448F7"/>
    <w:rsid w:val="00C63A4F"/>
    <w:rsid w:val="00C72072"/>
    <w:rsid w:val="00C920A5"/>
    <w:rsid w:val="00CA13F3"/>
    <w:rsid w:val="00CA640F"/>
    <w:rsid w:val="00CF65BF"/>
    <w:rsid w:val="00D11949"/>
    <w:rsid w:val="00D11A44"/>
    <w:rsid w:val="00D13210"/>
    <w:rsid w:val="00D1690A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5CB7"/>
    <w:rsid w:val="00DF5238"/>
    <w:rsid w:val="00E00D39"/>
    <w:rsid w:val="00E05EE7"/>
    <w:rsid w:val="00E41BAD"/>
    <w:rsid w:val="00E576E4"/>
    <w:rsid w:val="00E61EA3"/>
    <w:rsid w:val="00F00B08"/>
    <w:rsid w:val="00F07B53"/>
    <w:rsid w:val="00F2524B"/>
    <w:rsid w:val="00F353B9"/>
    <w:rsid w:val="00F606DD"/>
    <w:rsid w:val="00F74DD4"/>
    <w:rsid w:val="00FC6A55"/>
    <w:rsid w:val="00FE3CFB"/>
    <w:rsid w:val="00FE5249"/>
    <w:rsid w:val="00FF42AB"/>
    <w:rsid w:val="00FF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1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DB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2907</TotalTime>
  <Pages>1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62</cp:revision>
  <cp:lastPrinted>2021-06-30T13:36:00Z</cp:lastPrinted>
  <dcterms:created xsi:type="dcterms:W3CDTF">2015-06-23T06:59:00Z</dcterms:created>
  <dcterms:modified xsi:type="dcterms:W3CDTF">2021-06-30T13:38:00Z</dcterms:modified>
</cp:coreProperties>
</file>