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E8F" w:rsidRPr="00252898" w:rsidRDefault="00FE3E8F" w:rsidP="00252898">
      <w:pPr>
        <w:widowControl w:val="0"/>
        <w:shd w:val="clear" w:color="auto" w:fill="FFFFFF"/>
        <w:suppressAutoHyphens w:val="0"/>
        <w:spacing w:after="450" w:line="540" w:lineRule="atLeast"/>
        <w:jc w:val="center"/>
        <w:textAlignment w:val="baseline"/>
        <w:outlineLvl w:val="0"/>
        <w:rPr>
          <w:rFonts w:ascii="Arial" w:hAnsi="Arial" w:cs="Arial"/>
          <w:spacing w:val="-6"/>
          <w:kern w:val="36"/>
          <w:sz w:val="48"/>
          <w:szCs w:val="48"/>
          <w:lang w:eastAsia="ru-RU"/>
        </w:rPr>
      </w:pPr>
      <w:r w:rsidRPr="00252898">
        <w:rPr>
          <w:rFonts w:ascii="Arial" w:hAnsi="Arial" w:cs="Arial"/>
          <w:spacing w:val="-6"/>
          <w:kern w:val="36"/>
          <w:sz w:val="48"/>
          <w:szCs w:val="48"/>
          <w:lang w:eastAsia="ru-RU"/>
        </w:rPr>
        <w:t>Система-112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line="390" w:lineRule="atLeast"/>
        <w:ind w:firstLine="708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b/>
          <w:bCs/>
          <w:sz w:val="28"/>
          <w:szCs w:val="28"/>
          <w:bdr w:val="none" w:sz="0" w:space="0" w:color="auto" w:frame="1"/>
          <w:lang w:eastAsia="ru-RU"/>
        </w:rPr>
        <w:t>Номер «112» – это номер телефона, по которому можно позвонить: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line="390" w:lineRule="atLeast"/>
        <w:ind w:firstLine="284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b/>
          <w:bCs/>
          <w:sz w:val="28"/>
          <w:szCs w:val="28"/>
          <w:bdr w:val="none" w:sz="0" w:space="0" w:color="auto" w:frame="1"/>
          <w:lang w:eastAsia="ru-RU"/>
        </w:rPr>
        <w:t>· чтобы связаться с какой-либо экстренной оперативной службой;</w:t>
      </w:r>
    </w:p>
    <w:p w:rsidR="00252898" w:rsidRDefault="00FE3E8F" w:rsidP="00252898">
      <w:pPr>
        <w:widowControl w:val="0"/>
        <w:shd w:val="clear" w:color="auto" w:fill="FFFFFF"/>
        <w:suppressAutoHyphens w:val="0"/>
        <w:spacing w:line="390" w:lineRule="atLeast"/>
        <w:ind w:firstLine="284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b/>
          <w:bCs/>
          <w:sz w:val="28"/>
          <w:szCs w:val="28"/>
          <w:bdr w:val="none" w:sz="0" w:space="0" w:color="auto" w:frame="1"/>
          <w:lang w:eastAsia="ru-RU"/>
        </w:rPr>
        <w:t>· с мобильных или со стационарных телефонов, в том числе общественных таксофонов;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line="390" w:lineRule="atLeast"/>
        <w:ind w:firstLine="284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b/>
          <w:bCs/>
          <w:sz w:val="28"/>
          <w:szCs w:val="28"/>
          <w:bdr w:val="none" w:sz="0" w:space="0" w:color="auto" w:frame="1"/>
          <w:lang w:eastAsia="ru-RU"/>
        </w:rPr>
        <w:t>· круглосуточно и бесплатно.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after="300" w:line="390" w:lineRule="atLeast"/>
        <w:ind w:firstLine="708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На территории Российской Федерации официально введен единый номер для вызова всех экстренных оперативных служб «112». Если телефон подключен к зарубежному оператору связи, то при совершении звонка не нужно набирать никакой код, только номер «112».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after="300" w:line="390" w:lineRule="atLeast"/>
        <w:ind w:firstLine="708"/>
        <w:jc w:val="both"/>
        <w:textAlignment w:val="baseline"/>
        <w:rPr>
          <w:sz w:val="28"/>
          <w:szCs w:val="28"/>
          <w:lang w:eastAsia="ru-RU"/>
        </w:rPr>
      </w:pPr>
      <w:r w:rsidRPr="00252898">
        <w:rPr>
          <w:b/>
          <w:sz w:val="28"/>
          <w:szCs w:val="28"/>
          <w:lang w:eastAsia="ru-RU"/>
        </w:rPr>
        <w:t>Звоните на номер «112» только в случаях</w:t>
      </w:r>
      <w:r w:rsidRPr="00FE3E8F">
        <w:rPr>
          <w:sz w:val="28"/>
          <w:szCs w:val="28"/>
          <w:lang w:eastAsia="ru-RU"/>
        </w:rPr>
        <w:t>:</w:t>
      </w:r>
    </w:p>
    <w:p w:rsidR="00252898" w:rsidRDefault="00FE3E8F" w:rsidP="00252898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а) если Вы нуждаетесь в экстренной помощи, когда возникла реальная угроза жизни, здоровью, имуществу или окружающей среде;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б) или есть причины подозревать это.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Если Вы сомневаетесь, является ли ситуация экстренной или нет – лучше позвонить.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line="390" w:lineRule="atLeast"/>
        <w:ind w:firstLine="708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b/>
          <w:bCs/>
          <w:sz w:val="28"/>
          <w:szCs w:val="28"/>
          <w:bdr w:val="none" w:sz="0" w:space="0" w:color="auto" w:frame="1"/>
          <w:lang w:eastAsia="ru-RU"/>
        </w:rPr>
        <w:t>Что происходит, когда Вы звоните по номеру «112»?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proofErr w:type="gramStart"/>
      <w:r w:rsidRPr="00FE3E8F">
        <w:rPr>
          <w:sz w:val="28"/>
          <w:szCs w:val="28"/>
          <w:u w:val="single"/>
          <w:bdr w:val="none" w:sz="0" w:space="0" w:color="auto" w:frame="1"/>
          <w:lang w:eastAsia="ru-RU"/>
        </w:rPr>
        <w:t>Звонящий</w:t>
      </w:r>
      <w:proofErr w:type="gramEnd"/>
      <w:r w:rsidRPr="00FE3E8F">
        <w:rPr>
          <w:sz w:val="28"/>
          <w:szCs w:val="28"/>
          <w:u w:val="single"/>
          <w:bdr w:val="none" w:sz="0" w:space="0" w:color="auto" w:frame="1"/>
          <w:lang w:eastAsia="ru-RU"/>
        </w:rPr>
        <w:t xml:space="preserve"> в службу экстренной помощи: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· обращается за помощью только в экстренных ситуациях;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· отвечает на вопросы оператора-112;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· соблюдает полученные инструкции.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u w:val="single"/>
          <w:bdr w:val="none" w:sz="0" w:space="0" w:color="auto" w:frame="1"/>
          <w:lang w:eastAsia="ru-RU"/>
        </w:rPr>
        <w:t>Оператор-112: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· оценивает потребность оказания экстренной помощи;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· вызывает все необходимые для реагирования службы;</w:t>
      </w:r>
    </w:p>
    <w:p w:rsidR="00FE3E8F" w:rsidRDefault="00FE3E8F" w:rsidP="00252898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· оказывает необходимую консультативно-справочную поддержку абоненту.</w:t>
      </w:r>
    </w:p>
    <w:p w:rsidR="00830EC6" w:rsidRPr="00FE3E8F" w:rsidRDefault="00830EC6" w:rsidP="00252898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Помощь предоставляется: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· службой скорой медицинской помощи;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· службой пожарной охраны;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· службой полиции;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· службой антитеррора;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lastRenderedPageBreak/>
        <w:t>· службой реагирования в чрезвычайных ситуациях (спасателями);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· аварийной газовой службой;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· другими экстренными оперативными службами, необходимыми для реагирования на происшествия.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after="300" w:line="390" w:lineRule="atLeast"/>
        <w:ind w:firstLine="708"/>
        <w:jc w:val="both"/>
        <w:textAlignment w:val="baseline"/>
        <w:rPr>
          <w:sz w:val="28"/>
          <w:szCs w:val="28"/>
          <w:lang w:eastAsia="ru-RU"/>
        </w:rPr>
      </w:pPr>
      <w:r w:rsidRPr="00830EC6">
        <w:rPr>
          <w:b/>
          <w:sz w:val="28"/>
          <w:szCs w:val="28"/>
          <w:lang w:eastAsia="ru-RU"/>
        </w:rPr>
        <w:t>Не звоните на номер «112» по несрочным вопросам</w:t>
      </w:r>
      <w:r w:rsidRPr="00FE3E8F">
        <w:rPr>
          <w:sz w:val="28"/>
          <w:szCs w:val="28"/>
          <w:lang w:eastAsia="ru-RU"/>
        </w:rPr>
        <w:t>: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1) не звоните на номер «112», если Вы испытываете трудности с сотовым оператором, хотите получить информацию о погоде, вызвать такси, заказать столик и т.п.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2) в случае различных аварийных ситуаций большое количество звонков, сделанных на номер «112» с целью получения справок, может перегрузить телефонные линии службы экстренной помощи.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3) не давайте детям мобильный телефон для игр – при заряженном аккумуляторе ребенок может случайно позвонить на номер «112».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4) позаботьтесь о том, чтобы с Вашего телефона не поступали непреднамеренные звонки на номер «112». Это может произойти и при включенной блокировке клавиш телефона.</w:t>
      </w:r>
    </w:p>
    <w:p w:rsidR="00FE3E8F" w:rsidRPr="00FE3E8F" w:rsidRDefault="00FE3E8F" w:rsidP="00AD29CA">
      <w:pPr>
        <w:widowControl w:val="0"/>
        <w:shd w:val="clear" w:color="auto" w:fill="FFFFFF"/>
        <w:suppressAutoHyphens w:val="0"/>
        <w:spacing w:after="300" w:line="390" w:lineRule="atLeast"/>
        <w:ind w:firstLine="708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Помните, что занятость линии оператора экстренной помощи может задержать оказание помощи человеку, реально нуждающемуся в ней, и привести к серьезным последствиям. Использование номера телефона экстренных служб не по назначению или в хулиганских целях может быть наказуемо.</w:t>
      </w:r>
    </w:p>
    <w:p w:rsidR="00FE3E8F" w:rsidRPr="00FE3E8F" w:rsidRDefault="00FE3E8F" w:rsidP="00C23595">
      <w:pPr>
        <w:widowControl w:val="0"/>
        <w:shd w:val="clear" w:color="auto" w:fill="FFFFFF"/>
        <w:suppressAutoHyphens w:val="0"/>
        <w:spacing w:after="300" w:line="390" w:lineRule="atLeast"/>
        <w:ind w:firstLine="708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Необходимость позвонить по единому номеру неотложной помощи «112» возникает в самых различных ситуациях. Перед лицом опасности люди обычно испытывают беспокойство, страх и это мешает сосредоточиться, спокойно оценить обстоятельства и немедленно решить, что же нужно сделать, чтобы обеспечить свою безопасность. Нередко бывает, что набирая номер «112» при различных происшествиях, люди волнуются, не могут объяснить, какое несчастье и где с ними произошло. Помните, что когда Вы звоните по номеру «112», Вам ответит профессионально подготовленный персонал. Их работа – оценить ситуацию и определить соответствующие меры реагирования.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after="300" w:line="390" w:lineRule="atLeast"/>
        <w:ind w:firstLine="708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lastRenderedPageBreak/>
        <w:t>Для того чтобы в случае необходимости Вы могли как можно быстрее вызвать помощь, запомните</w:t>
      </w:r>
      <w:r w:rsidR="004C2470">
        <w:rPr>
          <w:sz w:val="28"/>
          <w:szCs w:val="28"/>
          <w:lang w:eastAsia="ru-RU"/>
        </w:rPr>
        <w:t xml:space="preserve"> </w:t>
      </w:r>
      <w:r w:rsidRPr="00FE3E8F">
        <w:rPr>
          <w:sz w:val="28"/>
          <w:szCs w:val="28"/>
          <w:lang w:eastAsia="ru-RU"/>
        </w:rPr>
        <w:t>эти простые, но полезные советы: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1. Дождитесь ответа оператора на Ваш звонок. Если после нескольких сигналов оператор не ответил, ни в коем случае не прерывайте звонок и не звоните снова. Каждый ваш повторный звонок будет воспринят как новый и соответственно окажется в конце очереди звонков, поэтому вам понадобится больше времени на то, чтобы дозвониться.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2. Когда оператор ответит, представьтесь, коротко и ясно объясните, что и с кем произошло. Сохраняйте спокойствие и говорите чётко. Не паникуйте! Иногда бывает трудно получить необходимую информацию для быстрого реагирования на Ваше происшествие.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3. Укажите характер происшествия и место (если знаете – и точный адрес), где необходима срочная помощь. Если можете, объясните оператору, как это место легче найти (к нему подъехать). Если опасность возникла не в том месте, где находитесь Вы – укажите это место.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4. Постарайтесь коротко и ясно ответить на все вопросы оператора. Точные и ясные ответы на все вопросы необходимы оператору для определения потребности в оказании срочной помощи.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5. Помните, что Вы звоните в профессионально-подготовленное учреждение, и информация, которую они требуют, очень важна, не теряйте терпения и не сердитесь, если Вы не понимаете характер их вопросов.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6. Если ситуация требует оперативного реагирования, то помощь будет направлена немедленно, а оператор-112 может запрашивать информацию о Вас, пока экстренные службы находятся в пути.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7. Следуйте советам диспетчера экстренной службы.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8. Не кладите трубку, пока оператор-112 не скажет, что разговор можно закончить.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 xml:space="preserve">9. Закончив разговор, постарайтесь не занимать телефонную линию, с которой вы звонили, если в этом нет необходимости. Оператору может понадобиться связаться с вами и попросить у вас дополнительную </w:t>
      </w:r>
      <w:r w:rsidRPr="00FE3E8F">
        <w:rPr>
          <w:sz w:val="28"/>
          <w:szCs w:val="28"/>
          <w:lang w:eastAsia="ru-RU"/>
        </w:rPr>
        <w:lastRenderedPageBreak/>
        <w:t>информацию или дать вам дополнительный совет.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10. В случае изменения ситуации на месте происшествия (улучшилась или ухудшилась), позвоните по номеру «112» еще раз и сообщите об этом.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11. В некоторых случаях в систему-112 может поступать большое количество сообщений об одном и том же происшествии. Не раздражайтесь, если после нескольких вопросов оператор-112 сообщает Вам, что такое сообщение уже поступило, и прекращает разговор. Это необходимо, чтобы избежать дублирования информации и освободить оперативную линию.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12. Не вешайте трубку, если вы звоните по номеру «112» по ошибке! Скажите оператору, что всё хорошо. В противном случае оператор Системы-112 вынужден будет совершить звонок на Ваш номер, чтобы убедиться, что все в порядке.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Помимо вызова на место происшествия оперативных, аварийных и других служб, оперативные дежурные при необходимости предоставят дополнительную информацию, которая поможет гражданам выйти из трудной ситуации с наименьшими потерями.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b/>
          <w:bCs/>
          <w:sz w:val="28"/>
          <w:szCs w:val="28"/>
          <w:u w:val="single"/>
          <w:bdr w:val="none" w:sz="0" w:space="0" w:color="auto" w:frame="1"/>
          <w:lang w:eastAsia="ru-RU"/>
        </w:rPr>
        <w:t>Вниманию родителей: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· Позаботьтесь о том, чтобы Ваш ребенок смог назвать свое имя, имена родителей, домашний адрес и номер домашнего телефона (если есть);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· Сообщите детям место Вашей работы и номер рабочего телефона (или телефона для связи с Вами);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· Объясните ребенку, в каких случаях можно звонить в службу-112;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· Научите детей не бояться звонить по номеру «112», если у них возникнут сомнения, звонить или не звонить в случае опасности;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· Объясните ребенку, что звонить на номер «112» ради шутки категорически запрещено.</w:t>
      </w:r>
    </w:p>
    <w:p w:rsidR="00FE3E8F" w:rsidRPr="00FE3E8F" w:rsidRDefault="00FE3E8F" w:rsidP="00252898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E3E8F">
        <w:rPr>
          <w:sz w:val="28"/>
          <w:szCs w:val="28"/>
          <w:lang w:eastAsia="ru-RU"/>
        </w:rPr>
        <w:t>Напоминаем, что «112» – это номер службы вызова экстренных оперативных служб, а не номер сотового оператора. Обращайтесь по нему только за помощью. Большое количество непрофильных вызовов может привести к перегрузке системы и ставит под угрозу жизнь тех, кто действительно нуждается в экстренной помощи.</w:t>
      </w:r>
    </w:p>
    <w:p w:rsidR="0003373F" w:rsidRPr="00FE3E8F" w:rsidRDefault="0003373F" w:rsidP="00252898">
      <w:pPr>
        <w:widowControl w:val="0"/>
        <w:jc w:val="both"/>
        <w:rPr>
          <w:sz w:val="28"/>
          <w:szCs w:val="28"/>
        </w:rPr>
      </w:pPr>
    </w:p>
    <w:sectPr w:rsidR="0003373F" w:rsidRPr="00FE3E8F" w:rsidSect="00033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eastAsia="Tahoma"/>
        <w:b/>
        <w:kern w:val="1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3E8F"/>
    <w:rsid w:val="0003373F"/>
    <w:rsid w:val="000B3C2D"/>
    <w:rsid w:val="0013659B"/>
    <w:rsid w:val="00197CDB"/>
    <w:rsid w:val="00252898"/>
    <w:rsid w:val="002835E3"/>
    <w:rsid w:val="002D1A8F"/>
    <w:rsid w:val="00494CEB"/>
    <w:rsid w:val="004C2470"/>
    <w:rsid w:val="00514819"/>
    <w:rsid w:val="0057449E"/>
    <w:rsid w:val="00830EC6"/>
    <w:rsid w:val="009D6897"/>
    <w:rsid w:val="00AD29CA"/>
    <w:rsid w:val="00C23595"/>
    <w:rsid w:val="00CB2A62"/>
    <w:rsid w:val="00D15BEC"/>
    <w:rsid w:val="00E1728C"/>
    <w:rsid w:val="00FE3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97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9D6897"/>
    <w:pPr>
      <w:keepNext/>
      <w:jc w:val="both"/>
      <w:outlineLvl w:val="0"/>
    </w:pPr>
    <w:rPr>
      <w:b/>
      <w:bCs/>
      <w:i/>
      <w:iCs/>
      <w:sz w:val="28"/>
    </w:rPr>
  </w:style>
  <w:style w:type="paragraph" w:styleId="2">
    <w:name w:val="heading 2"/>
    <w:basedOn w:val="a"/>
    <w:next w:val="a"/>
    <w:link w:val="20"/>
    <w:qFormat/>
    <w:rsid w:val="009D6897"/>
    <w:pPr>
      <w:keepNext/>
      <w:spacing w:line="360" w:lineRule="auto"/>
      <w:jc w:val="both"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qFormat/>
    <w:rsid w:val="009D6897"/>
    <w:pPr>
      <w:keepNext/>
      <w:spacing w:line="360" w:lineRule="auto"/>
      <w:jc w:val="both"/>
      <w:outlineLvl w:val="2"/>
    </w:pPr>
    <w:rPr>
      <w:sz w:val="28"/>
      <w:u w:val="single"/>
    </w:rPr>
  </w:style>
  <w:style w:type="paragraph" w:styleId="4">
    <w:name w:val="heading 4"/>
    <w:basedOn w:val="a"/>
    <w:next w:val="a"/>
    <w:link w:val="40"/>
    <w:qFormat/>
    <w:rsid w:val="009D6897"/>
    <w:pPr>
      <w:keepNext/>
      <w:jc w:val="center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9D6897"/>
    <w:pPr>
      <w:keepNext/>
      <w:spacing w:line="360" w:lineRule="auto"/>
      <w:jc w:val="both"/>
      <w:outlineLvl w:val="4"/>
    </w:pPr>
    <w:rPr>
      <w:i/>
      <w:iCs/>
      <w:sz w:val="28"/>
      <w:u w:val="single"/>
    </w:rPr>
  </w:style>
  <w:style w:type="paragraph" w:styleId="6">
    <w:name w:val="heading 6"/>
    <w:basedOn w:val="a"/>
    <w:next w:val="a"/>
    <w:link w:val="60"/>
    <w:qFormat/>
    <w:rsid w:val="009D6897"/>
    <w:pPr>
      <w:keepNext/>
      <w:spacing w:line="360" w:lineRule="auto"/>
      <w:jc w:val="both"/>
      <w:outlineLvl w:val="5"/>
    </w:pPr>
    <w:rPr>
      <w:b/>
      <w:bCs/>
      <w:sz w:val="28"/>
    </w:rPr>
  </w:style>
  <w:style w:type="paragraph" w:styleId="7">
    <w:name w:val="heading 7"/>
    <w:basedOn w:val="a"/>
    <w:next w:val="a0"/>
    <w:link w:val="70"/>
    <w:qFormat/>
    <w:rsid w:val="009D6897"/>
    <w:pPr>
      <w:keepNext/>
      <w:spacing w:before="240" w:after="120"/>
      <w:outlineLvl w:val="6"/>
    </w:pPr>
    <w:rPr>
      <w:rFonts w:ascii="Arial" w:eastAsia="Tahoma" w:hAnsi="Arial" w:cs="Tahoma"/>
      <w:b/>
      <w:bCs/>
      <w:sz w:val="21"/>
      <w:szCs w:val="21"/>
    </w:rPr>
  </w:style>
  <w:style w:type="paragraph" w:styleId="8">
    <w:name w:val="heading 8"/>
    <w:basedOn w:val="a"/>
    <w:next w:val="a0"/>
    <w:link w:val="80"/>
    <w:qFormat/>
    <w:rsid w:val="009D6897"/>
    <w:pPr>
      <w:keepNext/>
      <w:spacing w:before="240" w:after="120"/>
      <w:outlineLvl w:val="7"/>
    </w:pPr>
    <w:rPr>
      <w:rFonts w:ascii="Arial" w:eastAsia="Tahoma" w:hAnsi="Arial" w:cs="Tahoma"/>
      <w:b/>
      <w:bCs/>
      <w:sz w:val="21"/>
      <w:szCs w:val="21"/>
    </w:rPr>
  </w:style>
  <w:style w:type="paragraph" w:styleId="9">
    <w:name w:val="heading 9"/>
    <w:basedOn w:val="a"/>
    <w:next w:val="a0"/>
    <w:link w:val="90"/>
    <w:qFormat/>
    <w:rsid w:val="009D6897"/>
    <w:pPr>
      <w:keepNext/>
      <w:spacing w:before="240" w:after="120"/>
      <w:outlineLvl w:val="8"/>
    </w:pPr>
    <w:rPr>
      <w:rFonts w:ascii="Arial" w:eastAsia="Tahoma" w:hAnsi="Arial" w:cs="Tahoma"/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514819"/>
    <w:rPr>
      <w:b/>
      <w:bCs/>
      <w:i/>
      <w:iCs/>
      <w:sz w:val="28"/>
      <w:szCs w:val="24"/>
      <w:lang w:eastAsia="zh-CN"/>
    </w:rPr>
  </w:style>
  <w:style w:type="character" w:customStyle="1" w:styleId="20">
    <w:name w:val="Заголовок 2 Знак"/>
    <w:basedOn w:val="a1"/>
    <w:link w:val="2"/>
    <w:rsid w:val="009D6897"/>
    <w:rPr>
      <w:i/>
      <w:iCs/>
      <w:sz w:val="28"/>
      <w:szCs w:val="24"/>
      <w:lang w:eastAsia="zh-CN"/>
    </w:rPr>
  </w:style>
  <w:style w:type="character" w:customStyle="1" w:styleId="30">
    <w:name w:val="Заголовок 3 Знак"/>
    <w:basedOn w:val="a1"/>
    <w:link w:val="3"/>
    <w:rsid w:val="009D6897"/>
    <w:rPr>
      <w:sz w:val="28"/>
      <w:szCs w:val="24"/>
      <w:u w:val="single"/>
      <w:lang w:eastAsia="zh-CN"/>
    </w:rPr>
  </w:style>
  <w:style w:type="character" w:customStyle="1" w:styleId="40">
    <w:name w:val="Заголовок 4 Знак"/>
    <w:basedOn w:val="a1"/>
    <w:link w:val="4"/>
    <w:rsid w:val="009D6897"/>
    <w:rPr>
      <w:b/>
      <w:bCs/>
      <w:i/>
      <w:iCs/>
      <w:sz w:val="28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9D6897"/>
    <w:rPr>
      <w:i/>
      <w:iCs/>
      <w:sz w:val="28"/>
      <w:szCs w:val="24"/>
      <w:u w:val="single"/>
      <w:lang w:eastAsia="zh-CN"/>
    </w:rPr>
  </w:style>
  <w:style w:type="character" w:customStyle="1" w:styleId="60">
    <w:name w:val="Заголовок 6 Знак"/>
    <w:basedOn w:val="a1"/>
    <w:link w:val="6"/>
    <w:rsid w:val="009D6897"/>
    <w:rPr>
      <w:b/>
      <w:bCs/>
      <w:sz w:val="28"/>
      <w:szCs w:val="24"/>
      <w:lang w:eastAsia="zh-CN"/>
    </w:rPr>
  </w:style>
  <w:style w:type="character" w:customStyle="1" w:styleId="70">
    <w:name w:val="Заголовок 7 Знак"/>
    <w:basedOn w:val="a1"/>
    <w:link w:val="7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0">
    <w:name w:val="Body Text"/>
    <w:basedOn w:val="a"/>
    <w:link w:val="a4"/>
    <w:uiPriority w:val="99"/>
    <w:semiHidden/>
    <w:unhideWhenUsed/>
    <w:rsid w:val="009D689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D6897"/>
    <w:rPr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character" w:customStyle="1" w:styleId="90">
    <w:name w:val="Заголовок 9 Знак"/>
    <w:basedOn w:val="a1"/>
    <w:link w:val="9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5">
    <w:name w:val="caption"/>
    <w:basedOn w:val="a"/>
    <w:next w:val="a"/>
    <w:qFormat/>
    <w:rsid w:val="009D6897"/>
    <w:pPr>
      <w:jc w:val="center"/>
    </w:pPr>
    <w:rPr>
      <w:b/>
      <w:sz w:val="22"/>
      <w:szCs w:val="20"/>
    </w:rPr>
  </w:style>
  <w:style w:type="paragraph" w:styleId="a6">
    <w:name w:val="Subtitle"/>
    <w:basedOn w:val="a"/>
    <w:next w:val="a0"/>
    <w:link w:val="a7"/>
    <w:qFormat/>
    <w:rsid w:val="009D6897"/>
    <w:pPr>
      <w:keepNext/>
      <w:spacing w:before="240" w:after="120"/>
      <w:jc w:val="center"/>
    </w:pPr>
    <w:rPr>
      <w:rFonts w:ascii="Arial" w:eastAsia="Tahoma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1"/>
    <w:link w:val="a6"/>
    <w:rsid w:val="009D6897"/>
    <w:rPr>
      <w:rFonts w:ascii="Arial" w:eastAsia="Tahoma" w:hAnsi="Arial" w:cs="Tahoma"/>
      <w:i/>
      <w:iCs/>
      <w:sz w:val="28"/>
      <w:szCs w:val="28"/>
      <w:lang w:eastAsia="zh-CN"/>
    </w:rPr>
  </w:style>
  <w:style w:type="character" w:styleId="a8">
    <w:name w:val="Strong"/>
    <w:qFormat/>
    <w:rsid w:val="009D6897"/>
    <w:rPr>
      <w:b/>
      <w:bCs/>
    </w:rPr>
  </w:style>
  <w:style w:type="paragraph" w:styleId="a9">
    <w:name w:val="No Spacing"/>
    <w:qFormat/>
    <w:rsid w:val="009D6897"/>
    <w:pPr>
      <w:suppressAutoHyphens/>
    </w:pPr>
    <w:rPr>
      <w:sz w:val="24"/>
      <w:szCs w:val="24"/>
      <w:lang w:eastAsia="zh-CN"/>
    </w:rPr>
  </w:style>
  <w:style w:type="paragraph" w:styleId="aa">
    <w:name w:val="List Paragraph"/>
    <w:basedOn w:val="a"/>
    <w:uiPriority w:val="34"/>
    <w:qFormat/>
    <w:rsid w:val="009D6897"/>
    <w:pPr>
      <w:ind w:left="708"/>
    </w:pPr>
  </w:style>
  <w:style w:type="paragraph" w:styleId="ab">
    <w:name w:val="Normal (Web)"/>
    <w:basedOn w:val="a"/>
    <w:uiPriority w:val="99"/>
    <w:semiHidden/>
    <w:unhideWhenUsed/>
    <w:rsid w:val="00FE3E8F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45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454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1004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10</cp:revision>
  <dcterms:created xsi:type="dcterms:W3CDTF">2021-12-05T14:46:00Z</dcterms:created>
  <dcterms:modified xsi:type="dcterms:W3CDTF">2021-12-06T09:44:00Z</dcterms:modified>
</cp:coreProperties>
</file>