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373F" w:rsidRPr="00B06BA5" w:rsidRDefault="00B06BA5" w:rsidP="00B06BA5">
      <w:pPr>
        <w:jc w:val="center"/>
        <w:rPr>
          <w:b/>
          <w:sz w:val="36"/>
        </w:rPr>
      </w:pPr>
      <w:r w:rsidRPr="00B06BA5">
        <w:rPr>
          <w:b/>
          <w:sz w:val="36"/>
        </w:rPr>
        <w:t>Правила безопасности на водоемах</w:t>
      </w:r>
    </w:p>
    <w:p w:rsidR="00B06BA5" w:rsidRDefault="00B06BA5">
      <w:r>
        <w:rPr>
          <w:noProof/>
          <w:lang w:eastAsia="ru-RU"/>
        </w:rPr>
        <w:drawing>
          <wp:inline distT="0" distB="0" distL="0" distR="0">
            <wp:extent cx="5940425" cy="3916968"/>
            <wp:effectExtent l="19050" t="0" r="3175" b="0"/>
            <wp:docPr id="1" name="Рисунок 1" descr="C:\Users\пользователь\Desktop\pravila-bezopasnosti-na-vodoemah-v-letniy-period_16212409331481298030__2000x20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пользователь\Desktop\pravila-bezopasnosti-na-vodoemah-v-letniy-period_16212409331481298030__2000x2000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1696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06BA5" w:rsidRDefault="00B06BA5"/>
    <w:p w:rsidR="00B06BA5" w:rsidRDefault="00B06BA5" w:rsidP="00203D99">
      <w:pPr>
        <w:pStyle w:val="ab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rFonts w:ascii="Arial" w:hAnsi="Arial" w:cs="Arial"/>
          <w:color w:val="3B4256"/>
        </w:rPr>
      </w:pPr>
      <w:r>
        <w:rPr>
          <w:rFonts w:ascii="Arial" w:hAnsi="Arial" w:cs="Arial"/>
          <w:color w:val="3B4256"/>
        </w:rPr>
        <w:t xml:space="preserve">Приближается летний период. Однако, это не только радость каникул, возможность загорать и купаться, но и высокие риски для детей. Обеспечить безопасность детей летом – в первую очередь задача родителей. Купание ребенка в открытом водоеме считается опасным. Но это вовсе не значит, что нужно лишать ребенка такого удовольствия. Риск прямо связан со здравомыслием взрослых. </w:t>
      </w:r>
    </w:p>
    <w:p w:rsidR="00B06BA5" w:rsidRDefault="00B06BA5" w:rsidP="00B06BA5">
      <w:pPr>
        <w:pStyle w:val="ab"/>
        <w:shd w:val="clear" w:color="auto" w:fill="FFFFFF"/>
        <w:spacing w:before="0" w:beforeAutospacing="0" w:after="300" w:afterAutospacing="0"/>
        <w:ind w:firstLine="708"/>
        <w:jc w:val="both"/>
        <w:textAlignment w:val="baseline"/>
        <w:rPr>
          <w:rFonts w:ascii="Arial" w:hAnsi="Arial" w:cs="Arial"/>
          <w:color w:val="3B4256"/>
        </w:rPr>
      </w:pPr>
      <w:r>
        <w:rPr>
          <w:rFonts w:ascii="Arial" w:hAnsi="Arial" w:cs="Arial"/>
          <w:color w:val="3B4256"/>
        </w:rPr>
        <w:t>Напоминаем, что основные причины гибели детей на воде это:</w:t>
      </w:r>
    </w:p>
    <w:p w:rsidR="00B06BA5" w:rsidRDefault="00B06BA5" w:rsidP="00B06BA5">
      <w:pPr>
        <w:pStyle w:val="ab"/>
        <w:shd w:val="clear" w:color="auto" w:fill="FFFFFF"/>
        <w:spacing w:before="0" w:beforeAutospacing="0" w:after="0" w:afterAutospacing="0"/>
        <w:jc w:val="both"/>
        <w:textAlignment w:val="baseline"/>
        <w:rPr>
          <w:rFonts w:ascii="Arial" w:hAnsi="Arial" w:cs="Arial"/>
          <w:color w:val="3B4256"/>
        </w:rPr>
      </w:pPr>
      <w:r>
        <w:rPr>
          <w:rFonts w:ascii="Arial" w:hAnsi="Arial" w:cs="Arial"/>
          <w:color w:val="3B4256"/>
        </w:rPr>
        <w:t>- неумение плавать;</w:t>
      </w:r>
    </w:p>
    <w:p w:rsidR="00B06BA5" w:rsidRDefault="00B06BA5" w:rsidP="00B06BA5">
      <w:pPr>
        <w:pStyle w:val="ab"/>
        <w:shd w:val="clear" w:color="auto" w:fill="FFFFFF"/>
        <w:spacing w:before="0" w:beforeAutospacing="0" w:after="0" w:afterAutospacing="0"/>
        <w:jc w:val="both"/>
        <w:textAlignment w:val="baseline"/>
        <w:rPr>
          <w:rFonts w:ascii="Arial" w:hAnsi="Arial" w:cs="Arial"/>
          <w:color w:val="3B4256"/>
        </w:rPr>
      </w:pPr>
      <w:r>
        <w:rPr>
          <w:rFonts w:ascii="Arial" w:hAnsi="Arial" w:cs="Arial"/>
          <w:color w:val="3B4256"/>
        </w:rPr>
        <w:t>- оставление без присмотра;</w:t>
      </w:r>
    </w:p>
    <w:p w:rsidR="00B06BA5" w:rsidRDefault="00B06BA5" w:rsidP="00B06BA5">
      <w:pPr>
        <w:pStyle w:val="ab"/>
        <w:shd w:val="clear" w:color="auto" w:fill="FFFFFF"/>
        <w:spacing w:before="0" w:beforeAutospacing="0" w:after="0" w:afterAutospacing="0"/>
        <w:jc w:val="both"/>
        <w:textAlignment w:val="baseline"/>
        <w:rPr>
          <w:rFonts w:ascii="Arial" w:hAnsi="Arial" w:cs="Arial"/>
          <w:color w:val="3B4256"/>
        </w:rPr>
      </w:pPr>
      <w:r>
        <w:rPr>
          <w:rFonts w:ascii="Arial" w:hAnsi="Arial" w:cs="Arial"/>
          <w:color w:val="3B4256"/>
        </w:rPr>
        <w:t>- купание в необорудованных и запрещенных местах;</w:t>
      </w:r>
    </w:p>
    <w:p w:rsidR="00B06BA5" w:rsidRDefault="00B06BA5" w:rsidP="00203D99">
      <w:pPr>
        <w:pStyle w:val="ab"/>
        <w:shd w:val="clear" w:color="auto" w:fill="FFFFFF"/>
        <w:spacing w:before="0" w:beforeAutospacing="0" w:after="0" w:afterAutospacing="0"/>
        <w:jc w:val="both"/>
        <w:textAlignment w:val="baseline"/>
        <w:rPr>
          <w:rFonts w:ascii="Arial" w:hAnsi="Arial" w:cs="Arial"/>
          <w:color w:val="3B4256"/>
        </w:rPr>
      </w:pPr>
      <w:r>
        <w:rPr>
          <w:rFonts w:ascii="Arial" w:hAnsi="Arial" w:cs="Arial"/>
          <w:color w:val="3B4256"/>
        </w:rPr>
        <w:t>- несоблюдение температурного режима;</w:t>
      </w:r>
    </w:p>
    <w:p w:rsidR="00B06BA5" w:rsidRDefault="00B06BA5" w:rsidP="00203D99">
      <w:pPr>
        <w:pStyle w:val="ab"/>
        <w:shd w:val="clear" w:color="auto" w:fill="FFFFFF"/>
        <w:spacing w:before="0" w:beforeAutospacing="0" w:after="0" w:afterAutospacing="0"/>
        <w:jc w:val="both"/>
        <w:textAlignment w:val="baseline"/>
        <w:rPr>
          <w:rFonts w:ascii="Arial" w:hAnsi="Arial" w:cs="Arial"/>
          <w:color w:val="3B4256"/>
        </w:rPr>
      </w:pPr>
      <w:r>
        <w:rPr>
          <w:rFonts w:ascii="Arial" w:hAnsi="Arial" w:cs="Arial"/>
          <w:color w:val="3B4256"/>
        </w:rPr>
        <w:t xml:space="preserve">- незнание, а порой игнорирование правил поведения у воды и на воде, </w:t>
      </w:r>
    </w:p>
    <w:p w:rsidR="00B06BA5" w:rsidRDefault="00B06BA5" w:rsidP="00203D99">
      <w:pPr>
        <w:pStyle w:val="ab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rFonts w:ascii="Arial" w:hAnsi="Arial" w:cs="Arial"/>
          <w:color w:val="3B4256"/>
        </w:rPr>
      </w:pPr>
      <w:r>
        <w:rPr>
          <w:rFonts w:ascii="Arial" w:hAnsi="Arial" w:cs="Arial"/>
          <w:color w:val="3B4256"/>
        </w:rPr>
        <w:t>Прежде чем взять ребенка на водоем, необходимо тщательно изучить с ним все основные правила безопасности на воде.</w:t>
      </w:r>
      <w:r w:rsidR="00203D99">
        <w:rPr>
          <w:rFonts w:ascii="Arial" w:hAnsi="Arial" w:cs="Arial"/>
          <w:color w:val="3B4256"/>
        </w:rPr>
        <w:t xml:space="preserve"> </w:t>
      </w:r>
      <w:r>
        <w:rPr>
          <w:rFonts w:ascii="Arial" w:hAnsi="Arial" w:cs="Arial"/>
          <w:color w:val="3B4256"/>
        </w:rPr>
        <w:t>Родители помните, вместе с ребёнком в воде обязательно должен находиться взрослый.</w:t>
      </w:r>
    </w:p>
    <w:p w:rsidR="00B06BA5" w:rsidRDefault="00B06BA5" w:rsidP="00203D99">
      <w:pPr>
        <w:pStyle w:val="ab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rFonts w:ascii="Arial" w:hAnsi="Arial" w:cs="Arial"/>
          <w:color w:val="3B4256"/>
        </w:rPr>
      </w:pPr>
      <w:r>
        <w:rPr>
          <w:rFonts w:ascii="Arial" w:hAnsi="Arial" w:cs="Arial"/>
          <w:color w:val="3B4256"/>
        </w:rPr>
        <w:t xml:space="preserve">Не разрешается купаться натощак и раньше чем через 1-1,5 часа после еды. В воде дети должны находиться в движении и при появлении озноба немедленно выйти из воды. Нельзя </w:t>
      </w:r>
      <w:proofErr w:type="gramStart"/>
      <w:r>
        <w:rPr>
          <w:rFonts w:ascii="Arial" w:hAnsi="Arial" w:cs="Arial"/>
          <w:color w:val="3B4256"/>
        </w:rPr>
        <w:t>разгорячённым</w:t>
      </w:r>
      <w:proofErr w:type="gramEnd"/>
      <w:r>
        <w:rPr>
          <w:rFonts w:ascii="Arial" w:hAnsi="Arial" w:cs="Arial"/>
          <w:color w:val="3B4256"/>
        </w:rPr>
        <w:t xml:space="preserve"> окунаться в прохладную воду.</w:t>
      </w:r>
    </w:p>
    <w:p w:rsidR="00B06BA5" w:rsidRDefault="00B06BA5" w:rsidP="00203D99">
      <w:pPr>
        <w:pStyle w:val="ab"/>
        <w:shd w:val="clear" w:color="auto" w:fill="FFFFFF"/>
        <w:spacing w:before="0" w:beforeAutospacing="0" w:after="0" w:afterAutospacing="0"/>
        <w:jc w:val="both"/>
        <w:textAlignment w:val="baseline"/>
        <w:rPr>
          <w:rFonts w:ascii="Arial" w:hAnsi="Arial" w:cs="Arial"/>
          <w:color w:val="3B4256"/>
        </w:rPr>
      </w:pPr>
      <w:r>
        <w:rPr>
          <w:rFonts w:ascii="Arial" w:hAnsi="Arial" w:cs="Arial"/>
          <w:color w:val="3B4256"/>
        </w:rPr>
        <w:t>Учиться плавать дети могут только под контролем взрослых.</w:t>
      </w:r>
    </w:p>
    <w:p w:rsidR="00B06BA5" w:rsidRDefault="00B06BA5" w:rsidP="00203D99">
      <w:pPr>
        <w:pStyle w:val="ab"/>
        <w:shd w:val="clear" w:color="auto" w:fill="FFFFFF"/>
        <w:spacing w:before="0" w:beforeAutospacing="0" w:after="0" w:afterAutospacing="0"/>
        <w:jc w:val="both"/>
        <w:textAlignment w:val="baseline"/>
        <w:rPr>
          <w:rFonts w:ascii="Arial" w:hAnsi="Arial" w:cs="Arial"/>
          <w:color w:val="3B4256"/>
        </w:rPr>
      </w:pPr>
      <w:r>
        <w:rPr>
          <w:rFonts w:ascii="Arial" w:hAnsi="Arial" w:cs="Arial"/>
          <w:color w:val="3B4256"/>
        </w:rPr>
        <w:t>Таковы несложные правила поведения на воде, которые, взрослые, обязательно должны рассказать детям, чтобы избежать трагедии и сохранить им жизнь.</w:t>
      </w:r>
    </w:p>
    <w:p w:rsidR="00B06BA5" w:rsidRDefault="00B06BA5" w:rsidP="00210529">
      <w:pPr>
        <w:pStyle w:val="ab"/>
        <w:shd w:val="clear" w:color="auto" w:fill="FFFFFF"/>
        <w:spacing w:before="0" w:beforeAutospacing="0" w:after="0" w:afterAutospacing="0"/>
        <w:ind w:firstLine="709"/>
        <w:jc w:val="both"/>
        <w:textAlignment w:val="baseline"/>
      </w:pPr>
      <w:r>
        <w:rPr>
          <w:rFonts w:ascii="Arial" w:hAnsi="Arial" w:cs="Arial"/>
          <w:color w:val="3B4256"/>
        </w:rPr>
        <w:t>Особый акцент хочется сделать на безопасности подростков у водоёмов. Они порой ведут себя слишком беспечно, самоуверенно, не чувствуя никакой опасности. Родители должны понимать, что, сколько бы не было лет ребенку, будь он дошкольником или учащимся, он не должен находиться у воды без присмотра взрослых. И именно родители обязаны поговорить с детьми обо всем, что может произойти, предупредить об опасности и объяснить последствия.</w:t>
      </w:r>
    </w:p>
    <w:sectPr w:rsidR="00B06BA5" w:rsidSect="005056FF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eastAsia="Tahoma"/>
        <w:b/>
        <w:kern w:val="1"/>
        <w:sz w:val="28"/>
        <w:szCs w:val="28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0"/>
  </w:num>
  <w:num w:numId="7">
    <w:abstractNumId w:val="0"/>
  </w:num>
  <w:num w:numId="8">
    <w:abstractNumId w:val="0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06BA5"/>
    <w:rsid w:val="0003373F"/>
    <w:rsid w:val="0013659B"/>
    <w:rsid w:val="00197CDB"/>
    <w:rsid w:val="00203D99"/>
    <w:rsid w:val="00210529"/>
    <w:rsid w:val="002835E3"/>
    <w:rsid w:val="00494CEB"/>
    <w:rsid w:val="005056FF"/>
    <w:rsid w:val="00514819"/>
    <w:rsid w:val="009D6897"/>
    <w:rsid w:val="00B06BA5"/>
    <w:rsid w:val="00B339DD"/>
    <w:rsid w:val="00CE061D"/>
    <w:rsid w:val="00E1728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8"/>
        <w:szCs w:val="28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6897"/>
    <w:pPr>
      <w:suppressAutoHyphens/>
    </w:pPr>
    <w:rPr>
      <w:sz w:val="24"/>
      <w:szCs w:val="24"/>
      <w:lang w:eastAsia="zh-CN"/>
    </w:rPr>
  </w:style>
  <w:style w:type="paragraph" w:styleId="1">
    <w:name w:val="heading 1"/>
    <w:basedOn w:val="a"/>
    <w:next w:val="a"/>
    <w:link w:val="10"/>
    <w:qFormat/>
    <w:rsid w:val="009D6897"/>
    <w:pPr>
      <w:keepNext/>
      <w:jc w:val="both"/>
      <w:outlineLvl w:val="0"/>
    </w:pPr>
    <w:rPr>
      <w:b/>
      <w:bCs/>
      <w:i/>
      <w:iCs/>
      <w:sz w:val="28"/>
    </w:rPr>
  </w:style>
  <w:style w:type="paragraph" w:styleId="2">
    <w:name w:val="heading 2"/>
    <w:basedOn w:val="a"/>
    <w:next w:val="a"/>
    <w:link w:val="20"/>
    <w:qFormat/>
    <w:rsid w:val="009D6897"/>
    <w:pPr>
      <w:keepNext/>
      <w:spacing w:line="360" w:lineRule="auto"/>
      <w:jc w:val="both"/>
      <w:outlineLvl w:val="1"/>
    </w:pPr>
    <w:rPr>
      <w:i/>
      <w:iCs/>
      <w:sz w:val="28"/>
    </w:rPr>
  </w:style>
  <w:style w:type="paragraph" w:styleId="3">
    <w:name w:val="heading 3"/>
    <w:basedOn w:val="a"/>
    <w:next w:val="a"/>
    <w:link w:val="30"/>
    <w:qFormat/>
    <w:rsid w:val="009D6897"/>
    <w:pPr>
      <w:keepNext/>
      <w:spacing w:line="360" w:lineRule="auto"/>
      <w:jc w:val="both"/>
      <w:outlineLvl w:val="2"/>
    </w:pPr>
    <w:rPr>
      <w:sz w:val="28"/>
      <w:u w:val="single"/>
    </w:rPr>
  </w:style>
  <w:style w:type="paragraph" w:styleId="4">
    <w:name w:val="heading 4"/>
    <w:basedOn w:val="a"/>
    <w:next w:val="a"/>
    <w:link w:val="40"/>
    <w:qFormat/>
    <w:rsid w:val="009D6897"/>
    <w:pPr>
      <w:keepNext/>
      <w:jc w:val="center"/>
      <w:outlineLvl w:val="3"/>
    </w:pPr>
    <w:rPr>
      <w:b/>
      <w:bCs/>
      <w:i/>
      <w:iCs/>
      <w:sz w:val="28"/>
    </w:rPr>
  </w:style>
  <w:style w:type="paragraph" w:styleId="5">
    <w:name w:val="heading 5"/>
    <w:basedOn w:val="a"/>
    <w:next w:val="a"/>
    <w:link w:val="50"/>
    <w:qFormat/>
    <w:rsid w:val="009D6897"/>
    <w:pPr>
      <w:keepNext/>
      <w:spacing w:line="360" w:lineRule="auto"/>
      <w:jc w:val="both"/>
      <w:outlineLvl w:val="4"/>
    </w:pPr>
    <w:rPr>
      <w:i/>
      <w:iCs/>
      <w:sz w:val="28"/>
      <w:u w:val="single"/>
    </w:rPr>
  </w:style>
  <w:style w:type="paragraph" w:styleId="6">
    <w:name w:val="heading 6"/>
    <w:basedOn w:val="a"/>
    <w:next w:val="a"/>
    <w:link w:val="60"/>
    <w:qFormat/>
    <w:rsid w:val="009D6897"/>
    <w:pPr>
      <w:keepNext/>
      <w:spacing w:line="360" w:lineRule="auto"/>
      <w:jc w:val="both"/>
      <w:outlineLvl w:val="5"/>
    </w:pPr>
    <w:rPr>
      <w:b/>
      <w:bCs/>
      <w:sz w:val="28"/>
    </w:rPr>
  </w:style>
  <w:style w:type="paragraph" w:styleId="7">
    <w:name w:val="heading 7"/>
    <w:basedOn w:val="a"/>
    <w:next w:val="a0"/>
    <w:link w:val="70"/>
    <w:qFormat/>
    <w:rsid w:val="009D6897"/>
    <w:pPr>
      <w:keepNext/>
      <w:spacing w:before="240" w:after="120"/>
      <w:outlineLvl w:val="6"/>
    </w:pPr>
    <w:rPr>
      <w:rFonts w:ascii="Arial" w:eastAsia="Tahoma" w:hAnsi="Arial" w:cs="Tahoma"/>
      <w:b/>
      <w:bCs/>
      <w:sz w:val="21"/>
      <w:szCs w:val="21"/>
    </w:rPr>
  </w:style>
  <w:style w:type="paragraph" w:styleId="8">
    <w:name w:val="heading 8"/>
    <w:basedOn w:val="a"/>
    <w:next w:val="a0"/>
    <w:link w:val="80"/>
    <w:qFormat/>
    <w:rsid w:val="009D6897"/>
    <w:pPr>
      <w:keepNext/>
      <w:spacing w:before="240" w:after="120"/>
      <w:outlineLvl w:val="7"/>
    </w:pPr>
    <w:rPr>
      <w:rFonts w:ascii="Arial" w:eastAsia="Tahoma" w:hAnsi="Arial" w:cs="Tahoma"/>
      <w:b/>
      <w:bCs/>
      <w:sz w:val="21"/>
      <w:szCs w:val="21"/>
    </w:rPr>
  </w:style>
  <w:style w:type="paragraph" w:styleId="9">
    <w:name w:val="heading 9"/>
    <w:basedOn w:val="a"/>
    <w:next w:val="a0"/>
    <w:link w:val="90"/>
    <w:qFormat/>
    <w:rsid w:val="009D6897"/>
    <w:pPr>
      <w:keepNext/>
      <w:spacing w:before="240" w:after="120"/>
      <w:outlineLvl w:val="8"/>
    </w:pPr>
    <w:rPr>
      <w:rFonts w:ascii="Arial" w:eastAsia="Tahoma" w:hAnsi="Arial" w:cs="Tahoma"/>
      <w:b/>
      <w:bCs/>
      <w:sz w:val="21"/>
      <w:szCs w:val="21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514819"/>
    <w:rPr>
      <w:b/>
      <w:bCs/>
      <w:i/>
      <w:iCs/>
      <w:sz w:val="28"/>
      <w:szCs w:val="24"/>
      <w:lang w:eastAsia="zh-CN"/>
    </w:rPr>
  </w:style>
  <w:style w:type="character" w:customStyle="1" w:styleId="20">
    <w:name w:val="Заголовок 2 Знак"/>
    <w:basedOn w:val="a1"/>
    <w:link w:val="2"/>
    <w:rsid w:val="009D6897"/>
    <w:rPr>
      <w:i/>
      <w:iCs/>
      <w:sz w:val="28"/>
      <w:szCs w:val="24"/>
      <w:lang w:eastAsia="zh-CN"/>
    </w:rPr>
  </w:style>
  <w:style w:type="character" w:customStyle="1" w:styleId="30">
    <w:name w:val="Заголовок 3 Знак"/>
    <w:basedOn w:val="a1"/>
    <w:link w:val="3"/>
    <w:rsid w:val="009D6897"/>
    <w:rPr>
      <w:sz w:val="28"/>
      <w:szCs w:val="24"/>
      <w:u w:val="single"/>
      <w:lang w:eastAsia="zh-CN"/>
    </w:rPr>
  </w:style>
  <w:style w:type="character" w:customStyle="1" w:styleId="40">
    <w:name w:val="Заголовок 4 Знак"/>
    <w:basedOn w:val="a1"/>
    <w:link w:val="4"/>
    <w:rsid w:val="009D6897"/>
    <w:rPr>
      <w:b/>
      <w:bCs/>
      <w:i/>
      <w:iCs/>
      <w:sz w:val="28"/>
      <w:szCs w:val="24"/>
      <w:lang w:eastAsia="zh-CN"/>
    </w:rPr>
  </w:style>
  <w:style w:type="character" w:customStyle="1" w:styleId="50">
    <w:name w:val="Заголовок 5 Знак"/>
    <w:basedOn w:val="a1"/>
    <w:link w:val="5"/>
    <w:rsid w:val="009D6897"/>
    <w:rPr>
      <w:i/>
      <w:iCs/>
      <w:sz w:val="28"/>
      <w:szCs w:val="24"/>
      <w:u w:val="single"/>
      <w:lang w:eastAsia="zh-CN"/>
    </w:rPr>
  </w:style>
  <w:style w:type="character" w:customStyle="1" w:styleId="60">
    <w:name w:val="Заголовок 6 Знак"/>
    <w:basedOn w:val="a1"/>
    <w:link w:val="6"/>
    <w:rsid w:val="009D6897"/>
    <w:rPr>
      <w:b/>
      <w:bCs/>
      <w:sz w:val="28"/>
      <w:szCs w:val="24"/>
      <w:lang w:eastAsia="zh-CN"/>
    </w:rPr>
  </w:style>
  <w:style w:type="character" w:customStyle="1" w:styleId="70">
    <w:name w:val="Заголовок 7 Знак"/>
    <w:basedOn w:val="a1"/>
    <w:link w:val="7"/>
    <w:rsid w:val="009D6897"/>
    <w:rPr>
      <w:rFonts w:ascii="Arial" w:eastAsia="Tahoma" w:hAnsi="Arial" w:cs="Tahoma"/>
      <w:b/>
      <w:bCs/>
      <w:sz w:val="21"/>
      <w:szCs w:val="21"/>
      <w:lang w:eastAsia="zh-CN"/>
    </w:rPr>
  </w:style>
  <w:style w:type="paragraph" w:styleId="a0">
    <w:name w:val="Body Text"/>
    <w:basedOn w:val="a"/>
    <w:link w:val="a4"/>
    <w:uiPriority w:val="99"/>
    <w:semiHidden/>
    <w:unhideWhenUsed/>
    <w:rsid w:val="009D6897"/>
    <w:pPr>
      <w:spacing w:after="120"/>
    </w:pPr>
  </w:style>
  <w:style w:type="character" w:customStyle="1" w:styleId="a4">
    <w:name w:val="Основной текст Знак"/>
    <w:basedOn w:val="a1"/>
    <w:link w:val="a0"/>
    <w:uiPriority w:val="99"/>
    <w:semiHidden/>
    <w:rsid w:val="009D6897"/>
    <w:rPr>
      <w:sz w:val="24"/>
      <w:szCs w:val="24"/>
      <w:lang w:eastAsia="zh-CN"/>
    </w:rPr>
  </w:style>
  <w:style w:type="character" w:customStyle="1" w:styleId="80">
    <w:name w:val="Заголовок 8 Знак"/>
    <w:basedOn w:val="a1"/>
    <w:link w:val="8"/>
    <w:rsid w:val="009D6897"/>
    <w:rPr>
      <w:rFonts w:ascii="Arial" w:eastAsia="Tahoma" w:hAnsi="Arial" w:cs="Tahoma"/>
      <w:b/>
      <w:bCs/>
      <w:sz w:val="21"/>
      <w:szCs w:val="21"/>
      <w:lang w:eastAsia="zh-CN"/>
    </w:rPr>
  </w:style>
  <w:style w:type="character" w:customStyle="1" w:styleId="90">
    <w:name w:val="Заголовок 9 Знак"/>
    <w:basedOn w:val="a1"/>
    <w:link w:val="9"/>
    <w:rsid w:val="009D6897"/>
    <w:rPr>
      <w:rFonts w:ascii="Arial" w:eastAsia="Tahoma" w:hAnsi="Arial" w:cs="Tahoma"/>
      <w:b/>
      <w:bCs/>
      <w:sz w:val="21"/>
      <w:szCs w:val="21"/>
      <w:lang w:eastAsia="zh-CN"/>
    </w:rPr>
  </w:style>
  <w:style w:type="paragraph" w:styleId="a5">
    <w:name w:val="caption"/>
    <w:basedOn w:val="a"/>
    <w:next w:val="a"/>
    <w:qFormat/>
    <w:rsid w:val="009D6897"/>
    <w:pPr>
      <w:jc w:val="center"/>
    </w:pPr>
    <w:rPr>
      <w:b/>
      <w:sz w:val="22"/>
      <w:szCs w:val="20"/>
    </w:rPr>
  </w:style>
  <w:style w:type="paragraph" w:styleId="a6">
    <w:name w:val="Subtitle"/>
    <w:basedOn w:val="a"/>
    <w:next w:val="a0"/>
    <w:link w:val="a7"/>
    <w:qFormat/>
    <w:rsid w:val="009D6897"/>
    <w:pPr>
      <w:keepNext/>
      <w:spacing w:before="240" w:after="120"/>
      <w:jc w:val="center"/>
    </w:pPr>
    <w:rPr>
      <w:rFonts w:ascii="Arial" w:eastAsia="Tahoma" w:hAnsi="Arial" w:cs="Tahoma"/>
      <w:i/>
      <w:iCs/>
      <w:sz w:val="28"/>
      <w:szCs w:val="28"/>
    </w:rPr>
  </w:style>
  <w:style w:type="character" w:customStyle="1" w:styleId="a7">
    <w:name w:val="Подзаголовок Знак"/>
    <w:basedOn w:val="a1"/>
    <w:link w:val="a6"/>
    <w:rsid w:val="009D6897"/>
    <w:rPr>
      <w:rFonts w:ascii="Arial" w:eastAsia="Tahoma" w:hAnsi="Arial" w:cs="Tahoma"/>
      <w:i/>
      <w:iCs/>
      <w:sz w:val="28"/>
      <w:szCs w:val="28"/>
      <w:lang w:eastAsia="zh-CN"/>
    </w:rPr>
  </w:style>
  <w:style w:type="character" w:styleId="a8">
    <w:name w:val="Strong"/>
    <w:qFormat/>
    <w:rsid w:val="009D6897"/>
    <w:rPr>
      <w:b/>
      <w:bCs/>
    </w:rPr>
  </w:style>
  <w:style w:type="paragraph" w:styleId="a9">
    <w:name w:val="No Spacing"/>
    <w:qFormat/>
    <w:rsid w:val="009D6897"/>
    <w:pPr>
      <w:suppressAutoHyphens/>
    </w:pPr>
    <w:rPr>
      <w:sz w:val="24"/>
      <w:szCs w:val="24"/>
      <w:lang w:eastAsia="zh-CN"/>
    </w:rPr>
  </w:style>
  <w:style w:type="paragraph" w:styleId="aa">
    <w:name w:val="List Paragraph"/>
    <w:basedOn w:val="a"/>
    <w:uiPriority w:val="34"/>
    <w:qFormat/>
    <w:rsid w:val="009D6897"/>
    <w:pPr>
      <w:ind w:left="708"/>
    </w:pPr>
  </w:style>
  <w:style w:type="paragraph" w:styleId="ab">
    <w:name w:val="Normal (Web)"/>
    <w:basedOn w:val="a"/>
    <w:uiPriority w:val="99"/>
    <w:unhideWhenUsed/>
    <w:rsid w:val="00B06BA5"/>
    <w:pPr>
      <w:suppressAutoHyphens w:val="0"/>
      <w:spacing w:before="100" w:beforeAutospacing="1" w:after="100" w:afterAutospacing="1"/>
    </w:pPr>
    <w:rPr>
      <w:lang w:eastAsia="ru-RU"/>
    </w:rPr>
  </w:style>
  <w:style w:type="paragraph" w:styleId="ac">
    <w:name w:val="Balloon Text"/>
    <w:basedOn w:val="a"/>
    <w:link w:val="ad"/>
    <w:uiPriority w:val="99"/>
    <w:semiHidden/>
    <w:unhideWhenUsed/>
    <w:rsid w:val="00B06BA5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1"/>
    <w:link w:val="ac"/>
    <w:uiPriority w:val="99"/>
    <w:semiHidden/>
    <w:rsid w:val="00B06BA5"/>
    <w:rPr>
      <w:rFonts w:ascii="Tahoma" w:hAnsi="Tahoma" w:cs="Tahoma"/>
      <w:sz w:val="16"/>
      <w:szCs w:val="16"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84915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257</Words>
  <Characters>1465</Characters>
  <Application>Microsoft Office Word</Application>
  <DocSecurity>0</DocSecurity>
  <Lines>12</Lines>
  <Paragraphs>3</Paragraphs>
  <ScaleCrop>false</ScaleCrop>
  <Company>Microsoft</Company>
  <LinksUpToDate>false</LinksUpToDate>
  <CharactersWithSpaces>1719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6</cp:revision>
  <dcterms:created xsi:type="dcterms:W3CDTF">2021-05-20T07:31:00Z</dcterms:created>
  <dcterms:modified xsi:type="dcterms:W3CDTF">2021-05-20T07:39:00Z</dcterms:modified>
</cp:coreProperties>
</file>