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градостроительной и архитектурной деятельности на территории муниципального образования «</w:t>
      </w:r>
      <w:proofErr w:type="spellStart"/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F02DFA">
        <w:rPr>
          <w:rFonts w:ascii="PT Astra Serif" w:eastAsia="Times New Roman" w:hAnsi="PT Astra Serif" w:cs="Arial"/>
          <w:sz w:val="28"/>
          <w:szCs w:val="28"/>
          <w:lang w:eastAsia="ru-RU"/>
        </w:rPr>
        <w:t>, №83 от 29.12.2021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Развитие градостроительной и архитектурной деятельности на территории муниципального образования «</w:t>
      </w:r>
      <w:proofErr w:type="spellStart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02DFA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>3575,90684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959DF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>3575,</w:t>
      </w:r>
      <w:r w:rsidR="008959DF" w:rsidRPr="00987F6D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90684 </w:t>
      </w:r>
      <w:r w:rsidR="00A07B46"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F02DF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3565,90684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3565,90684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02DFA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8959DF" w:rsidRDefault="008959D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959D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</w:p>
    <w:p w:rsidR="004F36EF" w:rsidRPr="004F36EF" w:rsidRDefault="00EB57CF" w:rsidP="004F36E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Приобретение канцелярских товаров и картриджей для внесения изменений в Генеральные планы и правила землепользования и застройки городских и сельских поселений </w:t>
      </w:r>
      <w:proofErr w:type="spellStart"/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Default="004F36EF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Организация деятельности, направленной на подготовку документации по планировке территории на основании утвержденных Генеральных планов и Правил землепользования и застройки городских и сельских поселений </w:t>
      </w:r>
      <w:proofErr w:type="spell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области, в том числе работы по выполнению геодезической съемки земельных участков и разработке </w:t>
      </w:r>
      <w:proofErr w:type="gram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дизайн-проектов</w:t>
      </w:r>
      <w:proofErr w:type="gram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благоустройства на территории муниципального образования «</w:t>
      </w:r>
      <w:proofErr w:type="spell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Pr="00672E24" w:rsidRDefault="004F36EF" w:rsidP="00AA2A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Межбюджетные трансферты в целях начисления кредитной задолженности за выполнение работ по координатному описанию местоположения границ населенных пунктов и территориальных зон, расположенных в границах муниципального образования «</w:t>
      </w:r>
      <w:proofErr w:type="spellStart"/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области, с последующим внесением в единый государственный реестр недвижимости.</w:t>
      </w:r>
    </w:p>
    <w:p w:rsidR="00EB57CF" w:rsidRPr="00EB57CF" w:rsidRDefault="00EB57CF" w:rsidP="00AA2A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B57CF" w:rsidP="00AA2A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</w:t>
      </w:r>
      <w:r w:rsidR="00827F36"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несение изменений в Генеральные планы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поселений </w:t>
      </w:r>
      <w:proofErr w:type="spellStart"/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032A3" w:rsidRDefault="00827F36" w:rsidP="00AA2A6E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П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риведение Правил землепользования и застройки на территории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соответствие с фактическим изменением территориального деления; </w:t>
      </w:r>
    </w:p>
    <w:p w:rsidR="00827F36" w:rsidRPr="008614F6" w:rsidRDefault="005032A3" w:rsidP="00AA2A6E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подготовка документации по планировке территорий на основании утверждённых генеральных планов городских и сельских поселений  для обеспечения устойчивого развития террито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8614F6" w:rsidP="00AA2A6E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ходе реализации </w:t>
      </w:r>
      <w:r w:rsidR="00AA2A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программы 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градостроительной и архитектурной деятельности на территории муниципального образования «</w:t>
      </w:r>
      <w:proofErr w:type="spellStart"/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</w:t>
      </w:r>
      <w:r w:rsid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вской области на 2020-2024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запланированные задачи были реализованы.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1422"/>
        <w:gridCol w:w="763"/>
        <w:gridCol w:w="1291"/>
        <w:gridCol w:w="675"/>
        <w:gridCol w:w="675"/>
        <w:gridCol w:w="614"/>
        <w:gridCol w:w="624"/>
        <w:gridCol w:w="1291"/>
        <w:gridCol w:w="1291"/>
        <w:gridCol w:w="750"/>
      </w:tblGrid>
      <w:tr w:rsidR="00384984" w:rsidRPr="00EB57CF" w:rsidTr="00384984">
        <w:tc>
          <w:tcPr>
            <w:tcW w:w="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ственный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тия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Плановый срок</w:t>
            </w:r>
          </w:p>
        </w:tc>
        <w:tc>
          <w:tcPr>
            <w:tcW w:w="13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9A381C" w:rsidRPr="00EB57CF" w:rsidTr="0038498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начал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ванные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A381C" w:rsidRPr="00EB57CF" w:rsidTr="00384984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384984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1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A381C" w:rsidRPr="00EB57CF" w:rsidTr="00384984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4F6" w:rsidRPr="008614F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Приобретение канцелярских товаров и картриджей для внесения изменений в Генеральные планы и правила землепользования и застройки городских и сельских поселений </w:t>
            </w:r>
            <w:proofErr w:type="spellStart"/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Карсунского</w:t>
            </w:r>
            <w:proofErr w:type="spellEnd"/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Канцелярские товары и картриджи для </w:t>
            </w:r>
            <w:r w:rsidR="00C96B69">
              <w:rPr>
                <w:rFonts w:ascii="PT Astra Serif" w:eastAsia="Times New Roman" w:hAnsi="PT Astra Serif" w:cs="Times New Roman"/>
                <w:lang w:eastAsia="ru-RU"/>
              </w:rPr>
              <w:t>внесения измене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ний приобретены.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A38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03.2021-11.2021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A38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A381C">
              <w:rPr>
                <w:rFonts w:ascii="PT Astra Serif" w:eastAsia="Times New Roman" w:hAnsi="PT Astra Serif" w:cs="Times New Roman"/>
                <w:lang w:eastAsia="ru-RU"/>
              </w:rPr>
              <w:t>03.2021-11.2021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84984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11.2021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Канцелярские товары и картриджи для внесения изменений приобретены.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Канцелярские товары и картриджи для внесения изменений приобретены.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8498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A381C" w:rsidRPr="00EB57CF" w:rsidTr="00384984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84984">
              <w:rPr>
                <w:rFonts w:ascii="PT Astra Serif" w:eastAsia="Times New Roman" w:hAnsi="PT Astra Serif" w:cs="Arial"/>
                <w:lang w:eastAsia="ru-RU"/>
              </w:rPr>
              <w:t>Межбюджетные трансферты в целях начисления кредитной задолженности за выполнение работ по координатному описанию местоположения границ населенных пунктов 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территориальных зон, расположенных в границах муниципального образования «</w:t>
            </w:r>
            <w:proofErr w:type="spellStart"/>
            <w:r w:rsidRPr="00384984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384984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области, с последующим 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lastRenderedPageBreak/>
              <w:t>внесением в единый государственный реестр недвижимости</w:t>
            </w:r>
          </w:p>
        </w:tc>
        <w:tc>
          <w:tcPr>
            <w:tcW w:w="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Межбюджетные трансферты в целях начисления кредитной задолженности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исполнены.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07.2021-10.2021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07.2021-10.2021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10.2021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10.2021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Межбюджетные трансферты в целях начисления кредитной задолженности исполнены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Межбюджетные трансферты в целях начисления кредитной задолженности исполнены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87F6D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>дминистрации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№210 от 27.05.2020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987F6D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F6D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F6D" w:rsidRPr="00EB57CF" w:rsidRDefault="00987F6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87F6D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образования «</w:t>
            </w:r>
            <w:proofErr w:type="spellStart"/>
            <w:r w:rsidRPr="00987F6D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987F6D">
              <w:rPr>
                <w:rFonts w:ascii="PT Astra Serif" w:eastAsia="Times New Roman" w:hAnsi="PT Astra Serif" w:cs="Arial"/>
                <w:lang w:eastAsia="ru-RU"/>
              </w:rPr>
              <w:t xml:space="preserve"> район</w:t>
            </w:r>
            <w:r>
              <w:rPr>
                <w:rFonts w:ascii="PT Astra Serif" w:eastAsia="Times New Roman" w:hAnsi="PT Astra Serif" w:cs="Arial"/>
                <w:lang w:eastAsia="ru-RU"/>
              </w:rPr>
              <w:t>» Ульяновской области №138 от 16.03.2021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7F6D" w:rsidRDefault="00987F6D">
            <w:r w:rsidRPr="00E27EF3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987F6D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F6D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F6D" w:rsidRPr="00987F6D" w:rsidRDefault="00987F6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87F6D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образования «</w:t>
            </w:r>
            <w:proofErr w:type="spellStart"/>
            <w:r w:rsidRPr="00987F6D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987F6D">
              <w:rPr>
                <w:rFonts w:ascii="PT Astra Serif" w:eastAsia="Times New Roman" w:hAnsi="PT Astra Serif" w:cs="Arial"/>
                <w:lang w:eastAsia="ru-RU"/>
              </w:rPr>
              <w:t xml:space="preserve"> район</w:t>
            </w:r>
            <w:r>
              <w:rPr>
                <w:rFonts w:ascii="PT Astra Serif" w:eastAsia="Times New Roman" w:hAnsi="PT Astra Serif" w:cs="Arial"/>
                <w:lang w:eastAsia="ru-RU"/>
              </w:rPr>
              <w:t>» Ульяновской области №791 от 24.12.2021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7F6D" w:rsidRDefault="00987F6D">
            <w:r w:rsidRPr="00E27EF3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987F6D"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Приобретение канцелярских товаров и картриджей для внесения изменений в Генеральные планы и правила землепользования и застройки городских и сельских поселений </w:t>
      </w:r>
      <w:proofErr w:type="spellStart"/>
      <w:r w:rsidR="00987F6D"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987F6D"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 w:rsid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F001A" w:rsidRDefault="00CF001A" w:rsidP="00987F6D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889"/>
        <w:gridCol w:w="898"/>
        <w:gridCol w:w="838"/>
        <w:gridCol w:w="944"/>
        <w:gridCol w:w="496"/>
        <w:gridCol w:w="898"/>
        <w:gridCol w:w="838"/>
        <w:gridCol w:w="898"/>
        <w:gridCol w:w="496"/>
        <w:gridCol w:w="946"/>
      </w:tblGrid>
      <w:tr w:rsidR="00BC79AC" w:rsidRPr="00EB57CF" w:rsidTr="00EF7F53">
        <w:tc>
          <w:tcPr>
            <w:tcW w:w="15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Развитие градостроительной и архитектурной деятельности на территории муниципального образования «</w:t>
            </w:r>
            <w:proofErr w:type="spellStart"/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Ульяновской области на 2020-2024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357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5,90684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987F6D" w:rsidRPr="00987F6D">
              <w:rPr>
                <w:rFonts w:ascii="PT Astra Serif" w:eastAsia="Times New Roman" w:hAnsi="PT Astra Serif" w:cs="Arial"/>
                <w:lang w:eastAsia="ru-RU"/>
              </w:rPr>
              <w:t>3565,90684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3575,90684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F7F53">
              <w:rPr>
                <w:rFonts w:ascii="PT Astra Serif" w:eastAsia="Times New Roman" w:hAnsi="PT Astra Serif" w:cs="Times New Roman"/>
                <w:lang w:eastAsia="ru-RU"/>
              </w:rPr>
              <w:t>3565,90684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 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Приобретение канцелярских товаров и картриджей для внесения изменений в Генеральные планы и правила землепользования и застройки городских и сельских поселений </w:t>
            </w:r>
            <w:proofErr w:type="spellStart"/>
            <w:r w:rsidRPr="00EF7F53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 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EF7F53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t>Межбюджетные трансферты в целях начисления кредитной задолженности за выполнение работ по координатному описанию местоположения границ населенных пунктов и территориальных зон, расположенных в границах муниципальног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о образования «</w:t>
            </w:r>
            <w:proofErr w:type="spellStart"/>
            <w:r w:rsidRPr="00EF7F53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области, с последующим внесением в единый государственный реестр недвижимости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F7F53">
              <w:rPr>
                <w:rFonts w:ascii="PT Astra Serif" w:eastAsia="Times New Roman" w:hAnsi="PT Astra Serif" w:cs="Times New Roman"/>
                <w:lang w:eastAsia="ru-RU"/>
              </w:rPr>
              <w:t>3565,90684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F7F53">
              <w:rPr>
                <w:rFonts w:ascii="PT Astra Serif" w:eastAsia="Times New Roman" w:hAnsi="PT Astra Serif" w:cs="Times New Roman"/>
                <w:lang w:eastAsia="ru-RU"/>
              </w:rPr>
              <w:t>3565,90684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F7F53">
              <w:rPr>
                <w:rFonts w:ascii="PT Astra Serif" w:eastAsia="Times New Roman" w:hAnsi="PT Astra Serif" w:cs="Times New Roman"/>
                <w:lang w:eastAsia="ru-RU"/>
              </w:rPr>
              <w:t>3565,90684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F7F53">
              <w:rPr>
                <w:rFonts w:ascii="PT Astra Serif" w:eastAsia="Times New Roman" w:hAnsi="PT Astra Serif" w:cs="Times New Roman"/>
                <w:lang w:eastAsia="ru-RU"/>
              </w:rPr>
              <w:t>3565,90684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  -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EF7F53" w:rsidRDefault="00EF7F53" w:rsidP="00EF7F5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Муниципальная программа «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градостроительной и архитектурной деятельности на территории муниципального образования «</w:t>
            </w:r>
            <w:proofErr w:type="spellStart"/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на 2020-2024 годы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gram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муниципальных образова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ний 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докумен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ты территориального планирования и градостроительного зонирования которых актуализированы, в общем количестве муниципальных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образо-ваний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документы территориального планирования и градостроительного зонировани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 которых утверждены;</w:t>
            </w:r>
            <w:proofErr w:type="gramEnd"/>
          </w:p>
        </w:tc>
        <w:tc>
          <w:tcPr>
            <w:tcW w:w="708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985" w:type="dxa"/>
          </w:tcPr>
          <w:p w:rsidR="006255B5" w:rsidRPr="009F430B" w:rsidRDefault="0053094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6255B5" w:rsidTr="000733EB">
        <w:tc>
          <w:tcPr>
            <w:tcW w:w="534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1.2</w:t>
            </w:r>
          </w:p>
        </w:tc>
        <w:tc>
          <w:tcPr>
            <w:tcW w:w="3402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Количество подготовленных проектов планировки и проектов </w:t>
            </w:r>
            <w:proofErr w:type="spellStart"/>
            <w:proofErr w:type="gram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ме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-жевания</w:t>
            </w:r>
            <w:proofErr w:type="gram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территории применительно к территориям земельных участков, расположенных в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708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6255B5" w:rsidRPr="009F430B" w:rsidRDefault="004F6EE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:rsidR="006255B5" w:rsidRPr="009F430B" w:rsidRDefault="0053094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100</w:t>
            </w:r>
            <w:bookmarkStart w:id="0" w:name="_GoBack"/>
            <w:bookmarkEnd w:id="0"/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4F6EE8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  <w:r w:rsidR="009F430B"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4F6EE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обеспечение устойчивого развития территории муниципального образования «</w:t>
      </w:r>
      <w:proofErr w:type="spellStart"/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основе документов территориального планирования и градостроительного зонирования поселений.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D146C"/>
    <w:rsid w:val="002E3A63"/>
    <w:rsid w:val="00384984"/>
    <w:rsid w:val="0043226D"/>
    <w:rsid w:val="004F36EF"/>
    <w:rsid w:val="004F6EE8"/>
    <w:rsid w:val="005032A3"/>
    <w:rsid w:val="00530948"/>
    <w:rsid w:val="00537FEB"/>
    <w:rsid w:val="0055250D"/>
    <w:rsid w:val="006255B5"/>
    <w:rsid w:val="00672E24"/>
    <w:rsid w:val="00827F36"/>
    <w:rsid w:val="008614F6"/>
    <w:rsid w:val="00863E1B"/>
    <w:rsid w:val="008959DF"/>
    <w:rsid w:val="00987F6D"/>
    <w:rsid w:val="009A06B3"/>
    <w:rsid w:val="009A381C"/>
    <w:rsid w:val="009D250E"/>
    <w:rsid w:val="009F430B"/>
    <w:rsid w:val="00A07B46"/>
    <w:rsid w:val="00AA2A6E"/>
    <w:rsid w:val="00AF5254"/>
    <w:rsid w:val="00BC79AC"/>
    <w:rsid w:val="00C26288"/>
    <w:rsid w:val="00C96B69"/>
    <w:rsid w:val="00CA0D6D"/>
    <w:rsid w:val="00CC288A"/>
    <w:rsid w:val="00CF001A"/>
    <w:rsid w:val="00D25EFC"/>
    <w:rsid w:val="00D8440F"/>
    <w:rsid w:val="00E43945"/>
    <w:rsid w:val="00E8705E"/>
    <w:rsid w:val="00EB57CF"/>
    <w:rsid w:val="00EF7F53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ГИСОГД</cp:lastModifiedBy>
  <cp:revision>4</cp:revision>
  <dcterms:created xsi:type="dcterms:W3CDTF">2022-02-08T12:15:00Z</dcterms:created>
  <dcterms:modified xsi:type="dcterms:W3CDTF">2022-02-16T12:17:00Z</dcterms:modified>
</cp:coreProperties>
</file>