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C27" w:rsidRDefault="00865C27" w:rsidP="00865C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УТВЕРЖДЁН</w:t>
      </w:r>
    </w:p>
    <w:p w:rsidR="00865C27" w:rsidRPr="00831C11" w:rsidRDefault="00865C27" w:rsidP="00865C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</w:t>
      </w:r>
    </w:p>
    <w:p w:rsidR="00865C27" w:rsidRPr="00831C11" w:rsidRDefault="00865C27" w:rsidP="00865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935737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831C11">
        <w:rPr>
          <w:rFonts w:ascii="Times New Roman" w:eastAsia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831C11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</w:t>
      </w:r>
    </w:p>
    <w:p w:rsidR="00865C27" w:rsidRPr="00831C11" w:rsidRDefault="00865C27" w:rsidP="00865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</w:t>
      </w:r>
      <w:r w:rsidR="00935737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831C11"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</w:t>
      </w:r>
    </w:p>
    <w:p w:rsidR="00865C27" w:rsidRPr="00831C11" w:rsidRDefault="00865C27" w:rsidP="00865C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Pr="00831C11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Карсун</w:t>
      </w:r>
      <w:r w:rsidRPr="00831C11">
        <w:rPr>
          <w:rFonts w:ascii="Times New Roman" w:eastAsia="Times New Roman" w:hAnsi="Times New Roman" w:cs="Times New Roman"/>
          <w:sz w:val="28"/>
          <w:szCs w:val="28"/>
        </w:rPr>
        <w:t>ский район»</w:t>
      </w:r>
    </w:p>
    <w:p w:rsidR="00865C27" w:rsidRPr="00831C11" w:rsidRDefault="00865C27" w:rsidP="00865C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65C27" w:rsidRDefault="00865C27" w:rsidP="00865C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1C1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A83E26">
        <w:rPr>
          <w:rFonts w:ascii="Times New Roman" w:eastAsia="Times New Roman" w:hAnsi="Times New Roman" w:cs="Times New Roman"/>
          <w:sz w:val="28"/>
          <w:szCs w:val="28"/>
        </w:rPr>
        <w:t xml:space="preserve">      30 ноября 2012  № 1069</w:t>
      </w:r>
    </w:p>
    <w:p w:rsidR="00865C27" w:rsidRDefault="00865C27" w:rsidP="00865C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A517B" w:rsidRDefault="00AA517B" w:rsidP="00865C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65C27" w:rsidRPr="00831C11" w:rsidRDefault="00865C27" w:rsidP="00865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E5105">
        <w:rPr>
          <w:rFonts w:ascii="Times New Roman" w:eastAsia="Times New Roman" w:hAnsi="Times New Roman" w:cs="Times New Roman"/>
          <w:b/>
          <w:sz w:val="28"/>
          <w:szCs w:val="28"/>
        </w:rPr>
        <w:t>Состав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организационного комитета по подготовке и проведению мероприятий, посвящённых 68-ой годовщине Победы в Великой Отечественной войне 1941-1945 годов в муниципальном образовании «Карсунский район»</w:t>
      </w:r>
    </w:p>
    <w:p w:rsidR="00865C27" w:rsidRDefault="00865C27" w:rsidP="00865C27">
      <w:pPr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03"/>
        <w:gridCol w:w="5068"/>
      </w:tblGrid>
      <w:tr w:rsidR="00865C27" w:rsidTr="004F3283">
        <w:tc>
          <w:tcPr>
            <w:tcW w:w="9571" w:type="dxa"/>
            <w:gridSpan w:val="2"/>
          </w:tcPr>
          <w:p w:rsidR="00865C27" w:rsidRDefault="00865C27" w:rsidP="004F328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5105">
              <w:rPr>
                <w:rFonts w:ascii="Times New Roman" w:eastAsia="Times New Roman" w:hAnsi="Times New Roman" w:cs="Times New Roman"/>
                <w:sz w:val="28"/>
                <w:szCs w:val="28"/>
              </w:rPr>
              <w:t>Сопре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дседатели организационного комитета:</w:t>
            </w:r>
          </w:p>
          <w:p w:rsidR="00865C27" w:rsidRPr="007E5105" w:rsidRDefault="00865C27" w:rsidP="004F328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65C27" w:rsidTr="004F3283">
        <w:tc>
          <w:tcPr>
            <w:tcW w:w="4503" w:type="dxa"/>
          </w:tcPr>
          <w:p w:rsidR="00865C27" w:rsidRPr="007E5105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5105">
              <w:rPr>
                <w:rFonts w:ascii="Times New Roman" w:eastAsia="Times New Roman" w:hAnsi="Times New Roman" w:cs="Times New Roman"/>
                <w:sz w:val="28"/>
                <w:szCs w:val="28"/>
              </w:rPr>
              <w:t>Чу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баров Владимир Борисович</w:t>
            </w:r>
          </w:p>
        </w:tc>
        <w:tc>
          <w:tcPr>
            <w:tcW w:w="5068" w:type="dxa"/>
          </w:tcPr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-Глава администрации муниципального образования «Карсунский район»;</w:t>
            </w:r>
          </w:p>
          <w:p w:rsidR="00935737" w:rsidRPr="007E5105" w:rsidRDefault="0093573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65C27" w:rsidTr="004F3283">
        <w:tc>
          <w:tcPr>
            <w:tcW w:w="4503" w:type="dxa"/>
          </w:tcPr>
          <w:p w:rsidR="00865C27" w:rsidRPr="007E5105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Шигаев Леонид Николаевич</w:t>
            </w:r>
          </w:p>
        </w:tc>
        <w:tc>
          <w:tcPr>
            <w:tcW w:w="5068" w:type="dxa"/>
          </w:tcPr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председатель Совета ветеранов войны, труда, правоохранительных органов и Вооружённых Сил Карсунского района (по согласованию);</w:t>
            </w:r>
          </w:p>
          <w:p w:rsidR="00AA517B" w:rsidRPr="007E5105" w:rsidRDefault="00AA517B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65C27" w:rsidTr="004F3283">
        <w:tc>
          <w:tcPr>
            <w:tcW w:w="9571" w:type="dxa"/>
            <w:gridSpan w:val="2"/>
          </w:tcPr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Заместитель сопредседателей организационного комитета:</w:t>
            </w:r>
          </w:p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65C27" w:rsidTr="004F3283">
        <w:tc>
          <w:tcPr>
            <w:tcW w:w="4503" w:type="dxa"/>
          </w:tcPr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Солдаткина  Любовь Николаевна</w:t>
            </w:r>
          </w:p>
        </w:tc>
        <w:tc>
          <w:tcPr>
            <w:tcW w:w="5068" w:type="dxa"/>
          </w:tcPr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начальник Управления по вопросам социального развития администрации муниципального образования «Карсунский район»;</w:t>
            </w:r>
          </w:p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65C27" w:rsidTr="004F3283">
        <w:tc>
          <w:tcPr>
            <w:tcW w:w="9571" w:type="dxa"/>
            <w:gridSpan w:val="2"/>
          </w:tcPr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Ответственный секретарь организационного комитета:</w:t>
            </w:r>
          </w:p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65C27" w:rsidTr="004F3283">
        <w:tc>
          <w:tcPr>
            <w:tcW w:w="4503" w:type="dxa"/>
          </w:tcPr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Матвеева Галина Сергеевна</w:t>
            </w:r>
          </w:p>
        </w:tc>
        <w:tc>
          <w:tcPr>
            <w:tcW w:w="5068" w:type="dxa"/>
          </w:tcPr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-заведующая отделением Ульяновского областного государственного учреждения  социальной защиты населения в р.п.Вешкайма по Карсунскому району (по согласованию);</w:t>
            </w:r>
          </w:p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65C27" w:rsidTr="004F3283">
        <w:tc>
          <w:tcPr>
            <w:tcW w:w="9571" w:type="dxa"/>
            <w:gridSpan w:val="2"/>
          </w:tcPr>
          <w:p w:rsidR="00865C27" w:rsidRDefault="00865C27" w:rsidP="00AA517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Члены организационного комитета:</w:t>
            </w:r>
          </w:p>
        </w:tc>
      </w:tr>
      <w:tr w:rsidR="00865C27" w:rsidTr="004F3283">
        <w:tc>
          <w:tcPr>
            <w:tcW w:w="4503" w:type="dxa"/>
          </w:tcPr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Абрамова Елена Сергеевна</w:t>
            </w:r>
          </w:p>
        </w:tc>
        <w:tc>
          <w:tcPr>
            <w:tcW w:w="5068" w:type="dxa"/>
          </w:tcPr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начальник Управления Министерства труда и социального развития Ульяновской области по Карсунскому району (по согласованию);</w:t>
            </w:r>
          </w:p>
        </w:tc>
      </w:tr>
      <w:tr w:rsidR="00865C27" w:rsidTr="004F3283">
        <w:tc>
          <w:tcPr>
            <w:tcW w:w="4503" w:type="dxa"/>
          </w:tcPr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8" w:type="dxa"/>
          </w:tcPr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65C27" w:rsidTr="004F3283">
        <w:tc>
          <w:tcPr>
            <w:tcW w:w="4503" w:type="dxa"/>
          </w:tcPr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8" w:type="dxa"/>
          </w:tcPr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65C27" w:rsidTr="004F3283">
        <w:tc>
          <w:tcPr>
            <w:tcW w:w="4503" w:type="dxa"/>
          </w:tcPr>
          <w:p w:rsidR="00865C27" w:rsidRPr="00AA517B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517B">
              <w:rPr>
                <w:rFonts w:ascii="Times New Roman" w:eastAsia="Times New Roman" w:hAnsi="Times New Roman" w:cs="Times New Roman"/>
                <w:sz w:val="28"/>
                <w:szCs w:val="28"/>
              </w:rPr>
              <w:t>Егорочкина Марина Юрьевна</w:t>
            </w:r>
          </w:p>
        </w:tc>
        <w:tc>
          <w:tcPr>
            <w:tcW w:w="5068" w:type="dxa"/>
          </w:tcPr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-начальник отдела по развитию гражданского общества администрации муниципального образования «Карсунский район»</w:t>
            </w:r>
          </w:p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65C27" w:rsidTr="004F3283">
        <w:tc>
          <w:tcPr>
            <w:tcW w:w="4503" w:type="dxa"/>
          </w:tcPr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Котельников Борис Александрович</w:t>
            </w:r>
          </w:p>
        </w:tc>
        <w:tc>
          <w:tcPr>
            <w:tcW w:w="5068" w:type="dxa"/>
          </w:tcPr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-заместитель председателя Совета ветеранов войны, труда, правоохранительных органов и Вооружённых Сил Карсунского района (по согласованию);</w:t>
            </w:r>
          </w:p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65C27" w:rsidTr="004F3283">
        <w:tc>
          <w:tcPr>
            <w:tcW w:w="4503" w:type="dxa"/>
          </w:tcPr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Котельникова Ольга Васильевна</w:t>
            </w:r>
          </w:p>
        </w:tc>
        <w:tc>
          <w:tcPr>
            <w:tcW w:w="5068" w:type="dxa"/>
          </w:tcPr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главный редактор газеты «Карсунский вестник» (по согласованию);</w:t>
            </w:r>
          </w:p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65C27" w:rsidTr="004F3283">
        <w:tc>
          <w:tcPr>
            <w:tcW w:w="4503" w:type="dxa"/>
          </w:tcPr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Потехина Надежда Юрьевна</w:t>
            </w:r>
          </w:p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Рымбаев Сергей Александрович</w:t>
            </w:r>
          </w:p>
        </w:tc>
        <w:tc>
          <w:tcPr>
            <w:tcW w:w="5068" w:type="dxa"/>
          </w:tcPr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-начальник отдела- главный архитектор отдела строительства и архитектуры администрации муниципального образования «Карсунский район»</w:t>
            </w:r>
          </w:p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-начальник отделения полиции р.п.Карсун межмуниципального отдела Министерства внутренних дел РФ «Сурский» (по согласованию);</w:t>
            </w:r>
          </w:p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65C27" w:rsidTr="004F3283">
        <w:tc>
          <w:tcPr>
            <w:tcW w:w="4503" w:type="dxa"/>
          </w:tcPr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Салахетдинова Людмила Николаевна</w:t>
            </w:r>
          </w:p>
        </w:tc>
        <w:tc>
          <w:tcPr>
            <w:tcW w:w="5068" w:type="dxa"/>
          </w:tcPr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-директор Карсунского  художественно-краеведческого музея (по согласованию);</w:t>
            </w:r>
          </w:p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65C27" w:rsidTr="004F3283">
        <w:tc>
          <w:tcPr>
            <w:tcW w:w="4503" w:type="dxa"/>
          </w:tcPr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Селянкина Людмила Петровна</w:t>
            </w:r>
          </w:p>
        </w:tc>
        <w:tc>
          <w:tcPr>
            <w:tcW w:w="5068" w:type="dxa"/>
          </w:tcPr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начальник Управления образования администрации муниципального образования «Карсунский район»</w:t>
            </w:r>
          </w:p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65C27" w:rsidTr="004F3283">
        <w:tc>
          <w:tcPr>
            <w:tcW w:w="4503" w:type="dxa"/>
          </w:tcPr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Стрижкина Ольга Павловна</w:t>
            </w:r>
          </w:p>
        </w:tc>
        <w:tc>
          <w:tcPr>
            <w:tcW w:w="5068" w:type="dxa"/>
          </w:tcPr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-консультант по делам молодёжи Управления по вопросам социального развития администрации  муниципального образования «Карсунский район»;</w:t>
            </w:r>
          </w:p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65C27" w:rsidTr="004F3283">
        <w:tc>
          <w:tcPr>
            <w:tcW w:w="4503" w:type="dxa"/>
          </w:tcPr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Хорев Владимир Александрович</w:t>
            </w:r>
          </w:p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65C27" w:rsidRDefault="00865C27" w:rsidP="00865C2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Щёткина Людмила Николаевна</w:t>
            </w:r>
          </w:p>
        </w:tc>
        <w:tc>
          <w:tcPr>
            <w:tcW w:w="5068" w:type="dxa"/>
          </w:tcPr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начальник Управления культуры и организации досуга населения  администрации муниципального образования «Карсунский район»;</w:t>
            </w:r>
          </w:p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65C27" w:rsidRDefault="00865C27" w:rsidP="00865C2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-главный врач государственного учреждения здравоохранения Карсунская центральная районная больница (по согласованию).</w:t>
            </w:r>
          </w:p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865C27" w:rsidRDefault="00865C27" w:rsidP="00865C27">
      <w:pPr>
        <w:spacing w:after="0" w:line="240" w:lineRule="auto"/>
        <w:rPr>
          <w:rFonts w:ascii="Calibri" w:eastAsia="Times New Roman" w:hAnsi="Calibri" w:cs="Times New Roman"/>
          <w:sz w:val="28"/>
          <w:szCs w:val="28"/>
        </w:rPr>
      </w:pPr>
    </w:p>
    <w:p w:rsidR="00865C27" w:rsidRPr="007E5105" w:rsidRDefault="00865C27" w:rsidP="00865C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5C27" w:rsidRPr="002C1530" w:rsidRDefault="00865C27" w:rsidP="00865C27">
      <w:pPr>
        <w:pStyle w:val="a3"/>
        <w:rPr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03"/>
        <w:gridCol w:w="5068"/>
      </w:tblGrid>
      <w:tr w:rsidR="00865C27" w:rsidTr="004F3283">
        <w:tc>
          <w:tcPr>
            <w:tcW w:w="4503" w:type="dxa"/>
          </w:tcPr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8" w:type="dxa"/>
          </w:tcPr>
          <w:p w:rsidR="00865C27" w:rsidRDefault="00865C27" w:rsidP="004F328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720E51" w:rsidRPr="00865C27" w:rsidRDefault="00720E51" w:rsidP="00865C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20E51" w:rsidRPr="00865C27" w:rsidSect="00935737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7ED5" w:rsidRDefault="00617ED5" w:rsidP="00865C27">
      <w:pPr>
        <w:spacing w:after="0" w:line="240" w:lineRule="auto"/>
      </w:pPr>
      <w:r>
        <w:separator/>
      </w:r>
    </w:p>
  </w:endnote>
  <w:endnote w:type="continuationSeparator" w:id="1">
    <w:p w:rsidR="00617ED5" w:rsidRDefault="00617ED5" w:rsidP="00865C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7ED5" w:rsidRDefault="00617ED5" w:rsidP="00865C27">
      <w:pPr>
        <w:spacing w:after="0" w:line="240" w:lineRule="auto"/>
      </w:pPr>
      <w:r>
        <w:separator/>
      </w:r>
    </w:p>
  </w:footnote>
  <w:footnote w:type="continuationSeparator" w:id="1">
    <w:p w:rsidR="00617ED5" w:rsidRDefault="00617ED5" w:rsidP="00865C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449016"/>
      <w:docPartObj>
        <w:docPartGallery w:val="Page Numbers (Top of Page)"/>
        <w:docPartUnique/>
      </w:docPartObj>
    </w:sdtPr>
    <w:sdtContent>
      <w:p w:rsidR="00865C27" w:rsidRDefault="004919D6" w:rsidP="00865C27">
        <w:pPr>
          <w:pStyle w:val="a5"/>
          <w:jc w:val="center"/>
        </w:pPr>
        <w:fldSimple w:instr=" PAGE   \* MERGEFORMAT ">
          <w:r w:rsidR="00A83E26">
            <w:rPr>
              <w:noProof/>
            </w:rPr>
            <w:t>3</w:t>
          </w:r>
        </w:fldSimple>
      </w:p>
    </w:sdtContent>
  </w:sdt>
  <w:p w:rsidR="00865C27" w:rsidRDefault="00865C27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65C27"/>
    <w:rsid w:val="004919D6"/>
    <w:rsid w:val="00617ED5"/>
    <w:rsid w:val="00720E51"/>
    <w:rsid w:val="00865C27"/>
    <w:rsid w:val="00935737"/>
    <w:rsid w:val="00A83E26"/>
    <w:rsid w:val="00AA51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E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5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865C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865C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65C27"/>
  </w:style>
  <w:style w:type="paragraph" w:styleId="a7">
    <w:name w:val="footer"/>
    <w:basedOn w:val="a"/>
    <w:link w:val="a8"/>
    <w:uiPriority w:val="99"/>
    <w:semiHidden/>
    <w:unhideWhenUsed/>
    <w:rsid w:val="00865C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65C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463</Words>
  <Characters>2641</Characters>
  <Application>Microsoft Office Word</Application>
  <DocSecurity>0</DocSecurity>
  <Lines>22</Lines>
  <Paragraphs>6</Paragraphs>
  <ScaleCrop>false</ScaleCrop>
  <Company>adm</Company>
  <LinksUpToDate>false</LinksUpToDate>
  <CharactersWithSpaces>3098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</dc:creator>
  <cp:keywords/>
  <dc:description/>
  <cp:lastModifiedBy>ORG OTDEL</cp:lastModifiedBy>
  <cp:revision>5</cp:revision>
  <dcterms:created xsi:type="dcterms:W3CDTF">2007-12-01T11:03:00Z</dcterms:created>
  <dcterms:modified xsi:type="dcterms:W3CDTF">2012-11-30T10:27:00Z</dcterms:modified>
</cp:coreProperties>
</file>