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48" w:rsidRDefault="00294348" w:rsidP="00934672">
      <w:pPr>
        <w:pStyle w:val="a3"/>
        <w:ind w:left="6372"/>
        <w:jc w:val="center"/>
        <w:rPr>
          <w:rFonts w:ascii="PT Astra Serif" w:hAnsi="PT Astra Serif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>П</w:t>
      </w:r>
      <w:r w:rsidR="00934672">
        <w:rPr>
          <w:rFonts w:ascii="PT Astra Serif" w:hAnsi="PT Astra Serif"/>
          <w:sz w:val="28"/>
          <w:szCs w:val="28"/>
        </w:rPr>
        <w:t>РИЛОЖЕНИЕ</w:t>
      </w:r>
      <w:r w:rsidRPr="003A6338">
        <w:rPr>
          <w:rFonts w:ascii="PT Astra Serif" w:hAnsi="PT Astra Serif"/>
          <w:sz w:val="28"/>
          <w:szCs w:val="28"/>
        </w:rPr>
        <w:t xml:space="preserve"> № 1</w:t>
      </w:r>
    </w:p>
    <w:p w:rsidR="00294348" w:rsidRPr="003A6338" w:rsidRDefault="00294348" w:rsidP="00934672">
      <w:pPr>
        <w:pStyle w:val="a3"/>
        <w:ind w:left="13452"/>
        <w:jc w:val="center"/>
        <w:rPr>
          <w:rFonts w:ascii="PT Astra Serif" w:hAnsi="PT Astra Serif"/>
          <w:sz w:val="28"/>
          <w:szCs w:val="28"/>
        </w:rPr>
      </w:pPr>
    </w:p>
    <w:p w:rsidR="00294348" w:rsidRPr="003A6338" w:rsidRDefault="00294348" w:rsidP="00934672">
      <w:pPr>
        <w:pStyle w:val="3"/>
        <w:ind w:left="6372"/>
        <w:jc w:val="center"/>
        <w:rPr>
          <w:rFonts w:ascii="PT Astra Serif" w:hAnsi="PT Astra Serif"/>
          <w:color w:val="000000"/>
          <w:sz w:val="28"/>
          <w:szCs w:val="28"/>
        </w:rPr>
      </w:pPr>
      <w:r w:rsidRPr="003A6338">
        <w:rPr>
          <w:rFonts w:ascii="PT Astra Serif" w:hAnsi="PT Astra Serif"/>
          <w:sz w:val="28"/>
          <w:szCs w:val="28"/>
        </w:rPr>
        <w:t>к Порядку</w:t>
      </w:r>
    </w:p>
    <w:p w:rsidR="00294348" w:rsidRPr="003A6338" w:rsidRDefault="00294348" w:rsidP="00294348">
      <w:pPr>
        <w:pStyle w:val="ConsPlusNonforma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D52F2" w:rsidRDefault="001D52F2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D52F2" w:rsidRDefault="00294348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6338">
        <w:rPr>
          <w:rFonts w:ascii="PT Astra Serif" w:hAnsi="PT Astra Serif"/>
          <w:b/>
          <w:color w:val="000000"/>
          <w:sz w:val="28"/>
          <w:szCs w:val="28"/>
        </w:rPr>
        <w:t>П</w:t>
      </w:r>
      <w:r w:rsidR="001D52F2">
        <w:rPr>
          <w:rFonts w:ascii="PT Astra Serif" w:hAnsi="PT Astra Serif"/>
          <w:b/>
          <w:color w:val="000000"/>
          <w:sz w:val="28"/>
          <w:szCs w:val="28"/>
        </w:rPr>
        <w:t>ЕРЕЧЕНЬ</w:t>
      </w:r>
      <w:r w:rsidRPr="003A633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C578F" w:rsidRDefault="00294348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6338">
        <w:rPr>
          <w:rFonts w:ascii="PT Astra Serif" w:hAnsi="PT Astra Serif"/>
          <w:b/>
          <w:color w:val="000000"/>
          <w:sz w:val="28"/>
          <w:szCs w:val="28"/>
        </w:rPr>
        <w:t xml:space="preserve">критериев и показателей руководителей общеобразовательных </w:t>
      </w:r>
    </w:p>
    <w:p w:rsidR="00DC578F" w:rsidRDefault="00294348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6338">
        <w:rPr>
          <w:rFonts w:ascii="PT Astra Serif" w:hAnsi="PT Astra Serif"/>
          <w:b/>
          <w:color w:val="000000"/>
          <w:sz w:val="28"/>
          <w:szCs w:val="28"/>
        </w:rPr>
        <w:t xml:space="preserve">учреждений муниципального образования «Карсунский район» </w:t>
      </w:r>
    </w:p>
    <w:p w:rsidR="00DC578F" w:rsidRDefault="00294348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6338">
        <w:rPr>
          <w:rFonts w:ascii="PT Astra Serif" w:hAnsi="PT Astra Serif"/>
          <w:b/>
          <w:color w:val="000000"/>
          <w:sz w:val="28"/>
          <w:szCs w:val="28"/>
        </w:rPr>
        <w:t xml:space="preserve">Ульяновской области для распределения премиальных выплат </w:t>
      </w:r>
    </w:p>
    <w:p w:rsidR="00294348" w:rsidRDefault="00294348" w:rsidP="00294348">
      <w:pPr>
        <w:pStyle w:val="ConsPlusNonforma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6338">
        <w:rPr>
          <w:rFonts w:ascii="PT Astra Serif" w:hAnsi="PT Astra Serif"/>
          <w:b/>
          <w:color w:val="000000"/>
          <w:sz w:val="28"/>
          <w:szCs w:val="28"/>
        </w:rPr>
        <w:t>по результатам труда</w:t>
      </w:r>
    </w:p>
    <w:p w:rsidR="00934672" w:rsidRDefault="00934672" w:rsidP="00294348">
      <w:pPr>
        <w:pStyle w:val="ConsPlusNonformat"/>
        <w:jc w:val="center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4790"/>
        <w:gridCol w:w="1457"/>
      </w:tblGrid>
      <w:tr w:rsidR="00FB5602" w:rsidRPr="00316F48" w:rsidTr="00934672">
        <w:tc>
          <w:tcPr>
            <w:tcW w:w="3500" w:type="dxa"/>
            <w:shd w:val="clear" w:color="auto" w:fill="auto"/>
          </w:tcPr>
          <w:p w:rsidR="00FB5602" w:rsidRPr="00316F48" w:rsidRDefault="00FB560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90" w:type="dxa"/>
            <w:shd w:val="clear" w:color="auto" w:fill="auto"/>
          </w:tcPr>
          <w:p w:rsidR="00FB5602" w:rsidRPr="00316F48" w:rsidRDefault="00FB560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Критерии оценки показателя</w:t>
            </w:r>
          </w:p>
        </w:tc>
        <w:tc>
          <w:tcPr>
            <w:tcW w:w="1457" w:type="dxa"/>
            <w:shd w:val="clear" w:color="auto" w:fill="auto"/>
          </w:tcPr>
          <w:p w:rsidR="00FB5602" w:rsidRPr="00316F48" w:rsidRDefault="00FB560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Отчетный период</w:t>
            </w:r>
          </w:p>
        </w:tc>
      </w:tr>
      <w:tr w:rsidR="009556A2" w:rsidRPr="00316F48" w:rsidTr="00934672">
        <w:tc>
          <w:tcPr>
            <w:tcW w:w="3500" w:type="dxa"/>
            <w:shd w:val="clear" w:color="auto" w:fill="auto"/>
          </w:tcPr>
          <w:p w:rsidR="009556A2" w:rsidRPr="00316F48" w:rsidRDefault="009556A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0" w:type="dxa"/>
            <w:shd w:val="clear" w:color="auto" w:fill="auto"/>
          </w:tcPr>
          <w:p w:rsidR="009556A2" w:rsidRPr="00316F48" w:rsidRDefault="009556A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9556A2" w:rsidRPr="00316F48" w:rsidRDefault="009556A2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FB5602" w:rsidRPr="00316F48" w:rsidTr="00934672">
        <w:tc>
          <w:tcPr>
            <w:tcW w:w="9747" w:type="dxa"/>
            <w:gridSpan w:val="3"/>
            <w:shd w:val="clear" w:color="auto" w:fill="auto"/>
          </w:tcPr>
          <w:p w:rsidR="00D66222" w:rsidRPr="00316F48" w:rsidRDefault="002854CF" w:rsidP="002854CF">
            <w:pPr>
              <w:pStyle w:val="ConsPlusNonformat"/>
              <w:ind w:left="36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854CF"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FB560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Критерии и показатели </w:t>
            </w:r>
            <w:r w:rsidR="00D66222" w:rsidRPr="00316F48">
              <w:rPr>
                <w:rFonts w:ascii="PT Astra Serif" w:hAnsi="PT Astra Serif"/>
                <w:sz w:val="22"/>
                <w:szCs w:val="22"/>
              </w:rPr>
              <w:t xml:space="preserve">результативности и эффективности деятельности </w:t>
            </w:r>
            <w:r w:rsidR="00FB560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директоров </w:t>
            </w:r>
          </w:p>
          <w:p w:rsidR="00FB5602" w:rsidRPr="00316F48" w:rsidRDefault="00FB5602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общеобразовательных учреждений</w:t>
            </w:r>
          </w:p>
        </w:tc>
      </w:tr>
      <w:tr w:rsidR="00FB5602" w:rsidRPr="00316F48" w:rsidTr="00934672">
        <w:tc>
          <w:tcPr>
            <w:tcW w:w="9747" w:type="dxa"/>
            <w:gridSpan w:val="3"/>
            <w:shd w:val="clear" w:color="auto" w:fill="auto"/>
          </w:tcPr>
          <w:p w:rsidR="00FB5602" w:rsidRPr="00316F48" w:rsidRDefault="002854CF" w:rsidP="006B15D8">
            <w:pPr>
              <w:pStyle w:val="ConsPlusNonformat"/>
              <w:numPr>
                <w:ilvl w:val="1"/>
                <w:numId w:val="2"/>
              </w:num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FB560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обучающихся высокого уровня</w:t>
            </w:r>
          </w:p>
        </w:tc>
      </w:tr>
      <w:tr w:rsidR="00FB5602" w:rsidRPr="00316F48" w:rsidTr="00934672">
        <w:tc>
          <w:tcPr>
            <w:tcW w:w="3500" w:type="dxa"/>
            <w:shd w:val="clear" w:color="auto" w:fill="auto"/>
          </w:tcPr>
          <w:p w:rsidR="00FB5602" w:rsidRPr="00316F48" w:rsidRDefault="00FB5602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Доля обучающихся, принявших участие в мероприятиях муниц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пального, регионального, всеро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сийского, международного уро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ней,</w:t>
            </w:r>
            <w:r w:rsidR="00D6622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общего числа обучающи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ся в образовательной организации</w:t>
            </w:r>
          </w:p>
        </w:tc>
        <w:tc>
          <w:tcPr>
            <w:tcW w:w="4790" w:type="dxa"/>
            <w:shd w:val="clear" w:color="auto" w:fill="auto"/>
          </w:tcPr>
          <w:p w:rsidR="00FB5602" w:rsidRPr="00316F48" w:rsidRDefault="00FB5602" w:rsidP="00D66222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75% до 100% - 3 балла;</w:t>
            </w:r>
          </w:p>
          <w:p w:rsidR="00FB5602" w:rsidRPr="00316F48" w:rsidRDefault="00FB5602" w:rsidP="00D66222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74% - 2 балла;</w:t>
            </w:r>
          </w:p>
          <w:p w:rsidR="00FB5602" w:rsidRPr="00316F48" w:rsidRDefault="00FB5602" w:rsidP="00D66222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25% до 49% - 1 балл;</w:t>
            </w:r>
          </w:p>
          <w:p w:rsidR="00FB5602" w:rsidRPr="00316F48" w:rsidRDefault="00FB5602" w:rsidP="00D66222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24% - 0 баллов</w:t>
            </w:r>
          </w:p>
        </w:tc>
        <w:tc>
          <w:tcPr>
            <w:tcW w:w="1457" w:type="dxa"/>
            <w:shd w:val="clear" w:color="auto" w:fill="auto"/>
          </w:tcPr>
          <w:p w:rsidR="00FB5602" w:rsidRPr="00316F48" w:rsidRDefault="00FB5602" w:rsidP="00D66222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="00725D9D"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725D9D"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мероприятий районного, реги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нального, всероссийского, межд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народного уровней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Всероссийского этапа мероприятия –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регионального этапа мероприятия –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муниципал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ь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ного этапа мероприятия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(учитывается наличие победителей и призёров мероприятий более высокого уровня)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Доля обучающихся, принявших участие во Всероссийской оли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пиаде школьников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100% - 3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30 до 49% - 2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20 % до 29% 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19% - 0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Всероссийской олимпиады школьников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Наличие победителей Всероссийского этапа – 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регионального этапа –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победителей и призёров муниципал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ь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ного этапа – 1 балл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(учитывается наличие победителей и призёров мероприятий более высокого уровня)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Организация работы с обучающ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мися, проявившими выдающиеся способности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Наличие программ- 1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C578F">
            <w:pPr>
              <w:ind w:right="-56"/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участников от общего кол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чества обучающихся открытых онлайн-уроков, реализуемых с учётом опыта цикла открытых уроков «Проектория», «Шоу пр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фессий» или иных аналогичных по возможностям, функциям и 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зультатам проектов, направленных 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75% до 100% - 3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74% - 2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25% до 49% 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24% - 0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9556A2" w:rsidRPr="00316F48" w:rsidTr="00934672">
        <w:tc>
          <w:tcPr>
            <w:tcW w:w="3500" w:type="dxa"/>
            <w:shd w:val="clear" w:color="auto" w:fill="auto"/>
          </w:tcPr>
          <w:p w:rsidR="009556A2" w:rsidRPr="00316F48" w:rsidRDefault="009556A2" w:rsidP="009556A2">
            <w:pPr>
              <w:ind w:right="-5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9556A2" w:rsidRPr="00316F48" w:rsidRDefault="009556A2" w:rsidP="009556A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9556A2" w:rsidRPr="00316F48" w:rsidRDefault="009556A2" w:rsidP="009556A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DC578F" w:rsidRPr="00316F48" w:rsidTr="00934672">
        <w:tc>
          <w:tcPr>
            <w:tcW w:w="3500" w:type="dxa"/>
            <w:shd w:val="clear" w:color="auto" w:fill="auto"/>
          </w:tcPr>
          <w:p w:rsidR="00DC578F" w:rsidRDefault="00DC578F" w:rsidP="00DC578F">
            <w:pPr>
              <w:ind w:right="-56"/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на раннюю профориентацию</w:t>
            </w:r>
          </w:p>
        </w:tc>
        <w:tc>
          <w:tcPr>
            <w:tcW w:w="4790" w:type="dxa"/>
            <w:shd w:val="clear" w:color="auto" w:fill="auto"/>
          </w:tcPr>
          <w:p w:rsidR="00DC578F" w:rsidRDefault="00DC578F" w:rsidP="009556A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57" w:type="dxa"/>
            <w:shd w:val="clear" w:color="auto" w:fill="auto"/>
          </w:tcPr>
          <w:p w:rsidR="00DC578F" w:rsidRDefault="00DC578F" w:rsidP="009556A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B5602" w:rsidRPr="00316F48" w:rsidTr="00934672">
        <w:trPr>
          <w:trHeight w:val="297"/>
        </w:trPr>
        <w:tc>
          <w:tcPr>
            <w:tcW w:w="9747" w:type="dxa"/>
            <w:gridSpan w:val="3"/>
            <w:shd w:val="clear" w:color="auto" w:fill="auto"/>
          </w:tcPr>
          <w:p w:rsidR="00FB5602" w:rsidRPr="00934672" w:rsidRDefault="00934672" w:rsidP="00934672">
            <w:pPr>
              <w:jc w:val="center"/>
              <w:rPr>
                <w:rFonts w:ascii="PT Astra Serif" w:hAnsi="PT Astra Serif"/>
                <w:color w:val="000000"/>
              </w:rPr>
            </w:pPr>
            <w:r w:rsidRPr="00934672">
              <w:rPr>
                <w:rFonts w:ascii="PT Astra Serif" w:hAnsi="PT Astra Serif"/>
                <w:color w:val="000000"/>
              </w:rPr>
              <w:t>1.</w:t>
            </w:r>
            <w:r>
              <w:rPr>
                <w:rFonts w:ascii="PT Astra Serif" w:hAnsi="PT Astra Serif"/>
                <w:color w:val="000000"/>
              </w:rPr>
              <w:t xml:space="preserve">2. </w:t>
            </w:r>
            <w:r w:rsidR="00FB5602" w:rsidRPr="00934672">
              <w:rPr>
                <w:rFonts w:ascii="PT Astra Serif" w:hAnsi="PT Astra Serif"/>
                <w:color w:val="000000"/>
              </w:rPr>
              <w:t>Создание условий для развития воспитания в образовательной организации</w:t>
            </w:r>
          </w:p>
        </w:tc>
      </w:tr>
      <w:tr w:rsidR="00FB5602" w:rsidRPr="00316F48" w:rsidTr="00934672">
        <w:trPr>
          <w:trHeight w:val="515"/>
        </w:trPr>
        <w:tc>
          <w:tcPr>
            <w:tcW w:w="9747" w:type="dxa"/>
            <w:gridSpan w:val="3"/>
            <w:shd w:val="clear" w:color="auto" w:fill="auto"/>
          </w:tcPr>
          <w:p w:rsidR="00934672" w:rsidRPr="00934672" w:rsidRDefault="00934672" w:rsidP="00934672">
            <w:pPr>
              <w:jc w:val="center"/>
              <w:rPr>
                <w:rFonts w:ascii="PT Astra Serif" w:hAnsi="PT Astra Serif"/>
              </w:rPr>
            </w:pPr>
            <w:r w:rsidRPr="00934672">
              <w:rPr>
                <w:rFonts w:ascii="PT Astra Serif" w:hAnsi="PT Astra Serif"/>
                <w:color w:val="000000"/>
              </w:rPr>
              <w:t>1.</w:t>
            </w:r>
            <w:r>
              <w:rPr>
                <w:rFonts w:ascii="PT Astra Serif" w:hAnsi="PT Astra Serif"/>
                <w:color w:val="000000"/>
              </w:rPr>
              <w:t xml:space="preserve">2.1. </w:t>
            </w:r>
            <w:r w:rsidR="00FB5602" w:rsidRPr="00934672">
              <w:rPr>
                <w:rFonts w:ascii="PT Astra Serif" w:hAnsi="PT Astra Serif"/>
                <w:color w:val="000000"/>
              </w:rPr>
              <w:t>Создание условий для развития первичных организаций всероссийских детских</w:t>
            </w:r>
          </w:p>
          <w:p w:rsidR="00FB5602" w:rsidRPr="00CC08C4" w:rsidRDefault="00FB5602" w:rsidP="00934672">
            <w:pPr>
              <w:pStyle w:val="a5"/>
              <w:spacing w:after="0" w:line="240" w:lineRule="auto"/>
              <w:ind w:left="1077"/>
              <w:jc w:val="center"/>
              <w:rPr>
                <w:rFonts w:ascii="PT Astra Serif" w:hAnsi="PT Astra Serif"/>
              </w:rPr>
            </w:pPr>
            <w:r w:rsidRPr="00CC08C4">
              <w:rPr>
                <w:rFonts w:ascii="PT Astra Serif" w:hAnsi="PT Astra Serif"/>
                <w:color w:val="000000"/>
              </w:rPr>
              <w:t>общес</w:t>
            </w:r>
            <w:r w:rsidRPr="00CC08C4">
              <w:rPr>
                <w:rFonts w:ascii="PT Astra Serif" w:hAnsi="PT Astra Serif"/>
                <w:color w:val="000000"/>
              </w:rPr>
              <w:t>т</w:t>
            </w:r>
            <w:r w:rsidRPr="00CC08C4">
              <w:rPr>
                <w:rFonts w:ascii="PT Astra Serif" w:hAnsi="PT Astra Serif"/>
                <w:color w:val="000000"/>
              </w:rPr>
              <w:t>венных организаций и движений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первичных организаций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РДШ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Юнармия -1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Большая перемена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Орлята России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Юный инспектор движения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Волонтеры Победы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Волонтеры-медики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Эколята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Волонтеры финансового просвещения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РСМ- 1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Доля обучающихся, вовлечённых в деятельность 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первичных орган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заций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всероссийских детских 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щественных организаций и дв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жений, созданных в общеобраз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вательной организации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75% до 100% - 3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74% - 2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25% до 49% 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24% - 0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FB5602" w:rsidRPr="00316F48" w:rsidTr="00934672">
        <w:tc>
          <w:tcPr>
            <w:tcW w:w="9747" w:type="dxa"/>
            <w:gridSpan w:val="3"/>
            <w:shd w:val="clear" w:color="auto" w:fill="auto"/>
          </w:tcPr>
          <w:p w:rsidR="00FB5602" w:rsidRPr="00316F48" w:rsidRDefault="00934672" w:rsidP="0093467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1.2.2. </w:t>
            </w:r>
            <w:r w:rsidR="00FB560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Создание условий для развития школьных общественных объединений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школьных общественных объединений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Школьный спортивный клуб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волонтёрский отряд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патриотический клуб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отряд Поста № 1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школьный театр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школьный хор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школьный оркестр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клуб интернациональной дружбы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школьное научное общество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детское казачье объединение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юный спасатель/пожарный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детское объединение активистов школьного музея – 1 балл;</w:t>
            </w:r>
          </w:p>
          <w:p w:rsidR="00725D9D" w:rsidRPr="00934672" w:rsidRDefault="00725D9D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Доля обучающихся, вовлечённых в деятельность школьных общес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т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венных объединений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75% до 100% - 3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74% - 2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25% до 49% - 1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24% - 0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органа ученического с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Да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нет –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школьного музея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Паспортизированный музей – 5 баллов;</w:t>
            </w:r>
          </w:p>
          <w:p w:rsidR="00725D9D" w:rsidRPr="00316F48" w:rsidRDefault="00725D9D" w:rsidP="009B0448">
            <w:pPr>
              <w:ind w:right="-161"/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непаспорти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зиро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ванный музей – 4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музейная комната – 3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музейная экспозиция – 2 балла;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 процессе создания – 1 балл;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FB5602" w:rsidRPr="00316F48" w:rsidTr="00934672">
        <w:tc>
          <w:tcPr>
            <w:tcW w:w="9747" w:type="dxa"/>
            <w:gridSpan w:val="3"/>
            <w:shd w:val="clear" w:color="auto" w:fill="auto"/>
          </w:tcPr>
          <w:p w:rsidR="00FB5602" w:rsidRPr="00316F48" w:rsidRDefault="00934672" w:rsidP="0093467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1.2.3. </w:t>
            </w:r>
            <w:r w:rsidR="00FB5602"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Создание условий для повышения психолого-педагогической культуры родителей</w:t>
            </w:r>
          </w:p>
        </w:tc>
      </w:tr>
      <w:tr w:rsidR="00725D9D" w:rsidRPr="00316F48" w:rsidTr="00934672">
        <w:tc>
          <w:tcPr>
            <w:tcW w:w="3500" w:type="dxa"/>
            <w:shd w:val="clear" w:color="auto" w:fill="auto"/>
          </w:tcPr>
          <w:p w:rsidR="00725D9D" w:rsidRPr="00316F48" w:rsidRDefault="00725D9D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Реализация модуля «Работа с р</w:t>
            </w:r>
            <w:r w:rsidRPr="00316F48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 w:cs="Arial"/>
                <w:sz w:val="22"/>
                <w:szCs w:val="22"/>
              </w:rPr>
              <w:t>дителями» в рабочей программе воспитания и календарном плане воспитательной работы</w:t>
            </w:r>
          </w:p>
        </w:tc>
        <w:tc>
          <w:tcPr>
            <w:tcW w:w="4790" w:type="dxa"/>
            <w:shd w:val="clear" w:color="auto" w:fill="auto"/>
          </w:tcPr>
          <w:p w:rsidR="00725D9D" w:rsidRPr="00316F48" w:rsidRDefault="00725D9D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Да – 1;</w:t>
            </w:r>
          </w:p>
          <w:p w:rsidR="00725D9D" w:rsidRPr="00316F48" w:rsidRDefault="00725D9D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нет - 0</w:t>
            </w:r>
          </w:p>
        </w:tc>
        <w:tc>
          <w:tcPr>
            <w:tcW w:w="1457" w:type="dxa"/>
            <w:shd w:val="clear" w:color="auto" w:fill="auto"/>
          </w:tcPr>
          <w:p w:rsidR="00725D9D" w:rsidRPr="00316F48" w:rsidRDefault="00725D9D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325980">
            <w:pPr>
              <w:jc w:val="both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Наличие коллегиальных органов управления образовательной о</w:t>
            </w:r>
            <w:r w:rsidRPr="00316F48">
              <w:rPr>
                <w:rFonts w:ascii="PT Astra Serif" w:hAnsi="PT Astra Serif" w:cs="Arial"/>
                <w:sz w:val="22"/>
                <w:szCs w:val="22"/>
              </w:rPr>
              <w:t>р</w:t>
            </w:r>
            <w:r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325980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Попечительский совет -5 баллов;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совет родителей -2 балла;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325980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6B15D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C578F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ганизаций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DC578F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отсутствует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Наличие семейных объединений по интересам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Да –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нет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Реализация программ/курсов по семьеведению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1-4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5-8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9-11 классов – 0-3 балла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2.4. Создание условий для воспитательно-профилактической работы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школьных служб меди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ции и служб примирения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Служба медиации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служба примирения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Функционирование совета проф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лактики в образовательной орг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Оформлена документация в полном объёме –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оформлена документация не в полном объёме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документация не оформлена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34672">
            <w:pPr>
              <w:pStyle w:val="ConsPlusNormal"/>
              <w:ind w:left="36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1.2.5.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Создание условий для развития межведомственного взаимодействия в вопросах </w:t>
            </w:r>
          </w:p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просвещения и воспитания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Реализация программ/курсов по финансовой грамотности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1-4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5-8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9-11 классов – 0-3 балла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Программы (плана) ра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з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вития сотрудничества образов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тельной организации с другими институтами развития воспитания (на основе договоров о сотрудн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честве)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учреждениями культуры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учреждениями спорта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сотрудничество с финансовыми структурами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учреждениями социального обслуживания населения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сотрудничество с предприятиями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организациями, осуществляющими образов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тельную деятельность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общественными организациями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Создание условий для развития школьных медиа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Печатные СМИ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страницы школьного пресс центра в социальной сети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школьное радио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школьное телевидение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Участие в реализации межведо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ственного проекта «Культура для школьников»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Да –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частично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нет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Реализация программ/курсов по финансовой грамотности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1-4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5-8 классов – 0-3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для обучающихся 9-11 классов – 0-3 балла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. Создание условий для развития кадрового потенциала образовательной организации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Доля педагогических работников образовательной организации, п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высивших квалификацию по 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просам воспитания или приня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ших участие в методических м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роприятиях, подтверждённых д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кументально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75% до 100% - 3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50% до 74%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25% до 49%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 0 до 24%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3. Создание руководителем условий для получения образования обучающимися</w:t>
            </w:r>
          </w:p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 ограниченными возможностями здоровья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детей с ограниченными во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з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можностями здоровья и детей-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325980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91 до 100% - 5 баллов;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81 до 90% - 4 балла;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325980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6B15D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инвалидов, которым созданы у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ловия для получения качественн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го общего образования (в том числе с использованием диста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ционных образовательных техн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логий), в общей численности д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тей с ограниченными возможн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стями здоровья и детей-инвалидов школьного возраста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71 до 80% - 3 балла;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61 до 70% - 2 балла;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51 до 60 %– 1 балл;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0 до 50 %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6B15D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 w:cs="Arial"/>
                <w:b/>
                <w:color w:val="00B050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детей с ограниченными во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з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можностями здоровья, которым созданы условия для получения общего образования в соответс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т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вии с федеральными государс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т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венными образовательными ста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дартами образования обучающи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х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ся с ограниченными возможн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стями здоровья (утверждены пр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казами Министерства образования и науки Российской Федерации  от 19.12.2014 № 1598 и № 1599)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91 до 100% - 5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81 до 90% - 4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71 до 80% - 3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61 до 70%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51 до 60 %–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  <w:b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>от 0 до 50 %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4. Качество управленческой деятельности руководителей образовательных организаций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Результативность прохождения курсов повышения квалификации руководителя, подтверждённая документально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документа, подтверждающего прох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ждение курсов повышения квалификации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  <w:b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Наличие опубликованного пу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личного отчёта о деятельности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Публичный отчёт опубликован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публичный отчёт не опубликован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Соблюдение наполняемости кла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сов в соответствии с нормативн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ы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ми требованиями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Требования соблюдаются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требования не соблюдаются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Наличие действующей программы развития (срок действия – не м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нее 3-х лет)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Программа развития имеется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  <w:highlight w:val="cyan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программа развития отсутствует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Укомплектованность учреждения педагогами, их соответствие кв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лификационным требованиям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Учреждение укомплектовано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 укомплектовано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Качество ведения региональных информационных систем «Сет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вой город. Образование» общео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разовательными организациями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Сведения об образовательной организации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представлены в полном объёме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сведения об образовательной организации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представлены частично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сведения об образовательной организации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 представлены - 0 баллов.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Сведения об образовательной организации 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туальны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сведения об образовательной организации не актуальны - 0 баллов.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Своевременность внесения сведений об образ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вательной деятельности: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своевременное ведение КТП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несвоевременное ведение КТП - 0 баллов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Своевременное ведение электронного журнала - несвоевременное ведение электронного журн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ла - 0 баллов 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D23DC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790" w:type="dxa"/>
            <w:shd w:val="clear" w:color="auto" w:fill="auto"/>
          </w:tcPr>
          <w:p w:rsidR="006B15D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 балл;</w:t>
            </w:r>
          </w:p>
          <w:p w:rsidR="006B15D8" w:rsidRPr="00316F4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Оформление приёма и выбытия обучающихся:</w:t>
            </w:r>
          </w:p>
          <w:p w:rsidR="006B15D8" w:rsidRPr="00316F4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своевременное - 1 балл;</w:t>
            </w:r>
          </w:p>
          <w:p w:rsidR="006B15D8" w:rsidRPr="00316F4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опозданием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9B0448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Качество ведения региональной информационной системы «Е-Услуги»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Своевременность приёма и обработки заявл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ний в электронном виде, а также своевреме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ность выполнения зачисления обучающихся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выполняется несвоевременно - 0 баллов.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Своевременность внесения сведений, необх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димых для проведения приёмной кампании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внесение сведений выполняется несвоевреме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но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Качество ведения официального сайта образовательной организ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ции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Содержание сайта соответствует требованиям законодательства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содержание не соответствует требованиям – 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5.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Формирование резерва управленческих кадров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Наличие кадрового резерва для замещения руководящей должн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Есть кадровый резерв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отсутствует кадровый резерв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6.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Стимулирование деятельности и повышение престижа </w:t>
            </w:r>
          </w:p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руководителя образовательной организации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Участие в профессиональных конкурсах для руководителей 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Победитель Всероссийского этапа – 15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призёр Всероссийского этапа – 12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победитель регионального этапа – 10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призер регионального этапа – 8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победитель муниципального этапа –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призёр муниципального этапа –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  <w:b/>
              </w:rPr>
            </w:pPr>
            <w:r w:rsidRPr="00316F48">
              <w:rPr>
                <w:rFonts w:ascii="PT Astra Serif" w:hAnsi="PT Astra Serif" w:cs="Arial"/>
                <w:sz w:val="22"/>
                <w:szCs w:val="22"/>
              </w:rPr>
              <w:t xml:space="preserve">участник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этапа – 1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1.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7.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Базовая подготовка обучающихся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Качество начального общего 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б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разования, обеспечиваемое мун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ципальной общеобразовательной организацией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81 до 100% - 5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61 до 80% - 4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41 до 60% - 3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31 до 40%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21 до 30%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0 до 20 % - 0 баллов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  <w:highlight w:val="cyan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Качество основного общего обр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зования, обеспечиваемое муниц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пальной общеобразовательной организацией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81 до 100% - 5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61 до 80% - 4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41 до 60% - 3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31 до 40%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21 до 30%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/>
                <w:highlight w:val="cyan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0 до 20 %–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Качество среднего общего образ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вания, обеспечиваемое муниц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пальной общеобразовательной организацией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81 до 100% - 5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61 до 80% - 4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41 до 60% - 3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31 до 40% - 2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21 до 30%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 0 до 20 %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8.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Условия осуществления образовательной деятельности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Default="006B15D8" w:rsidP="006B15D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Участие образовательной орган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зации в реализации мероприятий в 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325980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Участвует в 3-х и более проектах – 5 баллов;</w:t>
            </w:r>
          </w:p>
          <w:p w:rsidR="006B15D8" w:rsidRDefault="006B15D8" w:rsidP="006B15D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участвует в 2 проектах – 3 балла;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325980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Default="006B15D8" w:rsidP="00D23DC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E460E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рамках 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ационального проекта «Образование»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участвует в 1 проекте – 1 балл;</w:t>
            </w:r>
          </w:p>
          <w:p w:rsidR="006B15D8" w:rsidRPr="00316F48" w:rsidRDefault="006B15D8" w:rsidP="006B15D8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 участвует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Количество единиц компьютерной техники, использующейся в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образовательной деятельности, приходящейся на одного обуча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щегося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Выше уровня прошлого года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в соответствии с уровнем прошлого года – 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ниже уровня прошлого года – (- 1)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Наличие в образовательной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организации библиотеки и меди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теки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Показатель присутствует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показатель отсутствует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1.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9. Организация профессиональной ориентации и дополнительного образования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Участие образовательной орган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зации в проекте «Билет в буд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щее»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Показатель присутствует –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показатель отсутствует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Доля обучающихся, охваченных дополнительным образованием, организованным образовательной организацией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 75% до 100% - 8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 60% до 74% - 5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 35% до 59% - 2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 25% до 34 % - 1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 0 до 24% - 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1.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10. Независимая оценка качества осуществления образовательной деятельности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Результаты независимой оценки качества условий осуществления образовательной деятельности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81-100 баллов – 5 баллов;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61-80 баллов – 4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40-60 баллов – 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20-39 баллов –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 w:cs="Arial"/>
                <w:b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0-19 баллов – 1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Результаты выполнения плана по устранению недостатков, выя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ленных в ходе независимой оце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ки качества условий осуществл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ния образовательной деятельности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План выполнен в полном объёме либо реализ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ется в соответствии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установленными сроками – 2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устранены не все недостатки, отдельные мер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приятия плана реализуются с нарушением ср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ков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план не выполнен, недостатки не устранены – 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Обеспечение объективности 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зультатов оценочных процедур/ Отсутствие образовательной о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ганизации в списке ОО с призн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ками необъективных результатов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Обеспечение объективности в течение 3 лет – 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 балла;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за каждое попадание в список образовательных организаций с признаками необъективных 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зультатов в отчетный период – минус 1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D6622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1.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11. Организация горячего питания 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Содержание в соответствии с тр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бованиями СанПиН: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помещений пищеблока; 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столовых приборов; 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столовой кухонной посуды; 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моечных ванн; </w:t>
            </w:r>
          </w:p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мебели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Соответствует СанПин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 соответствует -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Положительные отзывы педагогов и учащихся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Наличие отзывов – 1 балл;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D6622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Отсутствие актов и предписаний контролирующих и надзирающих служб и органов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Отсутствие – 1 балл; 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316F48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наличие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полу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6B15D8" w:rsidRDefault="006B15D8" w:rsidP="006B15D8">
            <w:pPr>
              <w:jc w:val="center"/>
              <w:rPr>
                <w:rFonts w:ascii="PT Astra Serif" w:hAnsi="PT Astra Serif"/>
                <w:color w:val="000000"/>
              </w:rPr>
            </w:pPr>
            <w:r w:rsidRPr="006B15D8">
              <w:rPr>
                <w:rFonts w:ascii="PT Astra Serif" w:hAnsi="PT Astra Serif"/>
                <w:color w:val="000000"/>
              </w:rPr>
              <w:t>2.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B15D8">
              <w:rPr>
                <w:rFonts w:ascii="PT Astra Serif" w:hAnsi="PT Astra Serif"/>
                <w:color w:val="000000"/>
              </w:rPr>
              <w:t xml:space="preserve">Критерии и показатели </w:t>
            </w:r>
            <w:r w:rsidRPr="006B15D8">
              <w:rPr>
                <w:rFonts w:ascii="PT Astra Serif" w:hAnsi="PT Astra Serif"/>
              </w:rPr>
              <w:t xml:space="preserve">результативности и эффективности деятельности </w:t>
            </w:r>
            <w:r w:rsidRPr="006B15D8">
              <w:rPr>
                <w:rFonts w:ascii="PT Astra Serif" w:hAnsi="PT Astra Serif"/>
                <w:color w:val="000000"/>
              </w:rPr>
              <w:t>заведующих</w:t>
            </w:r>
          </w:p>
          <w:p w:rsidR="006B15D8" w:rsidRPr="00316F48" w:rsidRDefault="006B15D8" w:rsidP="000332C8">
            <w:pPr>
              <w:jc w:val="center"/>
              <w:rPr>
                <w:rFonts w:ascii="PT Astra Serif" w:hAnsi="PT Astra Serif"/>
                <w:color w:val="000000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образовательных учреждений 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2.1.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качества дошкольного образования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725D9D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Проведение открытых меропри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6B15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В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сероссийском – 4 балла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6B15D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Default="006B15D8" w:rsidP="006B15D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725D9D">
            <w:pPr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тий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на областном уровне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3 балла;</w:t>
            </w:r>
          </w:p>
          <w:p w:rsidR="006B15D8" w:rsidRDefault="006B15D8" w:rsidP="006B15D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на муниципальном уровне – 2 балла;</w:t>
            </w:r>
          </w:p>
          <w:p w:rsidR="006B15D8" w:rsidRDefault="006B15D8" w:rsidP="006B15D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на уровне учреждения – 1 балл</w:t>
            </w:r>
          </w:p>
        </w:tc>
        <w:tc>
          <w:tcPr>
            <w:tcW w:w="1457" w:type="dxa"/>
            <w:shd w:val="clear" w:color="auto" w:fill="auto"/>
          </w:tcPr>
          <w:p w:rsidR="006B15D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Оказание консультационной и  методической помощи родителям через консультационные пункты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FD407F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оказание помощи родителям детей, </w:t>
            </w:r>
          </w:p>
          <w:p w:rsidR="006B15D8" w:rsidRDefault="006B15D8" w:rsidP="00FD407F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не посещающих дошкольные образовательные учреждения – 2 балла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B15D8" w:rsidRPr="00316F48" w:rsidRDefault="006B15D8" w:rsidP="006C4EB0">
            <w:pPr>
              <w:pStyle w:val="ConsPlusNonformat"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оказание помощи родителям детей, </w:t>
            </w:r>
          </w:p>
          <w:p w:rsidR="006B15D8" w:rsidRDefault="006B15D8" w:rsidP="006C4EB0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посещающих дошкольные образовательные </w:t>
            </w:r>
          </w:p>
          <w:p w:rsidR="006B15D8" w:rsidRDefault="006B15D8" w:rsidP="006C4EB0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учреждения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1 балл;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6B15D8" w:rsidRPr="00316F48" w:rsidRDefault="006B15D8" w:rsidP="006C4EB0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 оказание консультаций – 0 баллов;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воспитанников с 5 до 8 лет, охваченных дополнительным 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б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разованием (с учетом занятости в учреждениях сферы образования, культуры и спорта), в общей чи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ленности воспитанников (5-8 лет)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FD407F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30% и более воспитанников, посещающих у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ч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реждения доп. Образования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3 балла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B15D8" w:rsidRDefault="006B15D8" w:rsidP="006C4EB0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20%-30% воспитанников, посещающих учре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ж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дения доп. Образования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2 балла; </w:t>
            </w:r>
          </w:p>
          <w:p w:rsidR="006B15D8" w:rsidRPr="00316F48" w:rsidRDefault="006B15D8" w:rsidP="006C4EB0">
            <w:pPr>
              <w:pStyle w:val="ConsPlusNonformat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20%-24% воспитанников, посещающих кружки и клубы по доп. Образованию в ДОО – 1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A77B29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Организация деятельности по 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циальной работе (выполнение межведомственного плана, работа с семьями, находящимися в соц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ально-опасной ситуации, выпо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л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нение ФЗ №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sz w:val="22"/>
                <w:szCs w:val="22"/>
              </w:rPr>
              <w:t>120 «Об основах си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темы профилактики безнадзорн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сти и правонарушений несове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шеннолетних»)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316F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рганизация работы – 1 балл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;</w:t>
            </w:r>
          </w:p>
          <w:p w:rsidR="006B15D8" w:rsidRPr="00316F48" w:rsidRDefault="006B15D8" w:rsidP="006C4EB0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тсутствие – 0 баллов;</w:t>
            </w:r>
          </w:p>
          <w:p w:rsidR="006B15D8" w:rsidRPr="00316F48" w:rsidRDefault="006B15D8" w:rsidP="009B0448">
            <w:pPr>
              <w:pStyle w:val="ConsPlusNonformat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Наличие договоров и планов с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вместной работы с различными учреждениями, органи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зациями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0172A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Наличие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более двух договоров – 2 балла;</w:t>
            </w:r>
          </w:p>
          <w:p w:rsidR="006B15D8" w:rsidRPr="00316F48" w:rsidRDefault="006B15D8" w:rsidP="00A77B29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договор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– 1 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алл</w:t>
            </w:r>
          </w:p>
          <w:p w:rsidR="006B15D8" w:rsidRPr="00316F48" w:rsidRDefault="006B15D8" w:rsidP="000172A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Обновление развивающей пре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д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метно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пространственной среды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A77B29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бновление более 3 групп – 2 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алла;</w:t>
            </w:r>
          </w:p>
          <w:p w:rsidR="006B15D8" w:rsidRPr="00316F48" w:rsidRDefault="006B15D8" w:rsidP="000172A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бновление менее 3 групп – 1 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алл;</w:t>
            </w:r>
          </w:p>
          <w:p w:rsidR="006B15D8" w:rsidRPr="00316F48" w:rsidRDefault="006B15D8" w:rsidP="000172A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тсутствие – 0 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A77B29" w:rsidRDefault="006B15D8" w:rsidP="006B15D8">
            <w:pPr>
              <w:pStyle w:val="ConsPlusNonformat"/>
              <w:ind w:left="18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2.2. </w:t>
            </w:r>
            <w:r w:rsidRPr="00A77B29">
              <w:rPr>
                <w:rFonts w:ascii="PT Astra Serif" w:hAnsi="PT Astra Serif"/>
                <w:color w:val="000000"/>
                <w:sz w:val="22"/>
                <w:szCs w:val="22"/>
              </w:rPr>
              <w:t>Эффективность организации воспитательной работы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Отсутствие предписаний,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замеч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ний обоснованных жалоб по ит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гам проверок в части организации охраны жизни и здоровья восп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танников,  воспитания и развития детей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0172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тсутствие замечаний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0172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аличие предписаний, замечаний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0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аллов</w:t>
            </w:r>
          </w:p>
          <w:p w:rsidR="006B15D8" w:rsidRPr="00316F4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Создание условий для детей с 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раниченными возможностями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аличие групп компенсирующей </w:t>
            </w:r>
          </w:p>
          <w:p w:rsidR="006B15D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направленности –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Default="006B15D8" w:rsidP="000172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аличие групп комбинированной </w:t>
            </w:r>
          </w:p>
          <w:p w:rsidR="006B15D8" w:rsidRPr="00316F48" w:rsidRDefault="006B15D8" w:rsidP="000172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направленности – 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556A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Подготовка победител</w:t>
            </w:r>
            <w:r>
              <w:rPr>
                <w:rFonts w:ascii="PT Astra Serif" w:hAnsi="PT Astra Serif"/>
                <w:sz w:val="22"/>
                <w:szCs w:val="22"/>
              </w:rPr>
              <w:t>ей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и приз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ров конкурсов профессионального мастерства «Воспитатель года»  областного,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муниципального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уровней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Победитель – 3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Призёр –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Участник – 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</w:t>
            </w:r>
          </w:p>
          <w:p w:rsidR="006B15D8" w:rsidRPr="00316F4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A77B29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 xml:space="preserve">Функционирование клубов и кружков для детей и </w:t>
            </w:r>
            <w:r>
              <w:rPr>
                <w:rFonts w:ascii="PT Astra Serif" w:hAnsi="PT Astra Serif"/>
                <w:sz w:val="22"/>
                <w:szCs w:val="22"/>
              </w:rPr>
              <w:t>родителей (законных представителей)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9B044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более 4 клубов – 3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 2-х до 4 клубов –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 2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–х клубов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балл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A77B29" w:rsidRDefault="006B15D8" w:rsidP="006B15D8">
            <w:pPr>
              <w:pStyle w:val="ConsPlusNonformat"/>
              <w:ind w:left="18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2.3. </w:t>
            </w:r>
            <w:r w:rsidRPr="00A77B2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Создание условий для сохранения здоровья воспитанников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Отсутствие травматизма среди воспитанников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Отсутствие -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алл; </w:t>
            </w:r>
          </w:p>
          <w:p w:rsidR="006B15D8" w:rsidRPr="00316F4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наличие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Результаты проверок в части 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ганизации охраны жизни и здоро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32598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Отсутствие предписаний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Default="006B15D8" w:rsidP="0032598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наличие предписаний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325980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6B15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6B15D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E460E4">
            <w:pPr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вья воспитанников и сотрудников,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финансово-хозяйственной де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тельности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725D9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Default="006B15D8" w:rsidP="009B0448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A77B29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Соблюдения техники безопасн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сти, охраны труда, пожарной безопасности всеми педагогич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скими работниками 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Соблюдение -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алл; </w:t>
            </w:r>
          </w:p>
          <w:p w:rsidR="006B15D8" w:rsidRPr="00316F4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 соблюдение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воспитанников, занима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ю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щихся по дополнительным общ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образовательным программам спортивной направленности от общей численности воспитанн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ков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9B0448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21% -30% - 3 балла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11% -20% - 2 балла;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5% - 10% - 1 балл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9747" w:type="dxa"/>
            <w:gridSpan w:val="3"/>
            <w:shd w:val="clear" w:color="auto" w:fill="auto"/>
          </w:tcPr>
          <w:p w:rsidR="006B15D8" w:rsidRPr="00A77B29" w:rsidRDefault="006B15D8" w:rsidP="006B15D8">
            <w:pPr>
              <w:pStyle w:val="ConsPlusNonformat"/>
              <w:ind w:left="18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2.4. </w:t>
            </w:r>
            <w:r w:rsidRPr="00A77B29">
              <w:rPr>
                <w:rFonts w:ascii="PT Astra Serif" w:hAnsi="PT Astra Serif"/>
                <w:color w:val="000000"/>
                <w:sz w:val="22"/>
                <w:szCs w:val="22"/>
              </w:rPr>
              <w:t>Эффективность управленческой деятельности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Ведения документации согласно должностной инструкции, отсу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т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ствие замечаний по качеству и срокам предоставления отчетн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сти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Наличие документации -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алл; </w:t>
            </w:r>
          </w:p>
          <w:p w:rsidR="006B15D8" w:rsidRPr="00316F48" w:rsidRDefault="006B15D8" w:rsidP="00A77B2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отсутствие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6B15D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Результаты независимой оценки качества условий осуществления образовательной деятельности дошкольной образовательной 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р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ганизации 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0423FD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Без замечаний – 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балла;</w:t>
            </w:r>
          </w:p>
          <w:p w:rsidR="006B15D8" w:rsidRPr="00316F48" w:rsidRDefault="006B15D8" w:rsidP="000423FD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1-3 замечания – 1 балл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B15D8" w:rsidRPr="00316F48" w:rsidRDefault="006B15D8" w:rsidP="000423F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олее 3-х замечаний – 0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0423FD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Доля работников с высшим пр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фессиональным образованием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0423F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81%-100% - 3 балла;</w:t>
            </w:r>
          </w:p>
          <w:p w:rsidR="006B15D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51%-80% - 2 балла;</w:t>
            </w:r>
          </w:p>
          <w:p w:rsidR="006B15D8" w:rsidRPr="006C4EB0" w:rsidRDefault="006B15D8" w:rsidP="009556A2">
            <w:pPr>
              <w:jc w:val="center"/>
              <w:rPr>
                <w:rFonts w:ascii="PT Astra Serif" w:hAnsi="PT Astra Serif"/>
              </w:rPr>
            </w:pPr>
            <w:r w:rsidRPr="006C4EB0">
              <w:rPr>
                <w:rFonts w:ascii="PT Astra Serif" w:hAnsi="PT Astra Serif"/>
                <w:sz w:val="22"/>
                <w:szCs w:val="22"/>
              </w:rPr>
              <w:t>21%-50% - 1 балл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C4EB0">
              <w:rPr>
                <w:rFonts w:ascii="PT Astra Serif" w:hAnsi="PT Astra Serif"/>
                <w:sz w:val="22"/>
                <w:szCs w:val="22"/>
              </w:rPr>
              <w:t>до 20% - 0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0423FD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Наличие молодых специалистов 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0423F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аличие -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тсутствие – 0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Доля педагогов, вовлеченных в различные формы поддержки и сопровождения (наставничество) молодых педагогов в первые три года работы, от общей численн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сти педагогов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0423FD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более 70%- 3 б</w:t>
            </w:r>
            <w:r>
              <w:rPr>
                <w:rFonts w:ascii="PT Astra Serif" w:hAnsi="PT Astra Serif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50 - 70% - 2 балла;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30 - 50% - 1 б</w:t>
            </w:r>
            <w:r>
              <w:rPr>
                <w:rFonts w:ascii="PT Astra Serif" w:hAnsi="PT Astra Serif"/>
                <w:sz w:val="22"/>
                <w:szCs w:val="22"/>
              </w:rPr>
              <w:t>алл</w:t>
            </w:r>
          </w:p>
          <w:p w:rsidR="006B15D8" w:rsidRPr="00316F48" w:rsidRDefault="006B15D8" w:rsidP="000423F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9B044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Подготовка победителя и приз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ров конкурсов профессионального мастерства «Воспитатель года»:  областного, районного уровней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Имеется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Победитель – 3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Призёр – 2 балла;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частник – 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</w:t>
            </w:r>
          </w:p>
          <w:p w:rsidR="006B15D8" w:rsidRPr="00316F48" w:rsidRDefault="006B15D8" w:rsidP="000423F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rPr>
          <w:trHeight w:val="1136"/>
        </w:trPr>
        <w:tc>
          <w:tcPr>
            <w:tcW w:w="3500" w:type="dxa"/>
            <w:shd w:val="clear" w:color="auto" w:fill="auto"/>
          </w:tcPr>
          <w:p w:rsidR="006B15D8" w:rsidRPr="00316F48" w:rsidRDefault="006B15D8" w:rsidP="000423FD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учреждения в конкурсах на муниципальном, областном и Всероссийском уровнях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9B044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 Всероссийском уровне – 3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 региональном уровне – 2 балла;</w:t>
            </w:r>
          </w:p>
          <w:p w:rsidR="006B15D8" w:rsidRPr="00316F48" w:rsidRDefault="006B15D8" w:rsidP="009556A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 муниципальном уровне – 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</w:t>
            </w: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6B15D8" w:rsidRPr="00316F48" w:rsidRDefault="006B15D8" w:rsidP="009B044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725D9D">
            <w:pPr>
              <w:jc w:val="both"/>
              <w:rPr>
                <w:rFonts w:ascii="PT Astra Serif" w:hAnsi="PT Astra Serif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Отсутствие обоснованных жалоб, поступивших Президенту РФ, Г</w:t>
            </w:r>
            <w:r w:rsidRPr="00316F48">
              <w:rPr>
                <w:rFonts w:ascii="PT Astra Serif" w:hAnsi="PT Astra Serif"/>
                <w:sz w:val="22"/>
                <w:szCs w:val="22"/>
              </w:rPr>
              <w:t>у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бернатору Ульяновской области, в органы исполнительной власти,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надзорные органы и другие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орг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а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ны 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958F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Отсутствие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алл;</w:t>
            </w:r>
          </w:p>
          <w:p w:rsidR="006B15D8" w:rsidRPr="00316F48" w:rsidRDefault="006B15D8" w:rsidP="00A958F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наличие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325980">
        <w:tc>
          <w:tcPr>
            <w:tcW w:w="9747" w:type="dxa"/>
            <w:gridSpan w:val="3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2.5. </w:t>
            </w:r>
            <w:r w:rsidRPr="00A958F2">
              <w:rPr>
                <w:rFonts w:ascii="PT Astra Serif" w:hAnsi="PT Astra Serif"/>
                <w:color w:val="000000"/>
                <w:sz w:val="22"/>
                <w:szCs w:val="22"/>
              </w:rPr>
              <w:t>Актуальные направления деятельности учреждения для решения муниципальных задач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32598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Коэффициент посещаем</w:t>
            </w:r>
            <w:r>
              <w:rPr>
                <w:rFonts w:ascii="PT Astra Serif" w:hAnsi="PT Astra Serif"/>
                <w:sz w:val="22"/>
                <w:szCs w:val="22"/>
              </w:rPr>
              <w:t>ости у</w:t>
            </w:r>
            <w:r>
              <w:rPr>
                <w:rFonts w:ascii="PT Astra Serif" w:hAnsi="PT Astra Serif"/>
                <w:sz w:val="22"/>
                <w:szCs w:val="22"/>
              </w:rPr>
              <w:t>ч</w:t>
            </w:r>
            <w:r>
              <w:rPr>
                <w:rFonts w:ascii="PT Astra Serif" w:hAnsi="PT Astra Serif"/>
                <w:sz w:val="22"/>
                <w:szCs w:val="22"/>
              </w:rPr>
              <w:t>реждения</w:t>
            </w:r>
            <w:r w:rsidRPr="00316F4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воспитанниками</w:t>
            </w: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32598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71% и выше – 3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  <w:p w:rsidR="006B15D8" w:rsidRDefault="006B15D8" w:rsidP="0032598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66% - 70% - 2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алла;</w:t>
            </w:r>
          </w:p>
          <w:p w:rsidR="006B15D8" w:rsidRPr="00316F48" w:rsidRDefault="006B15D8" w:rsidP="006B15D8">
            <w:pPr>
              <w:pStyle w:val="ConsPlusNonformat"/>
              <w:jc w:val="center"/>
              <w:rPr>
                <w:rFonts w:ascii="PT Astra Serif" w:hAnsi="PT Astra Serif"/>
                <w:color w:val="000000" w:themeColor="text1"/>
              </w:rPr>
            </w:pP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60-65% - 1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алл;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325980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Default="006B15D8" w:rsidP="00725D9D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725D9D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B15D8" w:rsidRDefault="006B15D8" w:rsidP="00725D9D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6B15D8" w:rsidRPr="00316F48" w:rsidTr="006B15D8">
        <w:trPr>
          <w:trHeight w:val="164"/>
        </w:trPr>
        <w:tc>
          <w:tcPr>
            <w:tcW w:w="3500" w:type="dxa"/>
            <w:shd w:val="clear" w:color="auto" w:fill="auto"/>
          </w:tcPr>
          <w:p w:rsidR="006B15D8" w:rsidRPr="00316F48" w:rsidRDefault="006B15D8" w:rsidP="00725D9D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90" w:type="dxa"/>
            <w:shd w:val="clear" w:color="auto" w:fill="auto"/>
          </w:tcPr>
          <w:p w:rsidR="006B15D8" w:rsidRPr="00316F48" w:rsidRDefault="006B15D8" w:rsidP="00E460E4">
            <w:pPr>
              <w:pStyle w:val="ConsPlusNonformat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</w:t>
            </w:r>
            <w:r w:rsidRPr="00316F4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енее 60% - 0 б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A958F2">
            <w:pPr>
              <w:pStyle w:val="ConsPlusNonforma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Выполнение плана по доходам и расходам  (за полугодие)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958F2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Выполнение 81-100% - 3 б</w:t>
            </w:r>
            <w:r>
              <w:rPr>
                <w:rFonts w:ascii="PT Astra Serif" w:hAnsi="PT Astra Serif"/>
                <w:sz w:val="22"/>
                <w:szCs w:val="22"/>
              </w:rPr>
              <w:t>алла;</w:t>
            </w:r>
          </w:p>
          <w:p w:rsidR="006B15D8" w:rsidRPr="00316F48" w:rsidRDefault="006B15D8" w:rsidP="009556A2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Выполнение 71%- 80% – 2 б</w:t>
            </w:r>
            <w:r>
              <w:rPr>
                <w:rFonts w:ascii="PT Astra Serif" w:hAnsi="PT Astra Serif"/>
                <w:sz w:val="22"/>
                <w:szCs w:val="22"/>
              </w:rPr>
              <w:t>алл;</w:t>
            </w:r>
          </w:p>
          <w:p w:rsidR="006B15D8" w:rsidRPr="00316F48" w:rsidRDefault="006B15D8" w:rsidP="00A958F2">
            <w:pPr>
              <w:pStyle w:val="ConsPlusNonforma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6F48">
              <w:rPr>
                <w:rFonts w:ascii="PT Astra Serif" w:hAnsi="PT Astra Serif"/>
                <w:sz w:val="22"/>
                <w:szCs w:val="22"/>
              </w:rPr>
              <w:t>Выполнение 60 – 70 % - 1 б</w:t>
            </w:r>
            <w:r>
              <w:rPr>
                <w:rFonts w:ascii="PT Astra Serif" w:hAnsi="PT Astra Serif"/>
                <w:sz w:val="22"/>
                <w:szCs w:val="22"/>
              </w:rPr>
              <w:t>алл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9B0448">
            <w:pPr>
              <w:pStyle w:val="ConsPlusNonforma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sz w:val="22"/>
                <w:szCs w:val="22"/>
              </w:rPr>
              <w:t>дие</w:t>
            </w:r>
          </w:p>
        </w:tc>
      </w:tr>
      <w:tr w:rsidR="006B15D8" w:rsidRPr="00316F48" w:rsidTr="00934672">
        <w:tc>
          <w:tcPr>
            <w:tcW w:w="3500" w:type="dxa"/>
            <w:shd w:val="clear" w:color="auto" w:fill="auto"/>
          </w:tcPr>
          <w:p w:rsidR="006B15D8" w:rsidRPr="00316F48" w:rsidRDefault="006B15D8" w:rsidP="00A958F2">
            <w:pPr>
              <w:pStyle w:val="ConsPlusNonformat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Участие в муниципальных  соц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ально-значимых мероприятиях </w:t>
            </w:r>
          </w:p>
        </w:tc>
        <w:tc>
          <w:tcPr>
            <w:tcW w:w="4790" w:type="dxa"/>
            <w:shd w:val="clear" w:color="auto" w:fill="auto"/>
          </w:tcPr>
          <w:p w:rsidR="006B15D8" w:rsidRDefault="006B15D8" w:rsidP="00A958F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Участие -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1 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алл;</w:t>
            </w:r>
          </w:p>
          <w:p w:rsidR="006B15D8" w:rsidRPr="00316F48" w:rsidRDefault="006B15D8" w:rsidP="00A958F2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участие – 0 баллов</w:t>
            </w:r>
          </w:p>
        </w:tc>
        <w:tc>
          <w:tcPr>
            <w:tcW w:w="1457" w:type="dxa"/>
            <w:shd w:val="clear" w:color="auto" w:fill="auto"/>
          </w:tcPr>
          <w:p w:rsidR="006B15D8" w:rsidRPr="00316F48" w:rsidRDefault="006B15D8" w:rsidP="00725D9D">
            <w:pPr>
              <w:pStyle w:val="ConsPlusNonforma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полуг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316F48">
              <w:rPr>
                <w:rFonts w:ascii="PT Astra Serif" w:hAnsi="PT Astra Serif"/>
                <w:color w:val="000000"/>
                <w:sz w:val="22"/>
                <w:szCs w:val="22"/>
              </w:rPr>
              <w:t>дие</w:t>
            </w:r>
          </w:p>
        </w:tc>
      </w:tr>
    </w:tbl>
    <w:p w:rsidR="00294348" w:rsidRDefault="00294348" w:rsidP="00294348">
      <w:pPr>
        <w:pStyle w:val="ConsPlusNonformat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___</w:t>
      </w:r>
      <w:r w:rsidR="00A958F2">
        <w:rPr>
          <w:rFonts w:ascii="PT Astra Serif" w:hAnsi="PT Astra Serif"/>
          <w:color w:val="000000"/>
          <w:sz w:val="24"/>
          <w:szCs w:val="24"/>
        </w:rPr>
        <w:t>_________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="006B15D8">
        <w:rPr>
          <w:rFonts w:ascii="PT Astra Serif" w:hAnsi="PT Astra Serif"/>
          <w:color w:val="000000"/>
          <w:sz w:val="24"/>
          <w:szCs w:val="24"/>
        </w:rPr>
        <w:t>__</w:t>
      </w:r>
      <w:r>
        <w:rPr>
          <w:rFonts w:ascii="PT Astra Serif" w:hAnsi="PT Astra Serif"/>
          <w:color w:val="000000"/>
          <w:sz w:val="24"/>
          <w:szCs w:val="24"/>
        </w:rPr>
        <w:t>____</w:t>
      </w:r>
    </w:p>
    <w:sectPr w:rsidR="00294348" w:rsidSect="0093467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97" w:rsidRDefault="008C3697" w:rsidP="00202569">
      <w:r>
        <w:separator/>
      </w:r>
    </w:p>
  </w:endnote>
  <w:endnote w:type="continuationSeparator" w:id="1">
    <w:p w:rsidR="008C3697" w:rsidRDefault="008C3697" w:rsidP="0020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97" w:rsidRDefault="008C3697" w:rsidP="00202569">
      <w:r>
        <w:separator/>
      </w:r>
    </w:p>
  </w:footnote>
  <w:footnote w:type="continuationSeparator" w:id="1">
    <w:p w:rsidR="008C3697" w:rsidRDefault="008C3697" w:rsidP="0020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817"/>
      <w:docPartObj>
        <w:docPartGallery w:val="Page Numbers (Top of Page)"/>
        <w:docPartUnique/>
      </w:docPartObj>
    </w:sdtPr>
    <w:sdtContent>
      <w:p w:rsidR="00325980" w:rsidRDefault="00325980">
        <w:pPr>
          <w:pStyle w:val="a6"/>
          <w:jc w:val="center"/>
        </w:pPr>
        <w:fldSimple w:instr=" PAGE   \* MERGEFORMAT ">
          <w:r w:rsidR="00A86583">
            <w:rPr>
              <w:noProof/>
            </w:rPr>
            <w:t>9</w:t>
          </w:r>
        </w:fldSimple>
      </w:p>
    </w:sdtContent>
  </w:sdt>
  <w:p w:rsidR="00325980" w:rsidRDefault="003259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89"/>
    <w:multiLevelType w:val="multilevel"/>
    <w:tmpl w:val="34AAC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27D2B"/>
    <w:multiLevelType w:val="multilevel"/>
    <w:tmpl w:val="72A6B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385596"/>
    <w:multiLevelType w:val="multilevel"/>
    <w:tmpl w:val="67C217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46114443"/>
    <w:multiLevelType w:val="hybridMultilevel"/>
    <w:tmpl w:val="2DDE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325"/>
    <w:multiLevelType w:val="hybridMultilevel"/>
    <w:tmpl w:val="FDA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6EB3"/>
    <w:multiLevelType w:val="hybridMultilevel"/>
    <w:tmpl w:val="4CA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1734"/>
    <w:multiLevelType w:val="multilevel"/>
    <w:tmpl w:val="96B65F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348"/>
    <w:rsid w:val="000172A2"/>
    <w:rsid w:val="0003181A"/>
    <w:rsid w:val="000332C8"/>
    <w:rsid w:val="000423FD"/>
    <w:rsid w:val="001921C8"/>
    <w:rsid w:val="001D52F2"/>
    <w:rsid w:val="001F2B81"/>
    <w:rsid w:val="00202569"/>
    <w:rsid w:val="002854CF"/>
    <w:rsid w:val="00293A7B"/>
    <w:rsid w:val="00294348"/>
    <w:rsid w:val="00316F48"/>
    <w:rsid w:val="00325980"/>
    <w:rsid w:val="003D075E"/>
    <w:rsid w:val="00540A8F"/>
    <w:rsid w:val="00553F85"/>
    <w:rsid w:val="005A357D"/>
    <w:rsid w:val="006058BD"/>
    <w:rsid w:val="00636638"/>
    <w:rsid w:val="00643865"/>
    <w:rsid w:val="00690EB1"/>
    <w:rsid w:val="006B15D8"/>
    <w:rsid w:val="006C4EB0"/>
    <w:rsid w:val="00725D9D"/>
    <w:rsid w:val="008C3697"/>
    <w:rsid w:val="008C71DA"/>
    <w:rsid w:val="00934672"/>
    <w:rsid w:val="009556A2"/>
    <w:rsid w:val="009B0448"/>
    <w:rsid w:val="00A223F6"/>
    <w:rsid w:val="00A77B29"/>
    <w:rsid w:val="00A86583"/>
    <w:rsid w:val="00A958F2"/>
    <w:rsid w:val="00C324D3"/>
    <w:rsid w:val="00CC08C4"/>
    <w:rsid w:val="00D23DCE"/>
    <w:rsid w:val="00D66222"/>
    <w:rsid w:val="00DC578F"/>
    <w:rsid w:val="00E460E4"/>
    <w:rsid w:val="00E620BB"/>
    <w:rsid w:val="00FB5602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9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29434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9434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94348"/>
    <w:pPr>
      <w:ind w:left="5664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semiHidden/>
    <w:rsid w:val="00294348"/>
    <w:rPr>
      <w:rFonts w:ascii="Times New Roman" w:eastAsia="Times New Roman" w:hAnsi="Times New Roman" w:cs="Times New Roman"/>
      <w:sz w:val="18"/>
      <w:szCs w:val="24"/>
    </w:rPr>
  </w:style>
  <w:style w:type="paragraph" w:customStyle="1" w:styleId="ConsPlusNonformat">
    <w:name w:val="ConsPlusNonformat"/>
    <w:rsid w:val="00294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56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02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2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2022-10-25T12:11:00Z</cp:lastPrinted>
  <dcterms:created xsi:type="dcterms:W3CDTF">2023-01-11T10:56:00Z</dcterms:created>
  <dcterms:modified xsi:type="dcterms:W3CDTF">2023-01-11T10:56:00Z</dcterms:modified>
</cp:coreProperties>
</file>