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D47" w:rsidRDefault="00786D47" w:rsidP="00786D47">
      <w:pPr>
        <w:pStyle w:val="formattext"/>
        <w:spacing w:before="0" w:beforeAutospacing="0" w:after="0" w:afterAutospacing="0"/>
        <w:ind w:left="11340"/>
        <w:rPr>
          <w:sz w:val="28"/>
          <w:szCs w:val="28"/>
        </w:rPr>
      </w:pPr>
      <w:r>
        <w:rPr>
          <w:sz w:val="28"/>
          <w:szCs w:val="28"/>
        </w:rPr>
        <w:t xml:space="preserve"> ПРИЛОЖЕНИЕ </w:t>
      </w:r>
    </w:p>
    <w:p w:rsidR="00786D47" w:rsidRDefault="00786D47" w:rsidP="00786D47">
      <w:pPr>
        <w:pStyle w:val="formattext"/>
        <w:spacing w:before="0" w:beforeAutospacing="0" w:after="0" w:afterAutospacing="0"/>
        <w:ind w:left="9781"/>
        <w:jc w:val="center"/>
        <w:rPr>
          <w:sz w:val="28"/>
          <w:szCs w:val="28"/>
        </w:rPr>
      </w:pPr>
    </w:p>
    <w:p w:rsidR="00786D47" w:rsidRDefault="00786D47" w:rsidP="00786D47">
      <w:pPr>
        <w:pStyle w:val="formattext"/>
        <w:spacing w:before="0" w:beforeAutospacing="0" w:after="0" w:afterAutospacing="0"/>
        <w:ind w:left="10206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786D47" w:rsidRPr="00F84AFC" w:rsidRDefault="00F84AFC" w:rsidP="00786D47">
      <w:pPr>
        <w:pStyle w:val="formattext"/>
        <w:spacing w:before="0" w:beforeAutospacing="0" w:after="0" w:afterAutospacing="0"/>
        <w:ind w:left="10206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</w:t>
      </w:r>
      <w:r w:rsidRPr="00F84AFC">
        <w:rPr>
          <w:sz w:val="28"/>
          <w:szCs w:val="28"/>
        </w:rPr>
        <w:t xml:space="preserve">23 </w:t>
      </w:r>
      <w:r>
        <w:rPr>
          <w:sz w:val="28"/>
          <w:szCs w:val="28"/>
        </w:rPr>
        <w:t>декабря 2015 г. №</w:t>
      </w:r>
      <w:r w:rsidRPr="00F84AFC">
        <w:rPr>
          <w:sz w:val="28"/>
          <w:szCs w:val="28"/>
        </w:rPr>
        <w:t xml:space="preserve"> 1003</w:t>
      </w:r>
    </w:p>
    <w:p w:rsidR="00786D47" w:rsidRDefault="00786D47" w:rsidP="00E15A3C">
      <w:pPr>
        <w:pStyle w:val="formattext"/>
        <w:spacing w:before="0" w:beforeAutospacing="0" w:after="0" w:afterAutospacing="0"/>
        <w:ind w:left="11340"/>
        <w:jc w:val="center"/>
        <w:rPr>
          <w:sz w:val="28"/>
          <w:szCs w:val="28"/>
        </w:rPr>
      </w:pPr>
    </w:p>
    <w:p w:rsidR="00786D47" w:rsidRDefault="00786D47" w:rsidP="00E15A3C">
      <w:pPr>
        <w:pStyle w:val="formattext"/>
        <w:spacing w:before="0" w:beforeAutospacing="0" w:after="0" w:afterAutospacing="0"/>
        <w:ind w:left="11340"/>
        <w:jc w:val="center"/>
        <w:rPr>
          <w:sz w:val="28"/>
          <w:szCs w:val="28"/>
        </w:rPr>
      </w:pPr>
    </w:p>
    <w:p w:rsidR="00E15A3C" w:rsidRDefault="00786D47" w:rsidP="00E15A3C">
      <w:pPr>
        <w:pStyle w:val="formattext"/>
        <w:spacing w:before="0" w:beforeAutospacing="0" w:after="0" w:afterAutospacing="0"/>
        <w:ind w:left="1134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15A3C">
        <w:rPr>
          <w:sz w:val="28"/>
          <w:szCs w:val="28"/>
        </w:rPr>
        <w:t>ПРИЛОЖЕНИЕ</w:t>
      </w:r>
    </w:p>
    <w:p w:rsidR="00E15A3C" w:rsidRDefault="00E15A3C" w:rsidP="00E15A3C">
      <w:pPr>
        <w:pStyle w:val="formattext"/>
        <w:spacing w:before="0" w:beforeAutospacing="0" w:after="0" w:afterAutospacing="0"/>
        <w:ind w:left="11340"/>
        <w:jc w:val="center"/>
        <w:rPr>
          <w:b/>
          <w:sz w:val="14"/>
          <w:szCs w:val="14"/>
        </w:rPr>
      </w:pPr>
      <w:r w:rsidRPr="00AC303B">
        <w:rPr>
          <w:sz w:val="28"/>
          <w:szCs w:val="28"/>
        </w:rPr>
        <w:br/>
        <w:t>к Программе</w:t>
      </w:r>
    </w:p>
    <w:p w:rsidR="00E15A3C" w:rsidRDefault="00E15A3C" w:rsidP="00E15A3C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:rsidR="00E15A3C" w:rsidRPr="00AC303B" w:rsidRDefault="00E15A3C" w:rsidP="00E15A3C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М</w:t>
      </w:r>
      <w:r w:rsidRPr="00AC303B">
        <w:rPr>
          <w:rFonts w:ascii="Times New Roman" w:hAnsi="Times New Roman"/>
          <w:i w:val="0"/>
        </w:rPr>
        <w:t xml:space="preserve">ероприятия </w:t>
      </w:r>
      <w:r>
        <w:rPr>
          <w:rFonts w:ascii="Times New Roman" w:hAnsi="Times New Roman"/>
          <w:i w:val="0"/>
        </w:rPr>
        <w:t>муниципально</w:t>
      </w:r>
      <w:r w:rsidRPr="00AC303B">
        <w:rPr>
          <w:rFonts w:ascii="Times New Roman" w:hAnsi="Times New Roman"/>
          <w:i w:val="0"/>
        </w:rPr>
        <w:t xml:space="preserve">й программы </w:t>
      </w:r>
      <w:r>
        <w:rPr>
          <w:rFonts w:ascii="Times New Roman" w:hAnsi="Times New Roman"/>
          <w:i w:val="0"/>
        </w:rPr>
        <w:t>«</w:t>
      </w:r>
      <w:r w:rsidRPr="00AC303B">
        <w:rPr>
          <w:rFonts w:ascii="Times New Roman" w:hAnsi="Times New Roman"/>
          <w:i w:val="0"/>
        </w:rPr>
        <w:t xml:space="preserve">Укрепление единства российской нации и этнокультурное развитие народов России на территории </w:t>
      </w:r>
      <w:r>
        <w:rPr>
          <w:rFonts w:ascii="Times New Roman" w:hAnsi="Times New Roman"/>
          <w:i w:val="0"/>
        </w:rPr>
        <w:t>Карсунского района (2015-2020 годы)»</w:t>
      </w:r>
    </w:p>
    <w:p w:rsidR="00E15A3C" w:rsidRDefault="00E15A3C" w:rsidP="00E15A3C">
      <w:pPr>
        <w:rPr>
          <w:b/>
          <w:sz w:val="14"/>
          <w:szCs w:val="14"/>
        </w:rPr>
      </w:pP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0"/>
        <w:gridCol w:w="38"/>
        <w:gridCol w:w="3116"/>
        <w:gridCol w:w="20"/>
        <w:gridCol w:w="1399"/>
        <w:gridCol w:w="20"/>
        <w:gridCol w:w="1419"/>
        <w:gridCol w:w="1142"/>
        <w:gridCol w:w="6"/>
        <w:gridCol w:w="12"/>
        <w:gridCol w:w="9"/>
        <w:gridCol w:w="1113"/>
        <w:gridCol w:w="15"/>
        <w:gridCol w:w="9"/>
        <w:gridCol w:w="1110"/>
        <w:gridCol w:w="35"/>
        <w:gridCol w:w="1107"/>
        <w:gridCol w:w="35"/>
        <w:gridCol w:w="6"/>
        <w:gridCol w:w="1095"/>
        <w:gridCol w:w="35"/>
        <w:gridCol w:w="6"/>
        <w:gridCol w:w="1101"/>
        <w:gridCol w:w="29"/>
        <w:gridCol w:w="6"/>
        <w:gridCol w:w="15"/>
        <w:gridCol w:w="1194"/>
      </w:tblGrid>
      <w:tr w:rsidR="00E15A3C" w:rsidRPr="005D192F" w:rsidTr="00AA254E">
        <w:trPr>
          <w:trHeight w:val="263"/>
        </w:trPr>
        <w:tc>
          <w:tcPr>
            <w:tcW w:w="188" w:type="pct"/>
            <w:gridSpan w:val="2"/>
            <w:vMerge w:val="restart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1067" w:type="pct"/>
            <w:vMerge w:val="restart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486" w:type="pct"/>
            <w:gridSpan w:val="2"/>
            <w:vMerge w:val="restart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91" w:type="pct"/>
            <w:gridSpan w:val="2"/>
            <w:vMerge w:val="restart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 xml:space="preserve">Источник 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финансиро</w:t>
            </w:r>
            <w:r w:rsidRPr="005D192F">
              <w:rPr>
                <w:b/>
                <w:sz w:val="26"/>
                <w:szCs w:val="26"/>
              </w:rPr>
              <w:t>вания</w:t>
            </w:r>
          </w:p>
        </w:tc>
        <w:tc>
          <w:tcPr>
            <w:tcW w:w="2767" w:type="pct"/>
            <w:gridSpan w:val="20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Финансирование мероприятий (тыс. рублей)</w:t>
            </w:r>
          </w:p>
        </w:tc>
      </w:tr>
      <w:tr w:rsidR="00E15A3C" w:rsidRPr="005D192F" w:rsidTr="00AA254E">
        <w:trPr>
          <w:trHeight w:val="288"/>
        </w:trPr>
        <w:tc>
          <w:tcPr>
            <w:tcW w:w="188" w:type="pct"/>
            <w:gridSpan w:val="2"/>
            <w:vMerge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67" w:type="pct"/>
            <w:vMerge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" w:type="pct"/>
            <w:gridSpan w:val="2"/>
            <w:vMerge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vMerge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 xml:space="preserve">Всего, 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т.р.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2015г.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2016 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2017 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2018г.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2019 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2020г.</w:t>
            </w:r>
          </w:p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</w:rPr>
              <w:t>т.р</w:t>
            </w:r>
            <w:r>
              <w:rPr>
                <w:b/>
                <w:sz w:val="26"/>
                <w:szCs w:val="26"/>
              </w:rPr>
              <w:t>.</w:t>
            </w:r>
          </w:p>
        </w:tc>
      </w:tr>
      <w:tr w:rsidR="00E15A3C" w:rsidRPr="005D192F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4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5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Default="00E15A3C" w:rsidP="00AA254E">
            <w:pPr>
              <w:pStyle w:val="ConsPlusCellTimesNewRoman"/>
              <w:rPr>
                <w:rFonts w:cs="Times New Roman"/>
                <w:sz w:val="26"/>
                <w:szCs w:val="26"/>
                <w:lang w:eastAsia="en-US"/>
              </w:rPr>
            </w:pPr>
            <w:r w:rsidRPr="005D192F">
              <w:rPr>
                <w:rFonts w:cs="Times New Roman"/>
                <w:sz w:val="26"/>
                <w:szCs w:val="26"/>
                <w:u w:val="single"/>
                <w:lang w:eastAsia="en-US"/>
              </w:rPr>
              <w:t>Раздел 1.</w:t>
            </w:r>
            <w:r w:rsidRPr="005D192F">
              <w:rPr>
                <w:rFonts w:cs="Times New Roman"/>
                <w:sz w:val="26"/>
                <w:szCs w:val="26"/>
                <w:lang w:eastAsia="en-US"/>
              </w:rPr>
              <w:t xml:space="preserve"> Создание и сопровождение системы мониторинга состояния межнациональных отношений </w:t>
            </w:r>
          </w:p>
          <w:p w:rsidR="00E15A3C" w:rsidRDefault="00E15A3C" w:rsidP="00AA254E">
            <w:pPr>
              <w:pStyle w:val="ConsPlusCellTimesNewRoman"/>
              <w:rPr>
                <w:rFonts w:cs="Times New Roman"/>
                <w:sz w:val="26"/>
                <w:szCs w:val="26"/>
                <w:lang w:eastAsia="en-US"/>
              </w:rPr>
            </w:pPr>
            <w:r w:rsidRPr="005D192F">
              <w:rPr>
                <w:rFonts w:cs="Times New Roman"/>
                <w:sz w:val="26"/>
                <w:szCs w:val="26"/>
                <w:lang w:eastAsia="en-US"/>
              </w:rPr>
              <w:t xml:space="preserve">и раннего предупреждения межнациональных конфликтов, базирующейся на диверсификации </w:t>
            </w:r>
          </w:p>
          <w:p w:rsidR="00E15A3C" w:rsidRDefault="00E15A3C" w:rsidP="00AA254E">
            <w:pPr>
              <w:pStyle w:val="ConsPlusCellTimesNewRoman"/>
              <w:rPr>
                <w:rFonts w:cs="Times New Roman"/>
                <w:sz w:val="26"/>
                <w:szCs w:val="26"/>
                <w:lang w:eastAsia="en-US"/>
              </w:rPr>
            </w:pPr>
            <w:r w:rsidRPr="005D192F">
              <w:rPr>
                <w:rFonts w:cs="Times New Roman"/>
                <w:sz w:val="26"/>
                <w:szCs w:val="26"/>
                <w:lang w:eastAsia="en-US"/>
              </w:rPr>
              <w:t>источников</w:t>
            </w:r>
            <w:r>
              <w:rPr>
                <w:rFonts w:cs="Times New Roman"/>
                <w:sz w:val="26"/>
                <w:szCs w:val="26"/>
                <w:lang w:eastAsia="en-US"/>
              </w:rPr>
              <w:t xml:space="preserve"> </w:t>
            </w:r>
            <w:r w:rsidRPr="005D192F">
              <w:rPr>
                <w:rFonts w:cs="Times New Roman"/>
                <w:sz w:val="26"/>
                <w:szCs w:val="26"/>
                <w:lang w:eastAsia="en-US"/>
              </w:rPr>
              <w:t xml:space="preserve">информации и предусматривающей возможность оперативного реагирования </w:t>
            </w:r>
          </w:p>
          <w:p w:rsidR="00E15A3C" w:rsidRPr="005D192F" w:rsidRDefault="00E15A3C" w:rsidP="00AA254E">
            <w:pPr>
              <w:pStyle w:val="ConsPlusCellTimesNewRoman"/>
              <w:rPr>
                <w:rFonts w:cs="Times New Roman"/>
                <w:b w:val="0"/>
                <w:sz w:val="26"/>
                <w:szCs w:val="26"/>
                <w:lang w:eastAsia="en-US"/>
              </w:rPr>
            </w:pPr>
            <w:r w:rsidRPr="005D192F">
              <w:rPr>
                <w:rFonts w:cs="Times New Roman"/>
                <w:sz w:val="26"/>
                <w:szCs w:val="26"/>
                <w:lang w:eastAsia="en-US"/>
              </w:rPr>
              <w:t>на конфликтные и предконфликтные ситуации в Карсунском районе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98766B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b/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Создание в </w:t>
            </w:r>
            <w:r>
              <w:rPr>
                <w:sz w:val="26"/>
                <w:szCs w:val="26"/>
              </w:rPr>
              <w:t>Администра-ции колл</w:t>
            </w:r>
            <w:r w:rsidRPr="005D192F">
              <w:rPr>
                <w:sz w:val="26"/>
                <w:szCs w:val="26"/>
              </w:rPr>
              <w:t>центра по при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ёму информации о кон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фликтных</w:t>
            </w:r>
            <w:r>
              <w:rPr>
                <w:sz w:val="26"/>
                <w:szCs w:val="26"/>
              </w:rPr>
              <w:t xml:space="preserve"> ситуациях</w:t>
            </w:r>
            <w:r w:rsidRPr="005D192F">
              <w:rPr>
                <w:sz w:val="26"/>
                <w:szCs w:val="26"/>
              </w:rPr>
              <w:t xml:space="preserve"> и обеспечение его деятель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ности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Администрация   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E15A3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8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98766B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1.2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Подготовка и</w:t>
            </w:r>
            <w:r>
              <w:rPr>
                <w:sz w:val="26"/>
                <w:szCs w:val="26"/>
              </w:rPr>
              <w:t xml:space="preserve"> публика-</w:t>
            </w:r>
            <w:r>
              <w:rPr>
                <w:sz w:val="26"/>
                <w:szCs w:val="26"/>
              </w:rPr>
              <w:lastRenderedPageBreak/>
              <w:t>ция</w:t>
            </w:r>
            <w:r w:rsidRPr="005D192F">
              <w:rPr>
                <w:sz w:val="26"/>
                <w:szCs w:val="26"/>
              </w:rPr>
              <w:t xml:space="preserve"> ежегодного </w:t>
            </w:r>
            <w:r>
              <w:rPr>
                <w:sz w:val="26"/>
                <w:szCs w:val="26"/>
              </w:rPr>
              <w:t>аналити-ческого</w:t>
            </w:r>
            <w:r w:rsidRPr="005D192F">
              <w:rPr>
                <w:sz w:val="26"/>
                <w:szCs w:val="26"/>
              </w:rPr>
              <w:t xml:space="preserve"> доклада о состо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янии </w:t>
            </w:r>
            <w:r>
              <w:rPr>
                <w:sz w:val="26"/>
                <w:szCs w:val="26"/>
              </w:rPr>
              <w:t>межнациональных</w:t>
            </w:r>
            <w:r w:rsidRPr="005D192F">
              <w:rPr>
                <w:sz w:val="26"/>
                <w:szCs w:val="26"/>
              </w:rPr>
              <w:t xml:space="preserve"> и </w:t>
            </w:r>
            <w:r>
              <w:rPr>
                <w:sz w:val="26"/>
                <w:szCs w:val="26"/>
              </w:rPr>
              <w:t>межконфессиональных отношений</w:t>
            </w:r>
            <w:r w:rsidRPr="005D192F"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t>муници-пальном образовании «Карсунский район»</w:t>
            </w:r>
            <w:r w:rsidRPr="005D192F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Админист</w:t>
            </w:r>
            <w:r w:rsidRPr="005D192F">
              <w:rPr>
                <w:sz w:val="26"/>
                <w:szCs w:val="26"/>
              </w:rPr>
              <w:lastRenderedPageBreak/>
              <w:t xml:space="preserve">рация  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1.3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Проведение </w:t>
            </w:r>
            <w:r>
              <w:rPr>
                <w:sz w:val="26"/>
                <w:szCs w:val="26"/>
              </w:rPr>
              <w:t xml:space="preserve"> мониторин-га</w:t>
            </w:r>
            <w:r w:rsidRPr="005D192F">
              <w:rPr>
                <w:sz w:val="26"/>
                <w:szCs w:val="26"/>
              </w:rPr>
              <w:t xml:space="preserve"> деятельности </w:t>
            </w:r>
            <w:r>
              <w:rPr>
                <w:sz w:val="26"/>
                <w:szCs w:val="26"/>
              </w:rPr>
              <w:t>не</w:t>
            </w:r>
            <w:r w:rsidRPr="005D192F">
              <w:rPr>
                <w:sz w:val="26"/>
                <w:szCs w:val="26"/>
              </w:rPr>
              <w:t>фор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маль</w:t>
            </w:r>
            <w:r>
              <w:rPr>
                <w:sz w:val="26"/>
                <w:szCs w:val="26"/>
              </w:rPr>
              <w:t>н</w:t>
            </w:r>
            <w:r w:rsidRPr="005D192F">
              <w:rPr>
                <w:sz w:val="26"/>
                <w:szCs w:val="26"/>
              </w:rPr>
              <w:t xml:space="preserve">ых </w:t>
            </w:r>
            <w:r>
              <w:rPr>
                <w:sz w:val="26"/>
                <w:szCs w:val="26"/>
              </w:rPr>
              <w:t>молодёжн</w:t>
            </w:r>
            <w:r w:rsidRPr="005D192F">
              <w:rPr>
                <w:sz w:val="26"/>
                <w:szCs w:val="26"/>
              </w:rPr>
              <w:t xml:space="preserve">ых объединений, </w:t>
            </w:r>
            <w:r>
              <w:rPr>
                <w:sz w:val="26"/>
                <w:szCs w:val="26"/>
              </w:rPr>
              <w:t>под</w:t>
            </w:r>
            <w:r w:rsidRPr="005D192F">
              <w:rPr>
                <w:sz w:val="26"/>
                <w:szCs w:val="26"/>
              </w:rPr>
              <w:t>готовка рекомендаций и принятие</w:t>
            </w:r>
            <w:r>
              <w:rPr>
                <w:sz w:val="26"/>
                <w:szCs w:val="26"/>
              </w:rPr>
              <w:t xml:space="preserve"> практическ</w:t>
            </w:r>
            <w:r w:rsidRPr="005D192F">
              <w:rPr>
                <w:sz w:val="26"/>
                <w:szCs w:val="26"/>
              </w:rPr>
              <w:t>их мер по сни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жению рекрутирования</w:t>
            </w:r>
            <w:r>
              <w:rPr>
                <w:sz w:val="26"/>
                <w:szCs w:val="26"/>
              </w:rPr>
              <w:t xml:space="preserve"> моло</w:t>
            </w:r>
            <w:r w:rsidRPr="005D192F">
              <w:rPr>
                <w:sz w:val="26"/>
                <w:szCs w:val="26"/>
              </w:rPr>
              <w:t>дёжи в неформаль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ные  молодёжные</w:t>
            </w:r>
            <w:r>
              <w:rPr>
                <w:sz w:val="26"/>
                <w:szCs w:val="26"/>
              </w:rPr>
              <w:t xml:space="preserve"> объе-дине</w:t>
            </w:r>
            <w:r w:rsidRPr="005D192F">
              <w:rPr>
                <w:sz w:val="26"/>
                <w:szCs w:val="26"/>
              </w:rPr>
              <w:t>ния экстремистской направленности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Администрация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1.4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Выявление членов </w:t>
            </w:r>
            <w:r>
              <w:rPr>
                <w:sz w:val="26"/>
                <w:szCs w:val="26"/>
              </w:rPr>
              <w:t>не</w:t>
            </w:r>
            <w:r w:rsidRPr="005D192F">
              <w:rPr>
                <w:sz w:val="26"/>
                <w:szCs w:val="26"/>
              </w:rPr>
              <w:t>фор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мальных </w:t>
            </w:r>
            <w:r>
              <w:rPr>
                <w:sz w:val="26"/>
                <w:szCs w:val="26"/>
              </w:rPr>
              <w:t>молодёжн</w:t>
            </w:r>
            <w:r w:rsidRPr="005D192F">
              <w:rPr>
                <w:sz w:val="26"/>
                <w:szCs w:val="26"/>
              </w:rPr>
              <w:t xml:space="preserve">ых группировок в </w:t>
            </w:r>
            <w:r>
              <w:rPr>
                <w:sz w:val="26"/>
                <w:szCs w:val="26"/>
              </w:rPr>
              <w:t>об</w:t>
            </w:r>
            <w:r w:rsidRPr="005D192F">
              <w:rPr>
                <w:sz w:val="26"/>
                <w:szCs w:val="26"/>
              </w:rPr>
              <w:t>разова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тельных </w:t>
            </w:r>
            <w:r>
              <w:rPr>
                <w:sz w:val="26"/>
                <w:szCs w:val="26"/>
              </w:rPr>
              <w:t>учреж</w:t>
            </w:r>
            <w:r w:rsidRPr="005D192F">
              <w:rPr>
                <w:sz w:val="26"/>
                <w:szCs w:val="26"/>
              </w:rPr>
              <w:t>дениях. Организация индивиду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альной и групповой рабо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ты,</w:t>
            </w:r>
            <w:r>
              <w:rPr>
                <w:sz w:val="26"/>
                <w:szCs w:val="26"/>
              </w:rPr>
              <w:t xml:space="preserve"> на</w:t>
            </w:r>
            <w:r w:rsidRPr="005D192F">
              <w:rPr>
                <w:sz w:val="26"/>
                <w:szCs w:val="26"/>
              </w:rPr>
              <w:t xml:space="preserve">правленной на </w:t>
            </w:r>
            <w:r>
              <w:rPr>
                <w:sz w:val="26"/>
                <w:szCs w:val="26"/>
              </w:rPr>
              <w:t>сни-же</w:t>
            </w:r>
            <w:r w:rsidRPr="005D192F">
              <w:rPr>
                <w:sz w:val="26"/>
                <w:szCs w:val="26"/>
              </w:rPr>
              <w:t xml:space="preserve">ние уровня проявлений шовинизма и </w:t>
            </w:r>
            <w:r>
              <w:rPr>
                <w:sz w:val="26"/>
                <w:szCs w:val="26"/>
              </w:rPr>
              <w:t>дискри</w:t>
            </w:r>
            <w:r w:rsidRPr="005D192F">
              <w:rPr>
                <w:sz w:val="26"/>
                <w:szCs w:val="26"/>
              </w:rPr>
              <w:t>ми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нации по</w:t>
            </w:r>
            <w:r>
              <w:rPr>
                <w:sz w:val="26"/>
                <w:szCs w:val="26"/>
              </w:rPr>
              <w:t xml:space="preserve"> этническо</w:t>
            </w:r>
            <w:r w:rsidRPr="005D192F">
              <w:rPr>
                <w:sz w:val="26"/>
                <w:szCs w:val="26"/>
              </w:rPr>
              <w:t xml:space="preserve">му, расовому и </w:t>
            </w:r>
            <w:r>
              <w:rPr>
                <w:sz w:val="26"/>
                <w:szCs w:val="26"/>
              </w:rPr>
              <w:t>конфес</w:t>
            </w:r>
            <w:r w:rsidRPr="005D192F">
              <w:rPr>
                <w:sz w:val="26"/>
                <w:szCs w:val="26"/>
              </w:rPr>
              <w:t>сио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нальному </w:t>
            </w:r>
            <w:r>
              <w:rPr>
                <w:sz w:val="26"/>
                <w:szCs w:val="26"/>
              </w:rPr>
              <w:t>признак</w:t>
            </w:r>
            <w:r w:rsidRPr="005D192F">
              <w:rPr>
                <w:sz w:val="26"/>
                <w:szCs w:val="26"/>
              </w:rPr>
              <w:t>ам и формирование положи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тельного </w:t>
            </w:r>
            <w:r>
              <w:rPr>
                <w:sz w:val="26"/>
                <w:szCs w:val="26"/>
              </w:rPr>
              <w:t>пред</w:t>
            </w:r>
            <w:r w:rsidRPr="005D192F">
              <w:rPr>
                <w:sz w:val="26"/>
                <w:szCs w:val="26"/>
              </w:rPr>
              <w:t xml:space="preserve">ставления о </w:t>
            </w:r>
            <w:r>
              <w:rPr>
                <w:sz w:val="26"/>
                <w:szCs w:val="26"/>
              </w:rPr>
              <w:lastRenderedPageBreak/>
              <w:t>многонац</w:t>
            </w:r>
            <w:r w:rsidRPr="005D192F">
              <w:rPr>
                <w:sz w:val="26"/>
                <w:szCs w:val="26"/>
              </w:rPr>
              <w:t xml:space="preserve">иональности </w:t>
            </w:r>
            <w:r>
              <w:rPr>
                <w:sz w:val="26"/>
                <w:szCs w:val="26"/>
              </w:rPr>
              <w:t>муниципального образо-</w:t>
            </w:r>
            <w:r w:rsidRPr="005D192F">
              <w:rPr>
                <w:sz w:val="26"/>
                <w:szCs w:val="26"/>
              </w:rPr>
              <w:t>вания</w:t>
            </w:r>
            <w:r>
              <w:rPr>
                <w:sz w:val="26"/>
                <w:szCs w:val="26"/>
              </w:rPr>
              <w:t xml:space="preserve"> «Карсунский рай-он»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Администрация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1.5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Мониторинг </w:t>
            </w:r>
            <w:r>
              <w:rPr>
                <w:sz w:val="26"/>
                <w:szCs w:val="26"/>
              </w:rPr>
              <w:t>экстре</w:t>
            </w:r>
            <w:r w:rsidRPr="005D192F">
              <w:rPr>
                <w:sz w:val="26"/>
                <w:szCs w:val="26"/>
              </w:rPr>
              <w:t>мист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ских настроений в моло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дёжной среде: проведе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ние </w:t>
            </w:r>
            <w:r>
              <w:rPr>
                <w:sz w:val="26"/>
                <w:szCs w:val="26"/>
              </w:rPr>
              <w:t>анкетиро</w:t>
            </w:r>
            <w:r w:rsidRPr="005D192F">
              <w:rPr>
                <w:sz w:val="26"/>
                <w:szCs w:val="26"/>
              </w:rPr>
              <w:t>вания, изу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чение и анализ информа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ции, размещаемой на Интернет-сайтах соци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альных сетей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Администрация 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1.6</w:t>
            </w:r>
          </w:p>
        </w:tc>
        <w:tc>
          <w:tcPr>
            <w:tcW w:w="1067" w:type="pct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Осуществление </w:t>
            </w:r>
            <w:r>
              <w:rPr>
                <w:sz w:val="26"/>
                <w:szCs w:val="26"/>
              </w:rPr>
              <w:t>ежене-</w:t>
            </w:r>
            <w:r w:rsidRPr="005D192F">
              <w:rPr>
                <w:sz w:val="26"/>
                <w:szCs w:val="26"/>
              </w:rPr>
              <w:t xml:space="preserve">дельного обхода мест возможного </w:t>
            </w:r>
            <w:r>
              <w:rPr>
                <w:sz w:val="26"/>
                <w:szCs w:val="26"/>
              </w:rPr>
              <w:t>нахожде</w:t>
            </w:r>
            <w:r w:rsidRPr="005D192F">
              <w:rPr>
                <w:sz w:val="26"/>
                <w:szCs w:val="26"/>
              </w:rPr>
              <w:t>ния молодёжи на предмет вы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явления и принятие мер по </w:t>
            </w:r>
            <w:r>
              <w:rPr>
                <w:sz w:val="26"/>
                <w:szCs w:val="26"/>
              </w:rPr>
              <w:t>ли</w:t>
            </w:r>
            <w:r w:rsidRPr="005D192F">
              <w:rPr>
                <w:sz w:val="26"/>
                <w:szCs w:val="26"/>
              </w:rPr>
              <w:t>квидации послед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ствий экстремистской </w:t>
            </w:r>
            <w:r>
              <w:rPr>
                <w:sz w:val="26"/>
                <w:szCs w:val="26"/>
              </w:rPr>
              <w:t>дея</w:t>
            </w:r>
            <w:r w:rsidRPr="005D192F">
              <w:rPr>
                <w:sz w:val="26"/>
                <w:szCs w:val="26"/>
              </w:rPr>
              <w:t xml:space="preserve">тельности, </w:t>
            </w:r>
            <w:r>
              <w:rPr>
                <w:sz w:val="26"/>
                <w:szCs w:val="26"/>
              </w:rPr>
              <w:t>проявля-</w:t>
            </w:r>
            <w:r w:rsidRPr="005D192F">
              <w:rPr>
                <w:sz w:val="26"/>
                <w:szCs w:val="26"/>
              </w:rPr>
              <w:t xml:space="preserve">емой в виде нанесения на архитектурные </w:t>
            </w:r>
            <w:r>
              <w:rPr>
                <w:sz w:val="26"/>
                <w:szCs w:val="26"/>
              </w:rPr>
              <w:t>сору</w:t>
            </w:r>
            <w:r w:rsidRPr="005D192F">
              <w:rPr>
                <w:sz w:val="26"/>
                <w:szCs w:val="26"/>
              </w:rPr>
              <w:t>же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ния символов и знаков экстремистской направ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ленности, или схожих по степени смешения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</w:tc>
        <w:tc>
          <w:tcPr>
            <w:tcW w:w="4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Итого по разделу 1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Радел 2.</w:t>
            </w:r>
            <w:r w:rsidRPr="005D192F">
              <w:rPr>
                <w:b/>
                <w:sz w:val="26"/>
                <w:szCs w:val="26"/>
              </w:rPr>
              <w:t xml:space="preserve"> Реализация комплексной информационной кампании, направленной на укрепление единства российской нации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b/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Подготовка и </w:t>
            </w:r>
            <w:r>
              <w:rPr>
                <w:sz w:val="26"/>
                <w:szCs w:val="26"/>
              </w:rPr>
              <w:t>разме</w:t>
            </w:r>
            <w:r w:rsidRPr="005D192F">
              <w:rPr>
                <w:sz w:val="26"/>
                <w:szCs w:val="26"/>
              </w:rPr>
              <w:t>ще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ние в средствах </w:t>
            </w:r>
            <w:r>
              <w:rPr>
                <w:sz w:val="26"/>
                <w:szCs w:val="26"/>
              </w:rPr>
              <w:t>мас</w:t>
            </w:r>
            <w:r w:rsidRPr="005D192F">
              <w:rPr>
                <w:sz w:val="26"/>
                <w:szCs w:val="26"/>
              </w:rPr>
              <w:t>совой информации аналитичес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ких </w:t>
            </w:r>
            <w:r>
              <w:rPr>
                <w:sz w:val="26"/>
                <w:szCs w:val="26"/>
              </w:rPr>
              <w:t>публи</w:t>
            </w:r>
            <w:r w:rsidRPr="005D192F">
              <w:rPr>
                <w:sz w:val="26"/>
                <w:szCs w:val="26"/>
              </w:rPr>
              <w:t>каций, разъяс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lastRenderedPageBreak/>
              <w:t xml:space="preserve">няющих преимущества </w:t>
            </w:r>
            <w:r>
              <w:rPr>
                <w:sz w:val="26"/>
                <w:szCs w:val="26"/>
              </w:rPr>
              <w:t>укреп</w:t>
            </w:r>
            <w:r w:rsidRPr="005D192F">
              <w:rPr>
                <w:sz w:val="26"/>
                <w:szCs w:val="26"/>
              </w:rPr>
              <w:t>ления единства</w:t>
            </w:r>
            <w:r>
              <w:rPr>
                <w:sz w:val="26"/>
                <w:szCs w:val="26"/>
              </w:rPr>
              <w:t xml:space="preserve"> рос-сий</w:t>
            </w:r>
            <w:r w:rsidRPr="005D192F">
              <w:rPr>
                <w:sz w:val="26"/>
                <w:szCs w:val="26"/>
              </w:rPr>
              <w:t xml:space="preserve">ской нации, </w:t>
            </w:r>
            <w:r>
              <w:rPr>
                <w:sz w:val="26"/>
                <w:szCs w:val="26"/>
              </w:rPr>
              <w:t>обосно-вы</w:t>
            </w:r>
            <w:r w:rsidRPr="005D192F">
              <w:rPr>
                <w:sz w:val="26"/>
                <w:szCs w:val="26"/>
              </w:rPr>
              <w:t xml:space="preserve">вающих </w:t>
            </w:r>
            <w:r>
              <w:rPr>
                <w:sz w:val="26"/>
                <w:szCs w:val="26"/>
              </w:rPr>
              <w:t>недопусти-</w:t>
            </w:r>
            <w:r w:rsidRPr="005D192F">
              <w:rPr>
                <w:sz w:val="26"/>
                <w:szCs w:val="26"/>
              </w:rPr>
              <w:t xml:space="preserve">мость распространения идей, способных </w:t>
            </w:r>
            <w:r>
              <w:rPr>
                <w:sz w:val="26"/>
                <w:szCs w:val="26"/>
              </w:rPr>
              <w:t>вы</w:t>
            </w:r>
            <w:r w:rsidRPr="005D192F">
              <w:rPr>
                <w:sz w:val="26"/>
                <w:szCs w:val="26"/>
              </w:rPr>
              <w:t xml:space="preserve">звать </w:t>
            </w:r>
            <w:r>
              <w:rPr>
                <w:sz w:val="26"/>
                <w:szCs w:val="26"/>
              </w:rPr>
              <w:t>межнациональ</w:t>
            </w:r>
            <w:r w:rsidRPr="005D192F">
              <w:rPr>
                <w:sz w:val="26"/>
                <w:szCs w:val="26"/>
              </w:rPr>
              <w:t xml:space="preserve">ную или </w:t>
            </w:r>
            <w:r>
              <w:rPr>
                <w:sz w:val="26"/>
                <w:szCs w:val="26"/>
              </w:rPr>
              <w:t>межконфес</w:t>
            </w:r>
            <w:r w:rsidRPr="005D192F">
              <w:rPr>
                <w:sz w:val="26"/>
                <w:szCs w:val="26"/>
              </w:rPr>
              <w:t>сиональную рознь на территории</w:t>
            </w:r>
            <w:r>
              <w:rPr>
                <w:sz w:val="26"/>
                <w:szCs w:val="26"/>
              </w:rPr>
              <w:t xml:space="preserve"> муниципального образо-вания 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</w:t>
            </w:r>
            <w:r w:rsidRPr="005D192F">
              <w:rPr>
                <w:sz w:val="26"/>
                <w:szCs w:val="26"/>
              </w:rPr>
              <w:t xml:space="preserve"> рай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он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 xml:space="preserve">Администрация  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40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2.2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5D192F">
              <w:rPr>
                <w:sz w:val="26"/>
                <w:szCs w:val="26"/>
              </w:rPr>
              <w:t xml:space="preserve">Организация и </w:t>
            </w:r>
            <w:r>
              <w:rPr>
                <w:sz w:val="26"/>
                <w:szCs w:val="26"/>
              </w:rPr>
              <w:t>прове</w:t>
            </w:r>
            <w:r w:rsidRPr="005D192F">
              <w:rPr>
                <w:sz w:val="26"/>
                <w:szCs w:val="26"/>
              </w:rPr>
              <w:t>де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ние «круглых </w:t>
            </w:r>
            <w:r>
              <w:rPr>
                <w:sz w:val="26"/>
                <w:szCs w:val="26"/>
              </w:rPr>
              <w:t>сто</w:t>
            </w:r>
            <w:r w:rsidRPr="005D192F">
              <w:rPr>
                <w:sz w:val="26"/>
                <w:szCs w:val="26"/>
              </w:rPr>
              <w:t xml:space="preserve">лов», конференций, </w:t>
            </w:r>
            <w:r>
              <w:rPr>
                <w:sz w:val="26"/>
                <w:szCs w:val="26"/>
              </w:rPr>
              <w:t>се</w:t>
            </w:r>
            <w:r w:rsidRPr="005D192F">
              <w:rPr>
                <w:sz w:val="26"/>
                <w:szCs w:val="26"/>
              </w:rPr>
              <w:t xml:space="preserve">минаров по вопросам сохранения, развития национальных культур  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0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4" w:type="pct"/>
            <w:gridSpan w:val="4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9" w:type="pct"/>
          </w:tcPr>
          <w:p w:rsidR="00E15A3C" w:rsidRPr="00507B22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 по разделу 2</w:t>
            </w:r>
          </w:p>
        </w:tc>
        <w:tc>
          <w:tcPr>
            <w:tcW w:w="40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4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409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Раздел 3.</w:t>
            </w:r>
            <w:r w:rsidRPr="005D192F">
              <w:rPr>
                <w:b/>
                <w:sz w:val="26"/>
                <w:szCs w:val="26"/>
              </w:rPr>
              <w:t xml:space="preserve"> Профилактика этнополитического и религиозно-политического экстремизма, ксенофобии и нетерпимости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Проведение конкурса школьных рисунков «Мы разные, но мы – вместе»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образования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1,0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1,0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3.2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b/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Проведение конкурса на соискание премии  </w:t>
            </w:r>
            <w:r>
              <w:rPr>
                <w:sz w:val="26"/>
                <w:szCs w:val="26"/>
              </w:rPr>
              <w:t>Г</w:t>
            </w:r>
            <w:r w:rsidRPr="005D192F">
              <w:rPr>
                <w:sz w:val="26"/>
                <w:szCs w:val="26"/>
              </w:rPr>
              <w:t>лавы администрации</w:t>
            </w:r>
            <w:r>
              <w:rPr>
                <w:sz w:val="26"/>
                <w:szCs w:val="26"/>
              </w:rPr>
              <w:t xml:space="preserve"> муници-пального образования «Карсунский </w:t>
            </w:r>
            <w:r w:rsidRPr="005D192F">
              <w:rPr>
                <w:sz w:val="26"/>
                <w:szCs w:val="26"/>
              </w:rPr>
              <w:t>район</w:t>
            </w:r>
            <w:r>
              <w:rPr>
                <w:sz w:val="26"/>
                <w:szCs w:val="26"/>
              </w:rPr>
              <w:t>»</w:t>
            </w:r>
            <w:r w:rsidRPr="005D192F">
              <w:rPr>
                <w:sz w:val="26"/>
                <w:szCs w:val="26"/>
              </w:rPr>
              <w:t xml:space="preserve"> «За вклад в</w:t>
            </w:r>
            <w:r>
              <w:rPr>
                <w:sz w:val="26"/>
                <w:szCs w:val="26"/>
              </w:rPr>
              <w:t xml:space="preserve"> раз</w:t>
            </w:r>
            <w:r w:rsidRPr="005D192F">
              <w:rPr>
                <w:sz w:val="26"/>
                <w:szCs w:val="26"/>
              </w:rPr>
              <w:t>витие межна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циональных отношений в</w:t>
            </w:r>
            <w:r>
              <w:rPr>
                <w:sz w:val="26"/>
                <w:szCs w:val="26"/>
              </w:rPr>
              <w:t xml:space="preserve"> муниципальном образова-</w:t>
            </w:r>
            <w:r>
              <w:rPr>
                <w:sz w:val="26"/>
                <w:szCs w:val="26"/>
              </w:rPr>
              <w:lastRenderedPageBreak/>
              <w:t>нии 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</w:t>
            </w:r>
            <w:r w:rsidRPr="005D192F">
              <w:rPr>
                <w:sz w:val="26"/>
                <w:szCs w:val="26"/>
              </w:rPr>
              <w:t xml:space="preserve"> район»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 xml:space="preserve">Администрация  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E15A3C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5,0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5,0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5,0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5,0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3.3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ind w:right="-71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Проведение культурно-массовых мероприятий, направленных на распро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странение и укрепление культуры мира, продви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жение идеалов </w:t>
            </w:r>
            <w:r>
              <w:rPr>
                <w:sz w:val="26"/>
                <w:szCs w:val="26"/>
              </w:rPr>
              <w:t>в</w:t>
            </w:r>
            <w:r w:rsidRPr="005D192F">
              <w:rPr>
                <w:sz w:val="26"/>
                <w:szCs w:val="26"/>
              </w:rPr>
              <w:t>заимопо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нимания, тер</w:t>
            </w:r>
            <w:r>
              <w:rPr>
                <w:sz w:val="26"/>
                <w:szCs w:val="26"/>
              </w:rPr>
              <w:t>п</w:t>
            </w:r>
            <w:r w:rsidRPr="005D192F">
              <w:rPr>
                <w:sz w:val="26"/>
                <w:szCs w:val="26"/>
              </w:rPr>
              <w:t>имости, межнациональной соли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дарности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образования Управление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3.4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Проведение уроков рус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ского языка для приез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жающих со слабым зна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нием русского языка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образования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3.5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Вовлечение мигрантов в проведение культурных мероприятий по месту проживания в </w:t>
            </w:r>
            <w:r>
              <w:rPr>
                <w:sz w:val="26"/>
                <w:szCs w:val="26"/>
              </w:rPr>
              <w:t>муници-пальном образовании «Карсунский район»</w:t>
            </w:r>
            <w:r w:rsidRPr="005D192F">
              <w:rPr>
                <w:sz w:val="26"/>
                <w:szCs w:val="26"/>
              </w:rPr>
              <w:t>. Проведение мероприятий, связанных со знамена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тельными датами, куль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турными событиями, на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циональными праздни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ками приезжих разных национальностей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культуры, администрации городских и сельских поселений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3.6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Проведение Дня русского языка (6 июня)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образования, Управлен</w:t>
            </w:r>
            <w:r w:rsidRPr="005D192F">
              <w:rPr>
                <w:sz w:val="26"/>
                <w:szCs w:val="26"/>
              </w:rPr>
              <w:lastRenderedPageBreak/>
              <w:t>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3.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Мероприятия в рамках деятельности местного отделения регионального общественного движения «Русский дом» по сохра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нению русской песни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Администрация, Управление образования, Управление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Итого по разделу 3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2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2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6,0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6,0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6,0</w:t>
            </w:r>
          </w:p>
        </w:tc>
        <w:tc>
          <w:tcPr>
            <w:tcW w:w="414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6,0</w:t>
            </w:r>
          </w:p>
        </w:tc>
      </w:tr>
      <w:tr w:rsidR="00E15A3C" w:rsidRPr="00A55831" w:rsidTr="00AA254E">
        <w:trPr>
          <w:trHeight w:val="324"/>
        </w:trPr>
        <w:tc>
          <w:tcPr>
            <w:tcW w:w="5000" w:type="pct"/>
            <w:gridSpan w:val="27"/>
          </w:tcPr>
          <w:p w:rsidR="00E15A3C" w:rsidRPr="002705E4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Раздел 4.</w:t>
            </w:r>
            <w:r w:rsidRPr="005D192F">
              <w:rPr>
                <w:b/>
                <w:sz w:val="26"/>
                <w:szCs w:val="26"/>
              </w:rPr>
              <w:t xml:space="preserve"> Оказание финансовой поддержки </w:t>
            </w:r>
            <w:r>
              <w:rPr>
                <w:b/>
                <w:sz w:val="26"/>
                <w:szCs w:val="26"/>
              </w:rPr>
              <w:t>социально ориентированным некоммерческим организациям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1072" w:type="pct"/>
            <w:gridSpan w:val="2"/>
          </w:tcPr>
          <w:p w:rsidR="00E15A3C" w:rsidRPr="002705E4" w:rsidRDefault="00E15A3C" w:rsidP="00AA25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Предоставление субсидий социально ориентирован-ным некоммерческим ор-ганизациям муниципаль-ного образования «Кар-сунский район» на реа-лизацию социально ори-ентированных программ (проектов) 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4414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441462">
              <w:rPr>
                <w:sz w:val="26"/>
                <w:szCs w:val="26"/>
              </w:rPr>
              <w:t>00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395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5D192F">
              <w:rPr>
                <w:sz w:val="26"/>
                <w:szCs w:val="26"/>
              </w:rPr>
              <w:t>00,0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E15A3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7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416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</w:t>
            </w:r>
            <w:r w:rsidRPr="005D192F">
              <w:rPr>
                <w:sz w:val="26"/>
                <w:szCs w:val="26"/>
              </w:rPr>
              <w:t>,0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Итого по разделу 4</w:t>
            </w:r>
          </w:p>
        </w:tc>
        <w:tc>
          <w:tcPr>
            <w:tcW w:w="397" w:type="pct"/>
            <w:gridSpan w:val="3"/>
          </w:tcPr>
          <w:p w:rsidR="00E15A3C" w:rsidRPr="005D192F" w:rsidRDefault="00E15A3C" w:rsidP="004414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441462">
              <w:rPr>
                <w:sz w:val="26"/>
                <w:szCs w:val="26"/>
              </w:rPr>
              <w:t>00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200,0</w:t>
            </w:r>
          </w:p>
        </w:tc>
        <w:tc>
          <w:tcPr>
            <w:tcW w:w="395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5D192F">
              <w:rPr>
                <w:sz w:val="26"/>
                <w:szCs w:val="26"/>
              </w:rPr>
              <w:t>00,0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1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87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416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</w:t>
            </w:r>
            <w:r w:rsidRPr="005D192F">
              <w:rPr>
                <w:sz w:val="26"/>
                <w:szCs w:val="26"/>
              </w:rPr>
              <w:t>,0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Раздел 5.</w:t>
            </w:r>
            <w:r w:rsidRPr="005D192F">
              <w:rPr>
                <w:b/>
                <w:sz w:val="26"/>
                <w:szCs w:val="26"/>
              </w:rPr>
              <w:t xml:space="preserve"> Повышение квалификации государственных гражданских и муниципальных служащих, в компетенции которых находятся вопросы в сфере общегражданского единства и гармонизации межнациональных отношений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</w:t>
            </w:r>
          </w:p>
        </w:tc>
        <w:tc>
          <w:tcPr>
            <w:tcW w:w="1072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Участие  в совещаниях, семинарах ответственных за реализацию </w:t>
            </w:r>
            <w:r>
              <w:rPr>
                <w:sz w:val="26"/>
                <w:szCs w:val="26"/>
              </w:rPr>
              <w:t>го</w:t>
            </w:r>
            <w:r w:rsidRPr="005D192F">
              <w:rPr>
                <w:sz w:val="26"/>
                <w:szCs w:val="26"/>
              </w:rPr>
              <w:t>сударст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венной национальной по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литики, по вопросам меж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национальных отноше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ний и предупреждения </w:t>
            </w:r>
            <w:r w:rsidRPr="005D192F">
              <w:rPr>
                <w:sz w:val="26"/>
                <w:szCs w:val="26"/>
              </w:rPr>
              <w:lastRenderedPageBreak/>
              <w:t>межнациональных кон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фликтов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 xml:space="preserve">Администрация  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5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16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Итого по разделу 5</w:t>
            </w:r>
          </w:p>
        </w:tc>
        <w:tc>
          <w:tcPr>
            <w:tcW w:w="393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5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16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Раздел 6.</w:t>
            </w:r>
            <w:r w:rsidRPr="005D192F">
              <w:rPr>
                <w:b/>
                <w:sz w:val="26"/>
                <w:szCs w:val="26"/>
              </w:rPr>
              <w:t xml:space="preserve"> Совершенствование управления в сфере государственной национальной политики в Карсунском районе</w:t>
            </w:r>
          </w:p>
        </w:tc>
      </w:tr>
      <w:tr w:rsidR="00E15A3C" w:rsidRPr="00A55831" w:rsidTr="00AA254E">
        <w:trPr>
          <w:trHeight w:val="144"/>
        </w:trPr>
        <w:tc>
          <w:tcPr>
            <w:tcW w:w="175" w:type="pct"/>
          </w:tcPr>
          <w:p w:rsidR="00E15A3C" w:rsidRPr="0042441A" w:rsidRDefault="00E15A3C" w:rsidP="00AA254E">
            <w:pPr>
              <w:ind w:right="-135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.</w:t>
            </w:r>
            <w:r w:rsidRPr="005D192F">
              <w:rPr>
                <w:sz w:val="26"/>
                <w:szCs w:val="26"/>
              </w:rPr>
              <w:t>1</w:t>
            </w:r>
          </w:p>
        </w:tc>
        <w:tc>
          <w:tcPr>
            <w:tcW w:w="1086" w:type="pct"/>
            <w:gridSpan w:val="3"/>
          </w:tcPr>
          <w:p w:rsidR="00E15A3C" w:rsidRPr="005D192F" w:rsidRDefault="00E15A3C" w:rsidP="00AA254E">
            <w:pPr>
              <w:autoSpaceDE w:val="0"/>
              <w:autoSpaceDN w:val="0"/>
              <w:adjustRightInd w:val="0"/>
              <w:rPr>
                <w:sz w:val="26"/>
                <w:szCs w:val="26"/>
                <w:lang w:eastAsia="en-US"/>
              </w:rPr>
            </w:pPr>
            <w:r w:rsidRPr="005D192F">
              <w:rPr>
                <w:sz w:val="26"/>
                <w:szCs w:val="26"/>
                <w:lang w:eastAsia="en-US"/>
              </w:rPr>
              <w:t xml:space="preserve"> Проведение совещаний работников органов и уч</w:t>
            </w:r>
            <w:r>
              <w:rPr>
                <w:sz w:val="26"/>
                <w:szCs w:val="26"/>
                <w:lang w:eastAsia="en-US"/>
              </w:rPr>
              <w:t>-</w:t>
            </w:r>
            <w:r w:rsidRPr="005D192F">
              <w:rPr>
                <w:sz w:val="26"/>
                <w:szCs w:val="26"/>
                <w:lang w:eastAsia="en-US"/>
              </w:rPr>
              <w:t>реждений культуры (клу</w:t>
            </w:r>
            <w:r>
              <w:rPr>
                <w:sz w:val="26"/>
                <w:szCs w:val="26"/>
                <w:lang w:eastAsia="en-US"/>
              </w:rPr>
              <w:t>-</w:t>
            </w:r>
            <w:r w:rsidRPr="005D192F">
              <w:rPr>
                <w:sz w:val="26"/>
                <w:szCs w:val="26"/>
                <w:lang w:eastAsia="en-US"/>
              </w:rPr>
              <w:t>бов, библиотек, музеев, национальных куль</w:t>
            </w:r>
            <w:r>
              <w:rPr>
                <w:sz w:val="26"/>
                <w:szCs w:val="26"/>
                <w:lang w:eastAsia="en-US"/>
              </w:rPr>
              <w:t>т</w:t>
            </w:r>
            <w:r w:rsidRPr="005D192F">
              <w:rPr>
                <w:sz w:val="26"/>
                <w:szCs w:val="26"/>
                <w:lang w:eastAsia="en-US"/>
              </w:rPr>
              <w:t>ур</w:t>
            </w:r>
            <w:r>
              <w:rPr>
                <w:sz w:val="26"/>
                <w:szCs w:val="26"/>
                <w:lang w:eastAsia="en-US"/>
              </w:rPr>
              <w:t>-</w:t>
            </w:r>
            <w:r w:rsidRPr="005D192F">
              <w:rPr>
                <w:sz w:val="26"/>
                <w:szCs w:val="26"/>
                <w:lang w:eastAsia="en-US"/>
              </w:rPr>
              <w:t>ных центров) по преду</w:t>
            </w:r>
            <w:r>
              <w:rPr>
                <w:sz w:val="26"/>
                <w:szCs w:val="26"/>
                <w:lang w:eastAsia="en-US"/>
              </w:rPr>
              <w:t>-</w:t>
            </w:r>
            <w:r w:rsidRPr="005D192F">
              <w:rPr>
                <w:sz w:val="26"/>
                <w:szCs w:val="26"/>
                <w:lang w:eastAsia="en-US"/>
              </w:rPr>
              <w:t>преждению межнацио</w:t>
            </w:r>
            <w:r>
              <w:rPr>
                <w:sz w:val="26"/>
                <w:szCs w:val="26"/>
                <w:lang w:eastAsia="en-US"/>
              </w:rPr>
              <w:t>-</w:t>
            </w:r>
            <w:r w:rsidRPr="005D192F">
              <w:rPr>
                <w:sz w:val="26"/>
                <w:szCs w:val="26"/>
                <w:lang w:eastAsia="en-US"/>
              </w:rPr>
              <w:t>нальных конфликтов</w:t>
            </w:r>
          </w:p>
        </w:tc>
        <w:tc>
          <w:tcPr>
            <w:tcW w:w="486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3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0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79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75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058" w:type="pct"/>
            <w:gridSpan w:val="6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Итого по разделу 6</w:t>
            </w:r>
          </w:p>
        </w:tc>
        <w:tc>
          <w:tcPr>
            <w:tcW w:w="393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0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79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5000" w:type="pct"/>
            <w:gridSpan w:val="27"/>
          </w:tcPr>
          <w:p w:rsidR="00E15A3C" w:rsidRPr="005D192F" w:rsidRDefault="00E15A3C" w:rsidP="00AA254E">
            <w:pPr>
              <w:jc w:val="center"/>
              <w:rPr>
                <w:b/>
                <w:sz w:val="26"/>
                <w:szCs w:val="26"/>
              </w:rPr>
            </w:pPr>
            <w:r w:rsidRPr="005D192F">
              <w:rPr>
                <w:b/>
                <w:sz w:val="26"/>
                <w:szCs w:val="26"/>
                <w:u w:val="single"/>
              </w:rPr>
              <w:t>Раздел 7.</w:t>
            </w:r>
            <w:r w:rsidRPr="005D192F">
              <w:rPr>
                <w:b/>
                <w:sz w:val="26"/>
                <w:szCs w:val="26"/>
              </w:rPr>
              <w:t xml:space="preserve"> Этнокультурное развитие народов, проживающих на территории Карсунского района Ульяновской области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.1</w:t>
            </w:r>
          </w:p>
        </w:tc>
        <w:tc>
          <w:tcPr>
            <w:tcW w:w="1074" w:type="pct"/>
            <w:gridSpan w:val="2"/>
          </w:tcPr>
          <w:p w:rsidR="00E15A3C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 Проведение социально значимых мероприятий, приуроченных к нацио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нальным праздникам на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родов, проживающих в </w:t>
            </w:r>
            <w:r>
              <w:rPr>
                <w:sz w:val="26"/>
                <w:szCs w:val="26"/>
              </w:rPr>
              <w:t>муниципальном образо-вании 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 рай-он».</w:t>
            </w:r>
          </w:p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Участие в региональном культурно-спортивном </w:t>
            </w:r>
            <w:r>
              <w:rPr>
                <w:sz w:val="26"/>
                <w:szCs w:val="26"/>
              </w:rPr>
              <w:t>этнографи</w:t>
            </w:r>
            <w:r w:rsidRPr="005D192F">
              <w:rPr>
                <w:sz w:val="26"/>
                <w:szCs w:val="26"/>
              </w:rPr>
              <w:t>ческом фести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вале «По Суре из про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шлого в будущее»</w:t>
            </w:r>
          </w:p>
        </w:tc>
        <w:tc>
          <w:tcPr>
            <w:tcW w:w="485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культуры, Управление образования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</w:t>
            </w:r>
            <w:r w:rsidRPr="005D19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91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.2</w:t>
            </w:r>
          </w:p>
        </w:tc>
        <w:tc>
          <w:tcPr>
            <w:tcW w:w="1074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Организация мер поддер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жки студенческого волон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тёрского движения по восстановлению памят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ников истории и куль</w:t>
            </w:r>
            <w:r>
              <w:rPr>
                <w:sz w:val="26"/>
                <w:szCs w:val="26"/>
              </w:rPr>
              <w:t>т</w:t>
            </w:r>
            <w:r w:rsidRPr="005D192F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lastRenderedPageBreak/>
              <w:t>ры народов России, рас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положенных на террито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рии</w:t>
            </w:r>
            <w:r>
              <w:rPr>
                <w:sz w:val="26"/>
                <w:szCs w:val="26"/>
              </w:rPr>
              <w:t xml:space="preserve"> муниципального об-разования</w:t>
            </w:r>
            <w:r w:rsidRPr="005D192F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</w:t>
            </w:r>
            <w:r w:rsidRPr="005D192F">
              <w:rPr>
                <w:sz w:val="26"/>
                <w:szCs w:val="26"/>
              </w:rPr>
              <w:t xml:space="preserve"> район</w:t>
            </w:r>
            <w:r>
              <w:rPr>
                <w:sz w:val="26"/>
                <w:szCs w:val="26"/>
              </w:rPr>
              <w:t>»</w:t>
            </w:r>
            <w:r w:rsidRPr="005D192F">
              <w:rPr>
                <w:sz w:val="26"/>
                <w:szCs w:val="26"/>
              </w:rPr>
              <w:t>, включая объекты религиозного назначения</w:t>
            </w:r>
          </w:p>
        </w:tc>
        <w:tc>
          <w:tcPr>
            <w:tcW w:w="485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Управление образования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1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1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42441A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lastRenderedPageBreak/>
              <w:t>7</w:t>
            </w:r>
            <w:r>
              <w:rPr>
                <w:sz w:val="26"/>
                <w:szCs w:val="26"/>
              </w:rPr>
              <w:t>.3</w:t>
            </w:r>
          </w:p>
        </w:tc>
        <w:tc>
          <w:tcPr>
            <w:tcW w:w="1074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Организация экскурсий для лучших учащихся образовательных </w:t>
            </w:r>
            <w:r>
              <w:rPr>
                <w:sz w:val="26"/>
                <w:szCs w:val="26"/>
              </w:rPr>
              <w:t>учреж-дений муниципального образования 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</w:t>
            </w:r>
            <w:r w:rsidRPr="005D192F">
              <w:rPr>
                <w:sz w:val="26"/>
                <w:szCs w:val="26"/>
              </w:rPr>
              <w:t xml:space="preserve"> район</w:t>
            </w:r>
            <w:r>
              <w:rPr>
                <w:sz w:val="26"/>
                <w:szCs w:val="26"/>
              </w:rPr>
              <w:t>»</w:t>
            </w:r>
            <w:r w:rsidRPr="005D192F">
              <w:rPr>
                <w:sz w:val="26"/>
                <w:szCs w:val="26"/>
              </w:rPr>
              <w:t xml:space="preserve"> с целью посеще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ния объектов культурного наследия (памятников ис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тории и культуры) наро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дов России, проживаю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щих в Ульяновской об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>ласти</w:t>
            </w:r>
          </w:p>
        </w:tc>
        <w:tc>
          <w:tcPr>
            <w:tcW w:w="485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образования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 xml:space="preserve">Районный бюджет </w:t>
            </w:r>
          </w:p>
        </w:tc>
        <w:tc>
          <w:tcPr>
            <w:tcW w:w="391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  <w:tc>
          <w:tcPr>
            <w:tcW w:w="391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2,0</w:t>
            </w:r>
          </w:p>
        </w:tc>
      </w:tr>
      <w:tr w:rsidR="00E15A3C" w:rsidRPr="00A55831" w:rsidTr="00AA254E">
        <w:trPr>
          <w:trHeight w:val="144"/>
        </w:trPr>
        <w:tc>
          <w:tcPr>
            <w:tcW w:w="188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7.4</w:t>
            </w:r>
          </w:p>
        </w:tc>
        <w:tc>
          <w:tcPr>
            <w:tcW w:w="1074" w:type="pct"/>
            <w:gridSpan w:val="2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Пошив и изготовление национальных костюмов народностей, прожива</w:t>
            </w:r>
            <w:r>
              <w:rPr>
                <w:sz w:val="26"/>
                <w:szCs w:val="26"/>
              </w:rPr>
              <w:t>-</w:t>
            </w:r>
            <w:r w:rsidRPr="005D192F">
              <w:rPr>
                <w:sz w:val="26"/>
                <w:szCs w:val="26"/>
              </w:rPr>
              <w:t xml:space="preserve">ющих на территории </w:t>
            </w:r>
            <w:r>
              <w:rPr>
                <w:sz w:val="26"/>
                <w:szCs w:val="26"/>
              </w:rPr>
              <w:t>му-ниципального образова-ния «</w:t>
            </w:r>
            <w:r w:rsidRPr="005D192F">
              <w:rPr>
                <w:sz w:val="26"/>
                <w:szCs w:val="26"/>
              </w:rPr>
              <w:t>Карсунск</w:t>
            </w:r>
            <w:r>
              <w:rPr>
                <w:sz w:val="26"/>
                <w:szCs w:val="26"/>
              </w:rPr>
              <w:t>ий</w:t>
            </w:r>
            <w:r w:rsidRPr="005D192F">
              <w:rPr>
                <w:sz w:val="26"/>
                <w:szCs w:val="26"/>
              </w:rPr>
              <w:t xml:space="preserve"> район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485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Управление культуры</w:t>
            </w:r>
          </w:p>
        </w:tc>
        <w:tc>
          <w:tcPr>
            <w:tcW w:w="486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Районный бюджет</w:t>
            </w:r>
          </w:p>
        </w:tc>
        <w:tc>
          <w:tcPr>
            <w:tcW w:w="391" w:type="pct"/>
          </w:tcPr>
          <w:p w:rsidR="00E15A3C" w:rsidRPr="005D192F" w:rsidRDefault="00E15A3C" w:rsidP="00E15A3C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2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-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7,0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7,0</w:t>
            </w:r>
          </w:p>
        </w:tc>
        <w:tc>
          <w:tcPr>
            <w:tcW w:w="391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9,0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9,0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5D192F" w:rsidRDefault="00E15A3C" w:rsidP="00AA254E">
            <w:pPr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Итого по разделу 7</w:t>
            </w:r>
          </w:p>
        </w:tc>
        <w:tc>
          <w:tcPr>
            <w:tcW w:w="391" w:type="pct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  <w:r w:rsidRPr="005D192F">
              <w:rPr>
                <w:sz w:val="26"/>
                <w:szCs w:val="26"/>
              </w:rPr>
              <w:t>,0</w:t>
            </w:r>
          </w:p>
        </w:tc>
        <w:tc>
          <w:tcPr>
            <w:tcW w:w="390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388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391" w:type="pct"/>
            <w:gridSpan w:val="2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9,0</w:t>
            </w:r>
          </w:p>
        </w:tc>
        <w:tc>
          <w:tcPr>
            <w:tcW w:w="389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11,0</w:t>
            </w:r>
          </w:p>
        </w:tc>
        <w:tc>
          <w:tcPr>
            <w:tcW w:w="391" w:type="pct"/>
            <w:gridSpan w:val="3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11,0</w:t>
            </w:r>
          </w:p>
        </w:tc>
        <w:tc>
          <w:tcPr>
            <w:tcW w:w="426" w:type="pct"/>
            <w:gridSpan w:val="4"/>
          </w:tcPr>
          <w:p w:rsidR="00E15A3C" w:rsidRPr="005D192F" w:rsidRDefault="00E15A3C" w:rsidP="00AA254E">
            <w:pPr>
              <w:jc w:val="center"/>
              <w:rPr>
                <w:sz w:val="26"/>
                <w:szCs w:val="26"/>
              </w:rPr>
            </w:pPr>
            <w:r w:rsidRPr="005D192F">
              <w:rPr>
                <w:sz w:val="26"/>
                <w:szCs w:val="26"/>
              </w:rPr>
              <w:t>13,0</w:t>
            </w:r>
          </w:p>
        </w:tc>
      </w:tr>
      <w:tr w:rsidR="00E15A3C" w:rsidRPr="00A55831" w:rsidTr="00AA254E">
        <w:trPr>
          <w:trHeight w:val="144"/>
        </w:trPr>
        <w:tc>
          <w:tcPr>
            <w:tcW w:w="2233" w:type="pct"/>
            <w:gridSpan w:val="7"/>
          </w:tcPr>
          <w:p w:rsidR="00E15A3C" w:rsidRPr="00EA307D" w:rsidRDefault="00E15A3C" w:rsidP="00AA254E">
            <w:pPr>
              <w:rPr>
                <w:b/>
                <w:sz w:val="26"/>
                <w:szCs w:val="26"/>
              </w:rPr>
            </w:pPr>
            <w:r w:rsidRPr="00EA307D">
              <w:rPr>
                <w:b/>
                <w:sz w:val="26"/>
                <w:szCs w:val="26"/>
              </w:rPr>
              <w:t>Итого по Программе</w:t>
            </w:r>
          </w:p>
        </w:tc>
        <w:tc>
          <w:tcPr>
            <w:tcW w:w="391" w:type="pct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1284</w:t>
            </w:r>
            <w:r w:rsidRPr="00EA307D">
              <w:rPr>
                <w:b/>
                <w:color w:val="000000"/>
                <w:sz w:val="26"/>
                <w:szCs w:val="26"/>
              </w:rPr>
              <w:t>,0</w:t>
            </w:r>
          </w:p>
        </w:tc>
        <w:tc>
          <w:tcPr>
            <w:tcW w:w="390" w:type="pct"/>
            <w:gridSpan w:val="4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200</w:t>
            </w:r>
            <w:r w:rsidRPr="00EA307D">
              <w:rPr>
                <w:b/>
                <w:color w:val="000000"/>
                <w:sz w:val="26"/>
                <w:szCs w:val="26"/>
              </w:rPr>
              <w:t>,0</w:t>
            </w:r>
          </w:p>
        </w:tc>
        <w:tc>
          <w:tcPr>
            <w:tcW w:w="388" w:type="pct"/>
            <w:gridSpan w:val="3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200</w:t>
            </w:r>
            <w:r w:rsidRPr="00EA307D">
              <w:rPr>
                <w:b/>
                <w:color w:val="000000"/>
                <w:sz w:val="26"/>
                <w:szCs w:val="26"/>
              </w:rPr>
              <w:t>,0</w:t>
            </w:r>
          </w:p>
        </w:tc>
        <w:tc>
          <w:tcPr>
            <w:tcW w:w="391" w:type="pct"/>
            <w:gridSpan w:val="2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  <w:r w:rsidRPr="00EA307D">
              <w:rPr>
                <w:b/>
                <w:color w:val="000000"/>
                <w:sz w:val="26"/>
                <w:szCs w:val="26"/>
              </w:rPr>
              <w:t>19,0</w:t>
            </w:r>
          </w:p>
        </w:tc>
        <w:tc>
          <w:tcPr>
            <w:tcW w:w="389" w:type="pct"/>
            <w:gridSpan w:val="3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  <w:r w:rsidRPr="00EA307D">
              <w:rPr>
                <w:b/>
                <w:color w:val="000000"/>
                <w:sz w:val="26"/>
                <w:szCs w:val="26"/>
              </w:rPr>
              <w:t>21,0</w:t>
            </w:r>
          </w:p>
        </w:tc>
        <w:tc>
          <w:tcPr>
            <w:tcW w:w="391" w:type="pct"/>
            <w:gridSpan w:val="3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  <w:r w:rsidRPr="00EA307D">
              <w:rPr>
                <w:b/>
                <w:color w:val="000000"/>
                <w:sz w:val="26"/>
                <w:szCs w:val="26"/>
              </w:rPr>
              <w:t>21,0</w:t>
            </w:r>
          </w:p>
        </w:tc>
        <w:tc>
          <w:tcPr>
            <w:tcW w:w="426" w:type="pct"/>
            <w:gridSpan w:val="4"/>
            <w:vAlign w:val="bottom"/>
          </w:tcPr>
          <w:p w:rsidR="00E15A3C" w:rsidRPr="00EA307D" w:rsidRDefault="00E15A3C" w:rsidP="00AA254E">
            <w:pPr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  <w:r w:rsidRPr="00EA307D">
              <w:rPr>
                <w:b/>
                <w:color w:val="000000"/>
                <w:sz w:val="26"/>
                <w:szCs w:val="26"/>
              </w:rPr>
              <w:t>23,0</w:t>
            </w:r>
          </w:p>
        </w:tc>
      </w:tr>
    </w:tbl>
    <w:p w:rsidR="00E15A3C" w:rsidRDefault="00E15A3C" w:rsidP="00E15A3C">
      <w:pPr>
        <w:tabs>
          <w:tab w:val="left" w:pos="-31680"/>
        </w:tabs>
        <w:jc w:val="center"/>
        <w:rPr>
          <w:rFonts w:eastAsia="Calibri"/>
          <w:sz w:val="16"/>
          <w:szCs w:val="16"/>
        </w:rPr>
      </w:pPr>
    </w:p>
    <w:p w:rsidR="00E15A3C" w:rsidRPr="00786D47" w:rsidRDefault="00E15A3C" w:rsidP="00786D47">
      <w:pPr>
        <w:tabs>
          <w:tab w:val="left" w:pos="-31680"/>
        </w:tabs>
        <w:rPr>
          <w:rFonts w:eastAsia="Calibri"/>
          <w:sz w:val="26"/>
          <w:szCs w:val="26"/>
        </w:rPr>
      </w:pPr>
    </w:p>
    <w:p w:rsidR="00E15A3C" w:rsidRDefault="00E15A3C" w:rsidP="00E15A3C">
      <w:pPr>
        <w:tabs>
          <w:tab w:val="left" w:pos="-31680"/>
        </w:tabs>
        <w:jc w:val="center"/>
        <w:rPr>
          <w:rFonts w:eastAsia="Calibri"/>
          <w:sz w:val="26"/>
          <w:szCs w:val="26"/>
        </w:rPr>
      </w:pPr>
      <w:r w:rsidRPr="00786D47">
        <w:rPr>
          <w:rFonts w:eastAsia="Calibri"/>
          <w:sz w:val="26"/>
          <w:szCs w:val="26"/>
        </w:rPr>
        <w:t>_____________</w:t>
      </w:r>
      <w:r w:rsidR="00786D47">
        <w:rPr>
          <w:rFonts w:eastAsia="Calibri"/>
          <w:sz w:val="26"/>
          <w:szCs w:val="26"/>
        </w:rPr>
        <w:t>_________</w:t>
      </w:r>
      <w:r w:rsidR="00786D47" w:rsidRPr="00786D47">
        <w:rPr>
          <w:rFonts w:eastAsia="Calibri"/>
          <w:sz w:val="26"/>
          <w:szCs w:val="26"/>
        </w:rPr>
        <w:t>»</w:t>
      </w:r>
    </w:p>
    <w:p w:rsidR="00786D47" w:rsidRPr="00786D47" w:rsidRDefault="00786D47" w:rsidP="00E15A3C">
      <w:pPr>
        <w:tabs>
          <w:tab w:val="left" w:pos="-31680"/>
        </w:tabs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_____________</w:t>
      </w:r>
    </w:p>
    <w:p w:rsidR="00A3009F" w:rsidRDefault="00A3009F"/>
    <w:sectPr w:rsidR="00A3009F" w:rsidSect="00441462">
      <w:headerReference w:type="default" r:id="rId7"/>
      <w:footnotePr>
        <w:pos w:val="beneathText"/>
      </w:footnotePr>
      <w:pgSz w:w="16837" w:h="11905" w:orient="landscape"/>
      <w:pgMar w:top="1702" w:right="1134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319" w:rsidRDefault="00A46319" w:rsidP="00441462">
      <w:r>
        <w:separator/>
      </w:r>
    </w:p>
  </w:endnote>
  <w:endnote w:type="continuationSeparator" w:id="0">
    <w:p w:rsidR="00A46319" w:rsidRDefault="00A46319" w:rsidP="00441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319" w:rsidRDefault="00A46319" w:rsidP="00441462">
      <w:r>
        <w:separator/>
      </w:r>
    </w:p>
  </w:footnote>
  <w:footnote w:type="continuationSeparator" w:id="0">
    <w:p w:rsidR="00A46319" w:rsidRDefault="00A46319" w:rsidP="00441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83645"/>
      <w:docPartObj>
        <w:docPartGallery w:val="Page Numbers (Top of Page)"/>
        <w:docPartUnique/>
      </w:docPartObj>
    </w:sdtPr>
    <w:sdtContent>
      <w:p w:rsidR="00441462" w:rsidRDefault="00DC3002">
        <w:pPr>
          <w:pStyle w:val="a3"/>
          <w:jc w:val="center"/>
        </w:pPr>
        <w:fldSimple w:instr=" PAGE   \* MERGEFORMAT ">
          <w:r w:rsidR="00F84AFC">
            <w:rPr>
              <w:noProof/>
            </w:rPr>
            <w:t>8</w:t>
          </w:r>
        </w:fldSimple>
      </w:p>
    </w:sdtContent>
  </w:sdt>
  <w:p w:rsidR="00441462" w:rsidRDefault="004414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E15A3C"/>
    <w:rsid w:val="000C181F"/>
    <w:rsid w:val="00441462"/>
    <w:rsid w:val="006A59B4"/>
    <w:rsid w:val="00786D47"/>
    <w:rsid w:val="00903F4A"/>
    <w:rsid w:val="00A3009F"/>
    <w:rsid w:val="00A46319"/>
    <w:rsid w:val="00B7419C"/>
    <w:rsid w:val="00B84FDD"/>
    <w:rsid w:val="00D53CED"/>
    <w:rsid w:val="00D834BD"/>
    <w:rsid w:val="00D8620B"/>
    <w:rsid w:val="00DC3002"/>
    <w:rsid w:val="00E15A3C"/>
    <w:rsid w:val="00EC2AC0"/>
    <w:rsid w:val="00F8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3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E15A3C"/>
    <w:pPr>
      <w:keepNext/>
      <w:spacing w:before="240" w:after="60"/>
      <w:outlineLvl w:val="1"/>
    </w:pPr>
    <w:rPr>
      <w:rFonts w:ascii="Cambria" w:hAnsi="Cambria"/>
      <w:b/>
      <w:bCs/>
      <w:i/>
      <w:iCs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5A3C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customStyle="1" w:styleId="formattext">
    <w:name w:val="formattext"/>
    <w:basedOn w:val="a"/>
    <w:rsid w:val="00E15A3C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ConsPlusCellTimesNewRoman">
    <w:name w:val="ConsPlusCell + Times New Roman"/>
    <w:aliases w:val="12 пт,полужирный,Междустр.интервал:  множит......"/>
    <w:basedOn w:val="a"/>
    <w:uiPriority w:val="99"/>
    <w:rsid w:val="00E15A3C"/>
    <w:pPr>
      <w:suppressAutoHyphens w:val="0"/>
      <w:autoSpaceDE w:val="0"/>
      <w:autoSpaceDN w:val="0"/>
      <w:adjustRightInd w:val="0"/>
      <w:jc w:val="center"/>
    </w:pPr>
    <w:rPr>
      <w:rFonts w:cs="Arial"/>
      <w:b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414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4146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footer"/>
    <w:basedOn w:val="a"/>
    <w:link w:val="a6"/>
    <w:uiPriority w:val="99"/>
    <w:semiHidden/>
    <w:unhideWhenUsed/>
    <w:rsid w:val="0044146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41462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0C7547-1620-4D20-A103-10FE60ED2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dcterms:created xsi:type="dcterms:W3CDTF">2015-12-22T06:31:00Z</dcterms:created>
  <dcterms:modified xsi:type="dcterms:W3CDTF">2015-12-24T10:29:00Z</dcterms:modified>
</cp:coreProperties>
</file>