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CA" w:rsidRPr="00130B4B" w:rsidRDefault="009F74CA" w:rsidP="009F74CA">
      <w:pPr>
        <w:rPr>
          <w:color w:val="000000"/>
          <w:sz w:val="28"/>
          <w:szCs w:val="28"/>
        </w:rPr>
      </w:pPr>
    </w:p>
    <w:p w:rsidR="009F74CA" w:rsidRPr="00130B4B" w:rsidRDefault="009F74CA" w:rsidP="009F74CA">
      <w:pPr>
        <w:jc w:val="right"/>
        <w:rPr>
          <w:color w:val="000000"/>
          <w:sz w:val="22"/>
          <w:szCs w:val="22"/>
        </w:rPr>
      </w:pPr>
      <w:r w:rsidRPr="00130B4B">
        <w:rPr>
          <w:color w:val="000000"/>
          <w:sz w:val="22"/>
          <w:szCs w:val="22"/>
        </w:rPr>
        <w:t>Приложение № 3</w:t>
      </w:r>
    </w:p>
    <w:p w:rsidR="009F74CA" w:rsidRPr="00130B4B" w:rsidRDefault="009F74CA" w:rsidP="009F74CA">
      <w:pPr>
        <w:rPr>
          <w:color w:val="000000"/>
          <w:sz w:val="22"/>
          <w:szCs w:val="22"/>
        </w:rPr>
      </w:pPr>
    </w:p>
    <w:p w:rsidR="009F74CA" w:rsidRDefault="009F74CA" w:rsidP="009F74CA">
      <w:pPr>
        <w:jc w:val="center"/>
        <w:rPr>
          <w:b/>
          <w:color w:val="000000"/>
          <w:sz w:val="22"/>
          <w:szCs w:val="22"/>
        </w:rPr>
      </w:pPr>
      <w:r w:rsidRPr="00130B4B">
        <w:rPr>
          <w:b/>
          <w:color w:val="000000"/>
          <w:sz w:val="22"/>
          <w:szCs w:val="22"/>
        </w:rPr>
        <w:t>Стандарты раскрытия информации в сфере холодного водоснабжения</w:t>
      </w:r>
      <w:r>
        <w:rPr>
          <w:b/>
          <w:color w:val="000000"/>
          <w:sz w:val="22"/>
          <w:szCs w:val="22"/>
        </w:rPr>
        <w:t xml:space="preserve"> по МУП « Жива</w:t>
      </w:r>
      <w:r w:rsidR="00405732">
        <w:rPr>
          <w:b/>
          <w:color w:val="000000"/>
          <w:sz w:val="22"/>
          <w:szCs w:val="22"/>
        </w:rPr>
        <w:t>я</w:t>
      </w:r>
      <w:r>
        <w:rPr>
          <w:b/>
          <w:color w:val="000000"/>
          <w:sz w:val="22"/>
          <w:szCs w:val="22"/>
        </w:rPr>
        <w:t xml:space="preserve">  вода »</w:t>
      </w:r>
    </w:p>
    <w:p w:rsidR="009F74CA" w:rsidRPr="00130B4B" w:rsidRDefault="009F74CA" w:rsidP="009F74CA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Вальдиватское</w:t>
      </w:r>
      <w:proofErr w:type="spellEnd"/>
      <w:r>
        <w:rPr>
          <w:b/>
          <w:color w:val="000000"/>
          <w:sz w:val="22"/>
          <w:szCs w:val="22"/>
        </w:rPr>
        <w:t xml:space="preserve">  сельское  поселение  </w:t>
      </w:r>
      <w:proofErr w:type="spellStart"/>
      <w:r>
        <w:rPr>
          <w:b/>
          <w:color w:val="000000"/>
          <w:sz w:val="22"/>
          <w:szCs w:val="22"/>
        </w:rPr>
        <w:t>Карсунского</w:t>
      </w:r>
      <w:proofErr w:type="spellEnd"/>
      <w:r>
        <w:rPr>
          <w:b/>
          <w:color w:val="000000"/>
          <w:sz w:val="22"/>
          <w:szCs w:val="22"/>
        </w:rPr>
        <w:t xml:space="preserve"> района  Ульяновской области </w:t>
      </w:r>
    </w:p>
    <w:p w:rsidR="009F74CA" w:rsidRPr="00130B4B" w:rsidRDefault="009F74CA" w:rsidP="009F74CA">
      <w:pPr>
        <w:jc w:val="right"/>
        <w:rPr>
          <w:color w:val="000000"/>
          <w:sz w:val="22"/>
          <w:szCs w:val="22"/>
        </w:rPr>
      </w:pPr>
      <w:r w:rsidRPr="00130B4B">
        <w:rPr>
          <w:color w:val="000000"/>
          <w:sz w:val="22"/>
          <w:szCs w:val="22"/>
        </w:rPr>
        <w:t>Таблица 3.1</w:t>
      </w:r>
    </w:p>
    <w:p w:rsidR="009F74CA" w:rsidRPr="00130B4B" w:rsidRDefault="009F74CA" w:rsidP="009F74CA">
      <w:pPr>
        <w:rPr>
          <w:color w:val="000000"/>
        </w:rPr>
      </w:pPr>
    </w:p>
    <w:tbl>
      <w:tblPr>
        <w:tblW w:w="15305" w:type="dxa"/>
        <w:tblInd w:w="103" w:type="dxa"/>
        <w:tblLayout w:type="fixed"/>
        <w:tblLook w:val="0000"/>
      </w:tblPr>
      <w:tblGrid>
        <w:gridCol w:w="720"/>
        <w:gridCol w:w="5320"/>
        <w:gridCol w:w="1345"/>
        <w:gridCol w:w="1620"/>
        <w:gridCol w:w="1260"/>
        <w:gridCol w:w="1440"/>
        <w:gridCol w:w="1200"/>
        <w:gridCol w:w="1500"/>
        <w:gridCol w:w="900"/>
      </w:tblGrid>
      <w:tr w:rsidR="009F74CA" w:rsidRPr="00130B4B" w:rsidTr="0055508C">
        <w:trPr>
          <w:trHeight w:val="615"/>
        </w:trPr>
        <w:tc>
          <w:tcPr>
            <w:tcW w:w="15305" w:type="dxa"/>
            <w:gridSpan w:val="9"/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Информация о ценах (тарифах) на регулируемые товары и услуги и надбавках к этим ценам (тарифам)</w:t>
            </w:r>
          </w:p>
        </w:tc>
      </w:tr>
      <w:tr w:rsidR="009F74CA" w:rsidRPr="00130B4B" w:rsidTr="0055508C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п</w:t>
            </w:r>
            <w:proofErr w:type="spellEnd"/>
            <w:proofErr w:type="gramEnd"/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/</w:t>
            </w:r>
            <w:proofErr w:type="spellStart"/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Дата ввода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Срок действия (если установлен)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Постановление (дата, номер)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hanging="468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Наименование регулирующего органа, принявшего решение об утверждении цен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Где опубликовано</w:t>
            </w:r>
          </w:p>
        </w:tc>
      </w:tr>
      <w:tr w:rsidR="009F74CA" w:rsidRPr="00130B4B" w:rsidTr="0055508C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9</w:t>
            </w:r>
          </w:p>
        </w:tc>
      </w:tr>
      <w:tr w:rsidR="009F74CA" w:rsidRPr="00130B4B" w:rsidTr="0055508C">
        <w:trPr>
          <w:trHeight w:val="2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Утвержденные тарифы на холодную воду, в том числе: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1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Население: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proofErr w:type="spellStart"/>
            <w:r w:rsidRPr="00130B4B">
              <w:rPr>
                <w:color w:val="000000"/>
                <w:spacing w:val="-10"/>
                <w:sz w:val="22"/>
                <w:szCs w:val="22"/>
              </w:rPr>
              <w:t>одноставочный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руб./куб.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F303D9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 w:rsidR="00F303D9">
              <w:rPr>
                <w:color w:val="000000"/>
                <w:spacing w:val="-10"/>
                <w:sz w:val="22"/>
                <w:szCs w:val="22"/>
              </w:rPr>
              <w:t>27,38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25.10.2010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01.01.2011 по 31.12.2011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proofErr w:type="spellStart"/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Пр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№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 xml:space="preserve"> 06-167 25.10.2010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Министерство экономики Ульяновской 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Ульяновская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 xml:space="preserve">  правда </w:t>
            </w:r>
          </w:p>
        </w:tc>
      </w:tr>
      <w:tr w:rsidR="009F74CA" w:rsidRPr="00130B4B" w:rsidTr="0055508C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proofErr w:type="spellStart"/>
            <w:r w:rsidRPr="00130B4B">
              <w:rPr>
                <w:color w:val="000000"/>
                <w:spacing w:val="-10"/>
                <w:sz w:val="22"/>
                <w:szCs w:val="22"/>
              </w:rPr>
              <w:t>двухставочный</w:t>
            </w:r>
            <w:proofErr w:type="spellEnd"/>
            <w:r w:rsidRPr="00130B4B">
              <w:rPr>
                <w:color w:val="000000"/>
                <w:spacing w:val="-10"/>
                <w:sz w:val="22"/>
                <w:szCs w:val="22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300" w:firstLine="63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ставка платы за потребление холодной воды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руб./куб.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4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300" w:firstLine="63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ставка платы за содержание системы холодного водоснабжения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тыс. руб. в месяц/ куб. 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м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/ч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1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Бюджетные потребители: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proofErr w:type="spellStart"/>
            <w:r w:rsidRPr="00130B4B">
              <w:rPr>
                <w:color w:val="000000"/>
                <w:spacing w:val="-10"/>
                <w:sz w:val="22"/>
                <w:szCs w:val="22"/>
              </w:rPr>
              <w:t>одноставочный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руб./куб.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F303D9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 w:rsidR="00F303D9">
              <w:rPr>
                <w:color w:val="000000"/>
                <w:spacing w:val="-10"/>
                <w:sz w:val="22"/>
                <w:szCs w:val="22"/>
              </w:rPr>
              <w:t>27,38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25.10.2010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01.01.2011 по 31.12.2011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proofErr w:type="spellStart"/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Пр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№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 xml:space="preserve"> 06-167 25.10.2010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Министерство экономики Ульяновской 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Ульяновская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 xml:space="preserve">  правда </w:t>
            </w:r>
          </w:p>
        </w:tc>
      </w:tr>
      <w:tr w:rsidR="009F74CA" w:rsidRPr="00130B4B" w:rsidTr="0055508C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proofErr w:type="spellStart"/>
            <w:r w:rsidRPr="00130B4B">
              <w:rPr>
                <w:color w:val="000000"/>
                <w:spacing w:val="-10"/>
                <w:sz w:val="22"/>
                <w:szCs w:val="22"/>
              </w:rPr>
              <w:t>двухставочный</w:t>
            </w:r>
            <w:proofErr w:type="spellEnd"/>
            <w:r w:rsidRPr="00130B4B">
              <w:rPr>
                <w:color w:val="000000"/>
                <w:spacing w:val="-10"/>
                <w:sz w:val="22"/>
                <w:szCs w:val="22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300" w:firstLine="63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ставка платы за потребление холодной воды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руб./куб.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1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300" w:firstLine="63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ставка платы за содержание системы холодного водоснабжения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тыс. руб. в месяц/ куб. 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м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/ч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1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Прочие потребители: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proofErr w:type="spellStart"/>
            <w:r w:rsidRPr="00130B4B">
              <w:rPr>
                <w:color w:val="000000"/>
                <w:spacing w:val="-10"/>
                <w:sz w:val="22"/>
                <w:szCs w:val="22"/>
              </w:rPr>
              <w:t>одноставочный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руб./куб.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F303D9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 w:rsidR="00F303D9">
              <w:rPr>
                <w:color w:val="000000"/>
                <w:spacing w:val="-10"/>
                <w:sz w:val="22"/>
                <w:szCs w:val="22"/>
              </w:rPr>
              <w:t>27,38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25.10.2010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01.01.2011 по 31.12.2011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proofErr w:type="spellStart"/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Пр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>№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 xml:space="preserve"> 06-167 25.10.2010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Министерство экономики Ульяновской 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Ульяновская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 xml:space="preserve">  правда </w:t>
            </w:r>
          </w:p>
        </w:tc>
      </w:tr>
      <w:tr w:rsidR="009F74CA" w:rsidRPr="00130B4B" w:rsidTr="0055508C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proofErr w:type="spellStart"/>
            <w:r w:rsidRPr="00130B4B">
              <w:rPr>
                <w:color w:val="000000"/>
                <w:spacing w:val="-10"/>
                <w:sz w:val="22"/>
                <w:szCs w:val="22"/>
              </w:rPr>
              <w:t>двухставочный</w:t>
            </w:r>
            <w:proofErr w:type="spellEnd"/>
            <w:r w:rsidRPr="00130B4B">
              <w:rPr>
                <w:color w:val="000000"/>
                <w:spacing w:val="-10"/>
                <w:sz w:val="22"/>
                <w:szCs w:val="22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300" w:firstLine="63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ставка платы за потребление холодной воды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руб./куб.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300" w:firstLine="63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ставка платы за содержание системы холодного водоснабжения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тыс. руб. в месяц/ куб. 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м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/ч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Утвержденная надбавка к ценам (тарифам) на холодную воду для потребителей, в том числе: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руб./куб.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1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Утвержденная надбавка к ценам (тарифам) на холодную воду для населения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руб./куб.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Утвержденная надбавка к ценам (тарифам) на холодную воду для бюджетных потребителей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руб./куб.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8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Утвержденная надбавка к ценам (тарифам) на холодную воду для прочих потребителей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руб./куб.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Утвержденная надбавка к тарифам регулируемых организаций на холодную воду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руб./куб.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1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Утвержденный тариф на подключение создаваемых (реконструируемых) объектов недвижимости к системе холодного водоснабжения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руб./куб. м/час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Утвержденный тариф регулируемых организаций на подключение к системе холодного водоснабжения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руб./куб. м/час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</w:tbl>
    <w:p w:rsidR="009F74CA" w:rsidRPr="00130B4B" w:rsidRDefault="009F74CA" w:rsidP="009F74CA">
      <w:pPr>
        <w:spacing w:line="192" w:lineRule="auto"/>
        <w:rPr>
          <w:color w:val="000000"/>
          <w:spacing w:val="-10"/>
          <w:sz w:val="22"/>
          <w:szCs w:val="22"/>
        </w:rPr>
      </w:pPr>
    </w:p>
    <w:p w:rsidR="009F74CA" w:rsidRPr="00130B4B" w:rsidRDefault="009F74CA" w:rsidP="009F74CA">
      <w:pPr>
        <w:jc w:val="right"/>
        <w:rPr>
          <w:color w:val="000000"/>
          <w:sz w:val="22"/>
          <w:szCs w:val="22"/>
        </w:rPr>
      </w:pPr>
      <w:r w:rsidRPr="00130B4B">
        <w:rPr>
          <w:color w:val="000000"/>
          <w:sz w:val="22"/>
          <w:szCs w:val="22"/>
        </w:rPr>
        <w:t>Таблица 3.2</w:t>
      </w:r>
    </w:p>
    <w:p w:rsidR="009F74CA" w:rsidRPr="00130B4B" w:rsidRDefault="009F74CA" w:rsidP="009F74CA">
      <w:pPr>
        <w:spacing w:line="192" w:lineRule="auto"/>
        <w:rPr>
          <w:color w:val="000000"/>
          <w:spacing w:val="-10"/>
          <w:sz w:val="22"/>
          <w:szCs w:val="22"/>
        </w:rPr>
      </w:pPr>
    </w:p>
    <w:tbl>
      <w:tblPr>
        <w:tblW w:w="10320" w:type="dxa"/>
        <w:tblInd w:w="103" w:type="dxa"/>
        <w:tblLook w:val="0000"/>
      </w:tblPr>
      <w:tblGrid>
        <w:gridCol w:w="720"/>
        <w:gridCol w:w="5320"/>
        <w:gridCol w:w="4280"/>
      </w:tblGrid>
      <w:tr w:rsidR="009F74CA" w:rsidRPr="00130B4B" w:rsidTr="0055508C">
        <w:trPr>
          <w:trHeight w:val="720"/>
        </w:trPr>
        <w:tc>
          <w:tcPr>
            <w:tcW w:w="10320" w:type="dxa"/>
            <w:gridSpan w:val="3"/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</w:t>
            </w:r>
          </w:p>
        </w:tc>
      </w:tr>
      <w:tr w:rsidR="009F74CA" w:rsidRPr="00130B4B" w:rsidTr="0055508C">
        <w:trPr>
          <w:trHeight w:val="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п</w:t>
            </w:r>
            <w:proofErr w:type="spellEnd"/>
            <w:proofErr w:type="gramEnd"/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/</w:t>
            </w:r>
            <w:proofErr w:type="spellStart"/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Значение</w:t>
            </w:r>
          </w:p>
        </w:tc>
      </w:tr>
      <w:tr w:rsidR="009F74CA" w:rsidRPr="00130B4B" w:rsidTr="0055508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3</w:t>
            </w:r>
          </w:p>
        </w:tc>
      </w:tr>
      <w:tr w:rsidR="009F74CA" w:rsidRPr="00130B4B" w:rsidTr="0055508C">
        <w:trPr>
          <w:trHeight w:val="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количество аварий на системах холодного водоснабжения (единиц на 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км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0,070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34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количество случаев подачи холодной воды по графику (менее 24 часов в сутки)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28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2.1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24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общее количество проведенных проб по следующим показателям: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9F74CA" w:rsidRPr="00130B4B" w:rsidTr="0055508C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мутность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4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цветность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4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12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4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общие </w:t>
            </w:r>
            <w:proofErr w:type="spellStart"/>
            <w:r w:rsidRPr="00130B4B">
              <w:rPr>
                <w:color w:val="000000"/>
                <w:spacing w:val="-10"/>
                <w:sz w:val="22"/>
                <w:szCs w:val="22"/>
              </w:rPr>
              <w:t>колиформные</w:t>
            </w:r>
            <w:proofErr w:type="spellEnd"/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 бактерии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4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proofErr w:type="spellStart"/>
            <w:r w:rsidRPr="00130B4B">
              <w:rPr>
                <w:color w:val="000000"/>
                <w:spacing w:val="-10"/>
                <w:sz w:val="22"/>
                <w:szCs w:val="22"/>
              </w:rPr>
              <w:t>термотолерантные</w:t>
            </w:r>
            <w:proofErr w:type="spellEnd"/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130B4B">
              <w:rPr>
                <w:color w:val="000000"/>
                <w:spacing w:val="-10"/>
                <w:sz w:val="22"/>
                <w:szCs w:val="22"/>
              </w:rPr>
              <w:t>колиформные</w:t>
            </w:r>
            <w:proofErr w:type="spellEnd"/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 бактерии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</w:tr>
      <w:tr w:rsidR="009F74CA" w:rsidRPr="00130B4B" w:rsidTr="0055508C">
        <w:trPr>
          <w:trHeight w:val="6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9F74CA" w:rsidRPr="00130B4B" w:rsidTr="0055508C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4.1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мутность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4.2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цветность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4.3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хлор остаточный связанный и хлор остаточный 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lastRenderedPageBreak/>
              <w:t>свободный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0,00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lastRenderedPageBreak/>
              <w:t>4.4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общие </w:t>
            </w:r>
            <w:proofErr w:type="spellStart"/>
            <w:r w:rsidRPr="00130B4B">
              <w:rPr>
                <w:color w:val="000000"/>
                <w:spacing w:val="-10"/>
                <w:sz w:val="22"/>
                <w:szCs w:val="22"/>
              </w:rPr>
              <w:t>колиформные</w:t>
            </w:r>
            <w:proofErr w:type="spellEnd"/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 бактерии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4.5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proofErr w:type="spellStart"/>
            <w:r w:rsidRPr="00130B4B">
              <w:rPr>
                <w:color w:val="000000"/>
                <w:spacing w:val="-10"/>
                <w:sz w:val="22"/>
                <w:szCs w:val="22"/>
              </w:rPr>
              <w:t>термотолерантные</w:t>
            </w:r>
            <w:proofErr w:type="spellEnd"/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130B4B">
              <w:rPr>
                <w:color w:val="000000"/>
                <w:spacing w:val="-10"/>
                <w:sz w:val="22"/>
                <w:szCs w:val="22"/>
              </w:rPr>
              <w:t>колиформные</w:t>
            </w:r>
            <w:proofErr w:type="spellEnd"/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 бактерии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</w:tbl>
    <w:p w:rsidR="009F74CA" w:rsidRDefault="009F74CA" w:rsidP="009F74CA">
      <w:pPr>
        <w:spacing w:line="192" w:lineRule="auto"/>
        <w:rPr>
          <w:color w:val="000000"/>
          <w:spacing w:val="-10"/>
          <w:sz w:val="22"/>
          <w:szCs w:val="22"/>
        </w:rPr>
      </w:pPr>
    </w:p>
    <w:p w:rsidR="00756DFB" w:rsidRPr="00130B4B" w:rsidRDefault="00756DFB" w:rsidP="009F74CA">
      <w:pPr>
        <w:spacing w:line="192" w:lineRule="auto"/>
        <w:rPr>
          <w:color w:val="000000"/>
          <w:spacing w:val="-10"/>
          <w:sz w:val="22"/>
          <w:szCs w:val="22"/>
        </w:rPr>
      </w:pPr>
    </w:p>
    <w:p w:rsidR="009F74CA" w:rsidRDefault="009F74CA" w:rsidP="009F74CA">
      <w:pPr>
        <w:jc w:val="right"/>
        <w:rPr>
          <w:color w:val="000000"/>
          <w:sz w:val="22"/>
          <w:szCs w:val="22"/>
        </w:rPr>
      </w:pPr>
      <w:r w:rsidRPr="00130B4B">
        <w:rPr>
          <w:color w:val="000000"/>
          <w:sz w:val="22"/>
          <w:szCs w:val="22"/>
        </w:rPr>
        <w:t>Таблица 3.3</w:t>
      </w:r>
    </w:p>
    <w:p w:rsidR="009F74CA" w:rsidRPr="00130B4B" w:rsidRDefault="009F74CA" w:rsidP="009F74CA">
      <w:pPr>
        <w:spacing w:line="192" w:lineRule="auto"/>
        <w:rPr>
          <w:color w:val="000000"/>
          <w:spacing w:val="-10"/>
          <w:sz w:val="22"/>
          <w:szCs w:val="22"/>
        </w:rPr>
      </w:pPr>
    </w:p>
    <w:tbl>
      <w:tblPr>
        <w:tblW w:w="15433" w:type="dxa"/>
        <w:tblInd w:w="103" w:type="dxa"/>
        <w:tblLook w:val="0000"/>
      </w:tblPr>
      <w:tblGrid>
        <w:gridCol w:w="740"/>
        <w:gridCol w:w="5320"/>
        <w:gridCol w:w="3305"/>
        <w:gridCol w:w="3020"/>
        <w:gridCol w:w="1524"/>
        <w:gridCol w:w="1524"/>
      </w:tblGrid>
      <w:tr w:rsidR="009F74CA" w:rsidRPr="00130B4B" w:rsidTr="0055508C">
        <w:trPr>
          <w:trHeight w:val="615"/>
        </w:trPr>
        <w:tc>
          <w:tcPr>
            <w:tcW w:w="15433" w:type="dxa"/>
            <w:gridSpan w:val="6"/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Информация об инвестиционных программах и отчетах об их реализации</w:t>
            </w:r>
          </w:p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33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п</w:t>
            </w:r>
            <w:proofErr w:type="spellEnd"/>
            <w:proofErr w:type="gramEnd"/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/</w:t>
            </w:r>
            <w:proofErr w:type="spellStart"/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2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30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Значение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Плановые значения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 Мероприятия инвестиционной программы</w:t>
            </w:r>
          </w:p>
        </w:tc>
      </w:tr>
      <w:tr w:rsidR="009F74CA" w:rsidRPr="00130B4B" w:rsidTr="0055508C">
        <w:trPr>
          <w:trHeight w:val="255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</w:p>
        </w:tc>
        <w:tc>
          <w:tcPr>
            <w:tcW w:w="532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</w:p>
        </w:tc>
        <w:tc>
          <w:tcPr>
            <w:tcW w:w="330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</w:p>
        </w:tc>
        <w:tc>
          <w:tcPr>
            <w:tcW w:w="302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наименование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наименование</w:t>
            </w:r>
          </w:p>
        </w:tc>
      </w:tr>
      <w:tr w:rsidR="009F74CA" w:rsidRPr="00130B4B" w:rsidTr="0055508C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 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9F74CA" w:rsidRPr="00130B4B" w:rsidTr="0055508C">
        <w:trPr>
          <w:trHeight w:val="17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Наименование инвестиционной программы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</w:rPr>
              <w:t>-</w:t>
            </w:r>
          </w:p>
        </w:tc>
      </w:tr>
      <w:tr w:rsidR="009F74CA" w:rsidRPr="00130B4B" w:rsidTr="0055508C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цель инвестиционной программы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9F74CA" w:rsidRPr="00130B4B" w:rsidTr="0055508C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срок начала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9F74CA" w:rsidRPr="00130B4B" w:rsidTr="0055508C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срок окончания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9F74CA" w:rsidRPr="00130B4B" w:rsidTr="0055508C">
        <w:trPr>
          <w:trHeight w:val="22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потребность в финансовых средствах, необходимых для реализации инвестиционной программы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9F74CA" w:rsidRPr="00130B4B" w:rsidTr="0055508C">
        <w:trPr>
          <w:trHeight w:val="16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инвестиционная программа продолжается в следующих периодах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9F74CA" w:rsidRPr="00130B4B" w:rsidTr="0055508C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эффективность реализации инвестиционной программы (тыс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</w:rPr>
              <w:t>-</w:t>
            </w:r>
          </w:p>
        </w:tc>
      </w:tr>
      <w:tr w:rsidR="009F74CA" w:rsidRPr="00130B4B" w:rsidTr="0055508C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7.1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повышение уровня автоматизации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9F74CA" w:rsidRPr="00130B4B" w:rsidTr="0055508C">
        <w:trPr>
          <w:trHeight w:val="16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7.2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повышение качества предоставляемых товаров/услуг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9F74CA" w:rsidRPr="00130B4B" w:rsidTr="0055508C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7.3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снижение аварийности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9F74CA" w:rsidRPr="00130B4B" w:rsidTr="0055508C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7.4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снижения % утечек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9F74CA" w:rsidRPr="00130B4B" w:rsidTr="0055508C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7.5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повышение эффективности работы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9F74CA" w:rsidRPr="00130B4B" w:rsidTr="0055508C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7.6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повышение эффективности производства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</w:rPr>
              <w:t>-</w:t>
            </w:r>
          </w:p>
        </w:tc>
      </w:tr>
      <w:tr w:rsidR="009F74CA" w:rsidRPr="00130B4B" w:rsidTr="0055508C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7.7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повышение качества учета товара/услуги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9F74CA" w:rsidRPr="00130B4B" w:rsidTr="0055508C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7.8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прочие, при условии минимизация расходов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9F74CA" w:rsidRPr="00130B4B" w:rsidTr="0055508C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7.9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9F74CA" w:rsidRPr="00130B4B" w:rsidTr="0055508C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CA" w:rsidRPr="00130B4B" w:rsidRDefault="006E162A" w:rsidP="0055508C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</w:rPr>
            </w:pPr>
            <w:hyperlink r:id="rId4" w:anchor="RANGE!A1#RANGE!A1" w:tooltip="Добавить показатель эффективности" w:history="1">
              <w:r w:rsidR="009F74CA" w:rsidRPr="00130B4B">
                <w:rPr>
                  <w:rStyle w:val="a3"/>
                  <w:b/>
                  <w:bCs/>
                  <w:color w:val="000000"/>
                  <w:spacing w:val="-10"/>
                  <w:sz w:val="22"/>
                  <w:szCs w:val="22"/>
                </w:rPr>
                <w:t>Добавить показатель эффективности</w:t>
              </w:r>
            </w:hyperlink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9F74CA" w:rsidRPr="00130B4B" w:rsidTr="0055508C">
        <w:trPr>
          <w:trHeight w:val="14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запланировано средств за I квартал (тыс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9F74CA" w:rsidRPr="00130B4B" w:rsidTr="0055508C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запланировано средств за II квартал (тыс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</w:rPr>
              <w:t>-</w:t>
            </w:r>
          </w:p>
        </w:tc>
      </w:tr>
      <w:tr w:rsidR="009F74CA" w:rsidRPr="00130B4B" w:rsidTr="0055508C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запланировано средств за III квартал (тыс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9F74CA" w:rsidRPr="00130B4B" w:rsidTr="0055508C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запланировано средств за IV квартал (тыс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9F74CA" w:rsidRPr="00130B4B" w:rsidTr="0055508C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использовано средств за I квартал (тыс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9F74CA" w:rsidRPr="00130B4B" w:rsidTr="0055508C">
        <w:trPr>
          <w:trHeight w:val="24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использовано средств за II квартал (тыс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9F74CA" w:rsidRPr="00130B4B" w:rsidTr="0055508C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использовано средств за III квартал (тыс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9F74CA" w:rsidRPr="00130B4B" w:rsidTr="0055508C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использовано средств за IV квартал (тыс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</w:rPr>
              <w:t>-</w:t>
            </w:r>
          </w:p>
        </w:tc>
      </w:tr>
      <w:tr w:rsidR="009F74CA" w:rsidRPr="00130B4B" w:rsidTr="0055508C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Привлеченные средств</w:t>
            </w:r>
            <w:proofErr w:type="gramStart"/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а(</w:t>
            </w:r>
            <w:proofErr w:type="gramEnd"/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тыс. руб.), из них: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9F74CA" w:rsidRPr="00130B4B" w:rsidTr="0055508C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16.1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кредиты банков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9F74CA" w:rsidRPr="00130B4B" w:rsidTr="0055508C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16.2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из них: кредиты иностранных банков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9F74CA" w:rsidRPr="00130B4B" w:rsidTr="0055508C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lastRenderedPageBreak/>
              <w:t>16.3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заемные средства других организаций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9F74CA" w:rsidRPr="00130B4B" w:rsidTr="0055508C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бюджетные средства (тыс. руб.) из них: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9F74CA" w:rsidRPr="00130B4B" w:rsidTr="0055508C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17.1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Федеральный бюджет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</w:rPr>
              <w:t>-</w:t>
            </w:r>
          </w:p>
        </w:tc>
      </w:tr>
      <w:tr w:rsidR="009F74CA" w:rsidRPr="00130B4B" w:rsidTr="0055508C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17.2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бюджет субъекта РФ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9F74CA" w:rsidRPr="00130B4B" w:rsidTr="0055508C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17.3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бюджет муниципального образования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9F74CA" w:rsidRPr="00130B4B" w:rsidTr="0055508C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средства внебюджетных фондов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9F74CA" w:rsidRPr="00130B4B" w:rsidTr="0055508C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прочие средства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9F74CA" w:rsidRPr="00130B4B" w:rsidTr="0055508C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20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амортизация (тыс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9F74CA" w:rsidRPr="00130B4B" w:rsidTr="0055508C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21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инвестиционная надбавка к тарифу (тыс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9F74CA" w:rsidRPr="00130B4B" w:rsidTr="0055508C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22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плата за подключение (тыс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9F74CA" w:rsidRPr="00130B4B" w:rsidTr="0055508C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23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прибыль (тыс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</w:tbl>
    <w:p w:rsidR="009F74CA" w:rsidRPr="00130B4B" w:rsidRDefault="009F74CA" w:rsidP="009F74CA">
      <w:pPr>
        <w:spacing w:line="192" w:lineRule="auto"/>
        <w:rPr>
          <w:color w:val="000000"/>
          <w:spacing w:val="-10"/>
          <w:sz w:val="22"/>
          <w:szCs w:val="22"/>
        </w:rPr>
      </w:pPr>
    </w:p>
    <w:p w:rsidR="009F74CA" w:rsidRPr="00130B4B" w:rsidRDefault="009F74CA" w:rsidP="009F74CA">
      <w:pPr>
        <w:jc w:val="right"/>
        <w:rPr>
          <w:color w:val="000000"/>
          <w:sz w:val="22"/>
          <w:szCs w:val="22"/>
        </w:rPr>
      </w:pPr>
      <w:r w:rsidRPr="00130B4B">
        <w:rPr>
          <w:color w:val="000000"/>
          <w:sz w:val="22"/>
          <w:szCs w:val="22"/>
        </w:rPr>
        <w:t>Таблица 3.4</w:t>
      </w:r>
    </w:p>
    <w:p w:rsidR="009F74CA" w:rsidRPr="00130B4B" w:rsidRDefault="009F74CA" w:rsidP="009F74CA">
      <w:pPr>
        <w:spacing w:line="192" w:lineRule="auto"/>
        <w:rPr>
          <w:color w:val="000000"/>
          <w:spacing w:val="-10"/>
          <w:sz w:val="22"/>
          <w:szCs w:val="22"/>
        </w:rPr>
      </w:pPr>
    </w:p>
    <w:p w:rsidR="009F74CA" w:rsidRPr="00130B4B" w:rsidRDefault="009F74CA" w:rsidP="009F74CA">
      <w:pPr>
        <w:spacing w:line="192" w:lineRule="auto"/>
        <w:rPr>
          <w:color w:val="000000"/>
          <w:spacing w:val="-10"/>
          <w:sz w:val="22"/>
          <w:szCs w:val="22"/>
        </w:rPr>
      </w:pPr>
    </w:p>
    <w:tbl>
      <w:tblPr>
        <w:tblW w:w="10320" w:type="dxa"/>
        <w:tblInd w:w="103" w:type="dxa"/>
        <w:tblLook w:val="0000"/>
      </w:tblPr>
      <w:tblGrid>
        <w:gridCol w:w="720"/>
        <w:gridCol w:w="5320"/>
        <w:gridCol w:w="4280"/>
      </w:tblGrid>
      <w:tr w:rsidR="009F74CA" w:rsidRPr="00130B4B" w:rsidTr="0055508C">
        <w:trPr>
          <w:trHeight w:val="720"/>
        </w:trPr>
        <w:tc>
          <w:tcPr>
            <w:tcW w:w="10320" w:type="dxa"/>
            <w:gridSpan w:val="3"/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холодного водоснабжения</w:t>
            </w:r>
          </w:p>
        </w:tc>
      </w:tr>
      <w:tr w:rsidR="009F74CA" w:rsidRPr="00130B4B" w:rsidTr="0055508C">
        <w:trPr>
          <w:trHeight w:val="6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п</w:t>
            </w:r>
            <w:proofErr w:type="spellEnd"/>
            <w:proofErr w:type="gramEnd"/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/</w:t>
            </w:r>
            <w:proofErr w:type="spellStart"/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Значение</w:t>
            </w:r>
          </w:p>
        </w:tc>
      </w:tr>
      <w:tr w:rsidR="009F74CA" w:rsidRPr="00130B4B" w:rsidTr="0055508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3</w:t>
            </w:r>
          </w:p>
        </w:tc>
      </w:tr>
      <w:tr w:rsidR="009F74CA" w:rsidRPr="00130B4B" w:rsidTr="0055508C">
        <w:trPr>
          <w:trHeight w:val="16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количество поданных заявок на подключение к системе холодного водоснабжения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11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количество зарегистрированных заявок на подключение к системе холодного водоснабжения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9F74CA" w:rsidRPr="00130B4B" w:rsidTr="0055508C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9F74CA" w:rsidRPr="00130B4B" w:rsidTr="0055508C">
        <w:trPr>
          <w:trHeight w:val="17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количестве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 заявок на подключение к системе холодного водоснабжения,  по которым принято решение об отказе в подключении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9F74CA" w:rsidRPr="00130B4B" w:rsidTr="0055508C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резерв мощности системы холодного водоснабжения (тыс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уб.м/сутки)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756DFB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</w:t>
            </w:r>
            <w:r w:rsidR="00756DFB">
              <w:rPr>
                <w:color w:val="000000"/>
                <w:spacing w:val="-10"/>
                <w:sz w:val="22"/>
                <w:szCs w:val="22"/>
              </w:rPr>
              <w:t>17</w:t>
            </w:r>
          </w:p>
        </w:tc>
      </w:tr>
      <w:tr w:rsidR="009F74CA" w:rsidRPr="00130B4B" w:rsidTr="0055508C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proofErr w:type="spellStart"/>
            <w:r w:rsidRPr="00130B4B">
              <w:rPr>
                <w:color w:val="000000"/>
                <w:spacing w:val="-10"/>
                <w:sz w:val="22"/>
                <w:szCs w:val="22"/>
              </w:rPr>
              <w:t>Справочно</w:t>
            </w:r>
            <w:proofErr w:type="spellEnd"/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: количество 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выданных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130B4B">
              <w:rPr>
                <w:color w:val="000000"/>
                <w:spacing w:val="-10"/>
                <w:sz w:val="22"/>
                <w:szCs w:val="22"/>
              </w:rPr>
              <w:t>техусловий</w:t>
            </w:r>
            <w:proofErr w:type="spellEnd"/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 на подключение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</w:tbl>
    <w:p w:rsidR="009F74CA" w:rsidRDefault="009F74CA" w:rsidP="009F74CA">
      <w:pPr>
        <w:spacing w:line="192" w:lineRule="auto"/>
        <w:rPr>
          <w:color w:val="000000"/>
          <w:spacing w:val="-10"/>
          <w:sz w:val="22"/>
          <w:szCs w:val="22"/>
        </w:rPr>
      </w:pPr>
    </w:p>
    <w:p w:rsidR="009F74CA" w:rsidRPr="00130B4B" w:rsidRDefault="009F74CA" w:rsidP="009F74CA">
      <w:pPr>
        <w:spacing w:line="192" w:lineRule="auto"/>
        <w:rPr>
          <w:color w:val="000000"/>
          <w:spacing w:val="-10"/>
          <w:sz w:val="22"/>
          <w:szCs w:val="22"/>
        </w:rPr>
      </w:pPr>
    </w:p>
    <w:p w:rsidR="009F74CA" w:rsidRPr="00130B4B" w:rsidRDefault="009F74CA" w:rsidP="009F74CA">
      <w:pPr>
        <w:jc w:val="right"/>
        <w:rPr>
          <w:color w:val="000000"/>
          <w:sz w:val="22"/>
          <w:szCs w:val="22"/>
        </w:rPr>
      </w:pPr>
      <w:r w:rsidRPr="00130B4B">
        <w:rPr>
          <w:color w:val="000000"/>
          <w:sz w:val="22"/>
          <w:szCs w:val="22"/>
        </w:rPr>
        <w:t>Таблица 3.5</w:t>
      </w:r>
    </w:p>
    <w:p w:rsidR="009F74CA" w:rsidRPr="00130B4B" w:rsidRDefault="009F74CA" w:rsidP="009F74CA">
      <w:pPr>
        <w:spacing w:line="192" w:lineRule="auto"/>
        <w:rPr>
          <w:color w:val="000000"/>
          <w:spacing w:val="-10"/>
          <w:sz w:val="22"/>
          <w:szCs w:val="22"/>
        </w:rPr>
      </w:pPr>
    </w:p>
    <w:p w:rsidR="009F74CA" w:rsidRPr="00130B4B" w:rsidRDefault="009F74CA" w:rsidP="009F74CA">
      <w:pPr>
        <w:spacing w:line="192" w:lineRule="auto"/>
        <w:rPr>
          <w:color w:val="000000"/>
          <w:spacing w:val="-10"/>
          <w:sz w:val="22"/>
          <w:szCs w:val="22"/>
        </w:rPr>
      </w:pPr>
    </w:p>
    <w:tbl>
      <w:tblPr>
        <w:tblW w:w="11980" w:type="dxa"/>
        <w:tblInd w:w="103" w:type="dxa"/>
        <w:tblLook w:val="0000"/>
      </w:tblPr>
      <w:tblGrid>
        <w:gridCol w:w="751"/>
        <w:gridCol w:w="5293"/>
        <w:gridCol w:w="1656"/>
        <w:gridCol w:w="4280"/>
      </w:tblGrid>
      <w:tr w:rsidR="009F74CA" w:rsidRPr="00130B4B" w:rsidTr="0055508C">
        <w:trPr>
          <w:trHeight w:val="615"/>
        </w:trPr>
        <w:tc>
          <w:tcPr>
            <w:tcW w:w="11980" w:type="dxa"/>
            <w:gridSpan w:val="4"/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</w:t>
            </w:r>
          </w:p>
        </w:tc>
      </w:tr>
      <w:tr w:rsidR="009F74CA" w:rsidRPr="00130B4B" w:rsidTr="0055508C">
        <w:trPr>
          <w:trHeight w:val="600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п</w:t>
            </w:r>
            <w:proofErr w:type="spellEnd"/>
            <w:proofErr w:type="gramEnd"/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/</w:t>
            </w:r>
            <w:proofErr w:type="spellStart"/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Единица измерения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Значение</w:t>
            </w:r>
          </w:p>
        </w:tc>
      </w:tr>
      <w:tr w:rsidR="009F74CA" w:rsidRPr="00130B4B" w:rsidTr="0055508C">
        <w:trPr>
          <w:trHeight w:val="24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4</w:t>
            </w:r>
          </w:p>
        </w:tc>
      </w:tr>
      <w:tr w:rsidR="009F74CA" w:rsidRPr="00130B4B" w:rsidTr="0055508C">
        <w:trPr>
          <w:trHeight w:val="6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lastRenderedPageBreak/>
              <w:t>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вид регулируемой деятельности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proofErr w:type="spellStart"/>
            <w:r w:rsidRPr="00130B4B">
              <w:rPr>
                <w:color w:val="000000"/>
                <w:spacing w:val="-1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Оказание услуг в сфере холодного водоснабжения 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13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выручка от регулируемой деятельности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2313,60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себестоимость производимых товаров (оказываемых услуг) по регулируемому виду деятельности, в том числе: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2242,10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Покупная вода, в том числе: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9F74CA" w:rsidRPr="00130B4B" w:rsidTr="0055508C">
        <w:trPr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3.1.1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технического качества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3.1.2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питьевого качества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3.1.3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покупка потерь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72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762,0</w:t>
            </w:r>
          </w:p>
        </w:tc>
      </w:tr>
      <w:tr w:rsidR="009F74CA" w:rsidRPr="00130B4B" w:rsidTr="0055508C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3.2.1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средневзвешенная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 стоимости 1 кВт*ч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руб.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6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3.2.2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объем приобретенной электрической энергии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Вт*ч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127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Расходы на реагенты: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3.3.1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Количество использованного реагента, в т.ч.: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0,0000</w:t>
            </w:r>
          </w:p>
        </w:tc>
      </w:tr>
      <w:tr w:rsidR="009F74CA" w:rsidRPr="00130B4B" w:rsidTr="0055508C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3.3.1.1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300" w:firstLine="63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хлора (всех видов)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0,0000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3.3.1.2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300" w:firstLine="63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алюминия сульфата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0,0000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36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3.3.1.3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300" w:firstLine="63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гипохлорита натрия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0,0000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3.3.1.4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300" w:firstLine="63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гипохлорита кальция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0,0000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14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3.3.1.5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300" w:firstLine="63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аммиака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0,0000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3.3.1.6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300" w:firstLine="63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активированного угля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0,0000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3.3.1.7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300" w:firstLine="63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коагулянтов и </w:t>
            </w:r>
            <w:proofErr w:type="spellStart"/>
            <w:r w:rsidRPr="00130B4B">
              <w:rPr>
                <w:color w:val="000000"/>
                <w:spacing w:val="-10"/>
                <w:sz w:val="22"/>
                <w:szCs w:val="22"/>
              </w:rPr>
              <w:t>флокулянтов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0,0000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3.3.1.8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300" w:firstLine="63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прочих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119,5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расходы на оплату труда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391,8</w:t>
            </w:r>
          </w:p>
        </w:tc>
      </w:tr>
      <w:tr w:rsidR="009F74CA" w:rsidRPr="00130B4B" w:rsidTr="0055508C">
        <w:trPr>
          <w:trHeight w:val="152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79,1</w:t>
            </w:r>
          </w:p>
        </w:tc>
      </w:tr>
      <w:tr w:rsidR="009F74CA" w:rsidRPr="00130B4B" w:rsidTr="0055508C">
        <w:trPr>
          <w:trHeight w:val="9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расходы на амортизацию основных производственных средств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258,6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аренда имущества, используемого в технологическом процессе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9,08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16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общепроизводственные (цеховые) расходы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общехозяйственные (управленческие) расходы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9F74CA" w:rsidRPr="00130B4B" w:rsidTr="0055508C">
        <w:trPr>
          <w:trHeight w:val="10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3.10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Ремонт и техническое обслуживание основных средств, в том числе: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3.10.1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капитальный и текущий ремонт основных средств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551,06</w:t>
            </w:r>
          </w:p>
        </w:tc>
      </w:tr>
      <w:tr w:rsidR="009F74CA" w:rsidRPr="00130B4B" w:rsidTr="0055508C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3.10.2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заработная плата ремонтного персонала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3.10.3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среднемесячная оплата труда рабочего 1 разряда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                                            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9F74CA" w:rsidRPr="00130B4B" w:rsidTr="0055508C">
        <w:trPr>
          <w:trHeight w:val="30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3.10.4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численность ремонтного персонала на конец отчетного периода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чел.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9F74CA" w:rsidRPr="00130B4B" w:rsidTr="0055508C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3.10.5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отчисления на соц. нужды от заработной платы ремонтного персонала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18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3.11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26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lastRenderedPageBreak/>
              <w:t>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валовая прибыль от продажи товаров и услуг по регулируемому виду деятельности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71,5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114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чистая прибыль по регулируемому виду деятельности с указанием размера ее расходования на финансирование мероприятий, предусмотренных инвестиционной программой регулируемой организации по развитию системы холодного водоснабжения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изменении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 стоимости основных фондов, в том числе за счет ввода (вывода) их из эксплуатации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9F74CA" w:rsidRPr="00130B4B" w:rsidTr="0055508C">
        <w:trPr>
          <w:trHeight w:val="48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Поднято воды, в.т.ч.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104,00</w:t>
            </w:r>
          </w:p>
        </w:tc>
      </w:tr>
      <w:tr w:rsidR="009F74CA" w:rsidRPr="00130B4B" w:rsidTr="0055508C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7.1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из подземных </w:t>
            </w:r>
            <w:proofErr w:type="spellStart"/>
            <w:r w:rsidRPr="00130B4B">
              <w:rPr>
                <w:color w:val="000000"/>
                <w:spacing w:val="-10"/>
                <w:sz w:val="22"/>
                <w:szCs w:val="22"/>
              </w:rPr>
              <w:t>водоисточников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15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7.2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из поверхностных </w:t>
            </w:r>
            <w:proofErr w:type="spellStart"/>
            <w:r w:rsidRPr="00130B4B">
              <w:rPr>
                <w:color w:val="000000"/>
                <w:spacing w:val="-10"/>
                <w:sz w:val="22"/>
                <w:szCs w:val="22"/>
              </w:rPr>
              <w:t>водоисточников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104,00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9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Получено воды со стороны, в. т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0,0000</w:t>
            </w:r>
          </w:p>
        </w:tc>
      </w:tr>
      <w:tr w:rsidR="009F74CA" w:rsidRPr="00130B4B" w:rsidTr="0055508C">
        <w:trPr>
          <w:trHeight w:val="7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8.1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технического качества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0,0000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8.2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питьевого качества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0,0000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объем воды, пропущенной через очистные сооружения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0,0000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объем отпущенной потребителям воды, в том числе: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0,0000</w:t>
            </w:r>
          </w:p>
        </w:tc>
      </w:tr>
      <w:tr w:rsidR="009F74CA" w:rsidRPr="00130B4B" w:rsidTr="0055508C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10.1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по приборам учета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20,4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10.2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по нормативам потребления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64,1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потери воды в сетях (процентов)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%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48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протяженность водопроводных сетей (в однотрубном исчислении)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км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53,85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количество скважин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ед.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количество подкачивающих насосных станций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ед.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4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48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чел.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4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67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удельный расход электроэнергии на подачу воды в сет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ь(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учитывать электроэнергию всех насосных и подкачивающих станций)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кВт·ч/куб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1,07</w:t>
            </w:r>
          </w:p>
        </w:tc>
      </w:tr>
      <w:tr w:rsidR="009F74CA" w:rsidRPr="00130B4B" w:rsidTr="0055508C">
        <w:trPr>
          <w:trHeight w:val="14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Расход воды на коммунально-бытовые нужды ОКК: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9F74CA" w:rsidRPr="00130B4B" w:rsidTr="0055508C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17.1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Расход воды на технологические нужды предприятия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17.2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питьевого качества в т.ч.: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9F74CA" w:rsidRPr="00130B4B" w:rsidTr="0055508C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17.2.1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на очистные сооружения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17.2.2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на промывку сетей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17.2.3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прочие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0,00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9F74CA" w:rsidRPr="00130B4B" w:rsidTr="0055508C">
        <w:trPr>
          <w:trHeight w:val="10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показатель использования производственных объектов (по объему перекачки) по отношению к пиковому дню отчетного года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%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CA" w:rsidRPr="00130B4B" w:rsidRDefault="009F74CA" w:rsidP="0055508C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</w:tbl>
    <w:p w:rsidR="009F74CA" w:rsidRPr="00130B4B" w:rsidRDefault="009F74CA" w:rsidP="009F74CA">
      <w:pPr>
        <w:spacing w:line="192" w:lineRule="auto"/>
        <w:rPr>
          <w:color w:val="000000"/>
          <w:spacing w:val="-10"/>
          <w:sz w:val="22"/>
          <w:szCs w:val="22"/>
        </w:rPr>
      </w:pPr>
    </w:p>
    <w:p w:rsidR="009F74CA" w:rsidRPr="00130B4B" w:rsidRDefault="009F74CA" w:rsidP="009F74CA">
      <w:pPr>
        <w:autoSpaceDE w:val="0"/>
        <w:autoSpaceDN w:val="0"/>
        <w:adjustRightInd w:val="0"/>
        <w:spacing w:line="204" w:lineRule="auto"/>
        <w:ind w:firstLine="540"/>
        <w:jc w:val="both"/>
        <w:rPr>
          <w:color w:val="000000"/>
          <w:sz w:val="26"/>
          <w:szCs w:val="26"/>
        </w:rPr>
      </w:pPr>
    </w:p>
    <w:p w:rsidR="009F74CA" w:rsidRDefault="009F74CA" w:rsidP="009F74CA">
      <w:pPr>
        <w:spacing w:line="192" w:lineRule="auto"/>
        <w:jc w:val="right"/>
        <w:rPr>
          <w:color w:val="000000"/>
          <w:spacing w:val="-10"/>
          <w:sz w:val="22"/>
          <w:szCs w:val="22"/>
        </w:rPr>
      </w:pPr>
    </w:p>
    <w:p w:rsidR="009F74CA" w:rsidRDefault="009F74CA" w:rsidP="009F74CA">
      <w:pPr>
        <w:spacing w:line="192" w:lineRule="auto"/>
        <w:jc w:val="right"/>
        <w:rPr>
          <w:color w:val="000000"/>
          <w:spacing w:val="-10"/>
          <w:sz w:val="22"/>
          <w:szCs w:val="22"/>
        </w:rPr>
      </w:pPr>
    </w:p>
    <w:p w:rsidR="009F74CA" w:rsidRDefault="009F74CA" w:rsidP="009F74CA">
      <w:pPr>
        <w:spacing w:line="192" w:lineRule="auto"/>
        <w:rPr>
          <w:color w:val="000000"/>
          <w:spacing w:val="-10"/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t xml:space="preserve">                                             И.О директора  МУП « Живая вода »                   Ярлычков Н.А.</w:t>
      </w:r>
    </w:p>
    <w:p w:rsidR="000B0DD6" w:rsidRDefault="000B0DD6"/>
    <w:sectPr w:rsidR="000B0DD6" w:rsidSect="00756DF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74CA"/>
    <w:rsid w:val="00015678"/>
    <w:rsid w:val="000B0DD6"/>
    <w:rsid w:val="001A1864"/>
    <w:rsid w:val="003C6608"/>
    <w:rsid w:val="00405732"/>
    <w:rsid w:val="004B7E28"/>
    <w:rsid w:val="006E162A"/>
    <w:rsid w:val="00756DFB"/>
    <w:rsid w:val="007A22B6"/>
    <w:rsid w:val="009F74CA"/>
    <w:rsid w:val="00A46CAD"/>
    <w:rsid w:val="00C27AEA"/>
    <w:rsid w:val="00C66E03"/>
    <w:rsid w:val="00D20791"/>
    <w:rsid w:val="00F3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74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CHEREV~1\LOCALS~1\Temp\&#1042;&#1088;&#1077;&#1084;&#1077;&#1085;&#1085;&#1072;&#1103;%20&#1087;&#1072;&#1087;&#1082;&#1072;%201%20&#1076;&#1083;&#1103;%20JKH.OPEN.INFO.HVS2(v2.1)%5b1%5d.zip\JKH.OPEN.INFO.HVS2(v2.1)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1723</Words>
  <Characters>9826</Characters>
  <Application>Microsoft Office Word</Application>
  <DocSecurity>0</DocSecurity>
  <Lines>81</Lines>
  <Paragraphs>23</Paragraphs>
  <ScaleCrop>false</ScaleCrop>
  <Company>Microsoft</Company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6</cp:revision>
  <dcterms:created xsi:type="dcterms:W3CDTF">2010-12-23T07:29:00Z</dcterms:created>
  <dcterms:modified xsi:type="dcterms:W3CDTF">2010-12-29T14:11:00Z</dcterms:modified>
</cp:coreProperties>
</file>