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14FA" w:rsidRDefault="00F014FA" w:rsidP="009646EE">
      <w:pPr>
        <w:pStyle w:val="a4"/>
        <w:tabs>
          <w:tab w:val="left" w:pos="1276"/>
        </w:tabs>
        <w:spacing w:line="360" w:lineRule="auto"/>
        <w:rPr>
          <w:bCs/>
          <w:szCs w:val="32"/>
        </w:rPr>
      </w:pPr>
      <w:r>
        <w:rPr>
          <w:bCs/>
          <w:szCs w:val="32"/>
        </w:rPr>
        <w:t>АДМИНИСТРАЦИЯ МУНИЦИПАЛЬНОГО ОБРАЗОВАНИЯ</w:t>
      </w:r>
    </w:p>
    <w:p w:rsidR="00F014FA" w:rsidRDefault="00F014FA" w:rsidP="009646EE">
      <w:pPr>
        <w:pStyle w:val="a4"/>
        <w:tabs>
          <w:tab w:val="left" w:pos="1276"/>
        </w:tabs>
        <w:rPr>
          <w:bCs/>
          <w:szCs w:val="32"/>
        </w:rPr>
      </w:pPr>
      <w:r>
        <w:rPr>
          <w:bCs/>
          <w:szCs w:val="32"/>
        </w:rPr>
        <w:t>«КАРСУНСКИЙ РАЙОН» УЛЬЯНОВСКОЙ ОБЛАСТИ</w:t>
      </w:r>
    </w:p>
    <w:p w:rsidR="00F014FA" w:rsidRDefault="00F014FA" w:rsidP="009646EE">
      <w:pPr>
        <w:pStyle w:val="a4"/>
        <w:tabs>
          <w:tab w:val="left" w:pos="1276"/>
        </w:tabs>
        <w:rPr>
          <w:b/>
          <w:bCs/>
          <w:sz w:val="16"/>
        </w:rPr>
      </w:pPr>
    </w:p>
    <w:p w:rsidR="00F014FA" w:rsidRDefault="00F014FA" w:rsidP="009646EE">
      <w:pPr>
        <w:pStyle w:val="a4"/>
        <w:tabs>
          <w:tab w:val="left" w:pos="1276"/>
        </w:tabs>
        <w:rPr>
          <w:b/>
          <w:bCs/>
          <w:sz w:val="42"/>
          <w:szCs w:val="42"/>
        </w:rPr>
      </w:pPr>
      <w:proofErr w:type="gramStart"/>
      <w:r>
        <w:rPr>
          <w:b/>
          <w:bCs/>
          <w:sz w:val="42"/>
          <w:szCs w:val="42"/>
        </w:rPr>
        <w:t>П</w:t>
      </w:r>
      <w:proofErr w:type="gramEnd"/>
      <w:r>
        <w:rPr>
          <w:b/>
          <w:bCs/>
          <w:sz w:val="42"/>
          <w:szCs w:val="42"/>
        </w:rPr>
        <w:t xml:space="preserve"> О С Т А Н О В Л Е Н И Е</w:t>
      </w:r>
    </w:p>
    <w:p w:rsidR="00F014FA" w:rsidRDefault="00F014FA" w:rsidP="009646EE">
      <w:pPr>
        <w:pStyle w:val="a4"/>
        <w:tabs>
          <w:tab w:val="left" w:pos="1276"/>
        </w:tabs>
        <w:spacing w:line="360" w:lineRule="auto"/>
        <w:rPr>
          <w:b/>
          <w:bCs/>
          <w:sz w:val="12"/>
          <w:szCs w:val="12"/>
        </w:rPr>
      </w:pPr>
    </w:p>
    <w:p w:rsidR="00F014FA" w:rsidRDefault="00F014FA" w:rsidP="009646EE">
      <w:pPr>
        <w:pStyle w:val="a4"/>
        <w:tabs>
          <w:tab w:val="left" w:pos="1276"/>
        </w:tabs>
        <w:spacing w:line="360" w:lineRule="auto"/>
        <w:rPr>
          <w:b/>
          <w:bCs/>
          <w:sz w:val="12"/>
          <w:szCs w:val="12"/>
        </w:rPr>
      </w:pPr>
    </w:p>
    <w:p w:rsidR="00F014FA" w:rsidRDefault="00F014FA" w:rsidP="00F014FA">
      <w:pPr>
        <w:pStyle w:val="a4"/>
        <w:spacing w:line="360" w:lineRule="auto"/>
        <w:rPr>
          <w:b/>
          <w:bCs/>
          <w:sz w:val="12"/>
          <w:szCs w:val="12"/>
        </w:rPr>
      </w:pPr>
    </w:p>
    <w:p w:rsidR="00F014FA" w:rsidRDefault="00A44CE2" w:rsidP="00F014FA">
      <w:pPr>
        <w:pStyle w:val="a4"/>
        <w:spacing w:line="360" w:lineRule="auto"/>
        <w:jc w:val="both"/>
        <w:rPr>
          <w:sz w:val="28"/>
        </w:rPr>
      </w:pPr>
      <w:r>
        <w:rPr>
          <w:sz w:val="28"/>
        </w:rPr>
        <w:t>22</w:t>
      </w:r>
      <w:r w:rsidR="00F014FA">
        <w:rPr>
          <w:sz w:val="28"/>
        </w:rPr>
        <w:t xml:space="preserve"> декабря 2010г.          </w:t>
      </w:r>
      <w:r w:rsidR="00F014FA">
        <w:rPr>
          <w:sz w:val="28"/>
        </w:rPr>
        <w:tab/>
      </w:r>
      <w:r w:rsidR="00F014FA">
        <w:rPr>
          <w:sz w:val="28"/>
        </w:rPr>
        <w:tab/>
      </w:r>
      <w:r w:rsidR="00F014FA">
        <w:rPr>
          <w:sz w:val="28"/>
        </w:rPr>
        <w:tab/>
        <w:t xml:space="preserve">     </w:t>
      </w:r>
      <w:r w:rsidR="00F014FA">
        <w:rPr>
          <w:sz w:val="28"/>
        </w:rPr>
        <w:tab/>
      </w:r>
      <w:r w:rsidR="00F014FA">
        <w:rPr>
          <w:sz w:val="28"/>
        </w:rPr>
        <w:tab/>
      </w:r>
      <w:r w:rsidR="00F014FA">
        <w:rPr>
          <w:sz w:val="28"/>
        </w:rPr>
        <w:tab/>
      </w:r>
      <w:r w:rsidR="00F014FA">
        <w:rPr>
          <w:sz w:val="28"/>
        </w:rPr>
        <w:tab/>
      </w:r>
      <w:r w:rsidR="00F014FA">
        <w:rPr>
          <w:sz w:val="28"/>
        </w:rPr>
        <w:tab/>
      </w:r>
      <w:r w:rsidR="00F014FA">
        <w:rPr>
          <w:sz w:val="22"/>
          <w:szCs w:val="22"/>
        </w:rPr>
        <w:t>№</w:t>
      </w:r>
      <w:r w:rsidR="00F014FA">
        <w:rPr>
          <w:sz w:val="28"/>
        </w:rPr>
        <w:t xml:space="preserve"> 1303</w:t>
      </w:r>
    </w:p>
    <w:p w:rsidR="00041EFD" w:rsidRDefault="00F014FA" w:rsidP="00F014FA">
      <w:pPr>
        <w:rPr>
          <w:sz w:val="28"/>
          <w:szCs w:val="2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Экз. №______</w:t>
      </w:r>
    </w:p>
    <w:p w:rsidR="00041EFD" w:rsidRPr="00F014FA" w:rsidRDefault="00F014FA" w:rsidP="00F014FA">
      <w:pPr>
        <w:jc w:val="center"/>
        <w:rPr>
          <w:sz w:val="22"/>
          <w:szCs w:val="22"/>
        </w:rPr>
      </w:pPr>
      <w:r w:rsidRPr="00F014FA">
        <w:rPr>
          <w:sz w:val="22"/>
          <w:szCs w:val="22"/>
        </w:rPr>
        <w:t>р.п</w:t>
      </w:r>
      <w:proofErr w:type="gramStart"/>
      <w:r w:rsidRPr="00F014FA">
        <w:rPr>
          <w:sz w:val="22"/>
          <w:szCs w:val="22"/>
        </w:rPr>
        <w:t>.К</w:t>
      </w:r>
      <w:proofErr w:type="gramEnd"/>
      <w:r w:rsidRPr="00F014FA">
        <w:rPr>
          <w:sz w:val="22"/>
          <w:szCs w:val="22"/>
        </w:rPr>
        <w:t>арсун</w:t>
      </w:r>
    </w:p>
    <w:p w:rsidR="00041EFD" w:rsidRDefault="00041EFD">
      <w:pPr>
        <w:rPr>
          <w:sz w:val="28"/>
          <w:szCs w:val="28"/>
        </w:rPr>
      </w:pPr>
    </w:p>
    <w:p w:rsidR="00041EFD" w:rsidRPr="005519C5" w:rsidRDefault="00041EFD" w:rsidP="00041EFD">
      <w:pPr>
        <w:jc w:val="center"/>
        <w:rPr>
          <w:b/>
          <w:sz w:val="28"/>
          <w:szCs w:val="28"/>
        </w:rPr>
      </w:pPr>
      <w:r w:rsidRPr="005519C5">
        <w:rPr>
          <w:b/>
          <w:sz w:val="28"/>
          <w:szCs w:val="28"/>
        </w:rPr>
        <w:t xml:space="preserve">О порядке </w:t>
      </w:r>
      <w:proofErr w:type="gramStart"/>
      <w:r w:rsidRPr="005519C5">
        <w:rPr>
          <w:b/>
          <w:sz w:val="28"/>
          <w:szCs w:val="28"/>
        </w:rPr>
        <w:t>осуществления бюджетных полномочий главных администраторов доходов бюджетов бюджетной системы Российской Федерации</w:t>
      </w:r>
      <w:proofErr w:type="gramEnd"/>
      <w:r w:rsidRPr="005519C5">
        <w:rPr>
          <w:b/>
          <w:sz w:val="28"/>
          <w:szCs w:val="28"/>
        </w:rPr>
        <w:t xml:space="preserve"> </w:t>
      </w:r>
      <w:r w:rsidR="00FC63F4" w:rsidRPr="005519C5">
        <w:rPr>
          <w:b/>
          <w:sz w:val="28"/>
          <w:szCs w:val="28"/>
        </w:rPr>
        <w:t>муниципальными учреждениями муниципально</w:t>
      </w:r>
      <w:r w:rsidR="00C47D39" w:rsidRPr="005519C5">
        <w:rPr>
          <w:b/>
          <w:sz w:val="28"/>
          <w:szCs w:val="28"/>
        </w:rPr>
        <w:t>го</w:t>
      </w:r>
      <w:r w:rsidR="00FC63F4" w:rsidRPr="005519C5">
        <w:rPr>
          <w:b/>
          <w:sz w:val="28"/>
          <w:szCs w:val="28"/>
        </w:rPr>
        <w:t xml:space="preserve"> образовании «</w:t>
      </w:r>
      <w:proofErr w:type="spellStart"/>
      <w:r w:rsidR="00FC63F4" w:rsidRPr="005519C5">
        <w:rPr>
          <w:b/>
          <w:sz w:val="28"/>
          <w:szCs w:val="28"/>
        </w:rPr>
        <w:t>Карсунский</w:t>
      </w:r>
      <w:proofErr w:type="spellEnd"/>
      <w:r w:rsidR="00FC63F4" w:rsidRPr="005519C5">
        <w:rPr>
          <w:b/>
          <w:sz w:val="28"/>
          <w:szCs w:val="28"/>
        </w:rPr>
        <w:t xml:space="preserve"> район»</w:t>
      </w:r>
    </w:p>
    <w:p w:rsidR="00FC63F4" w:rsidRPr="005519C5" w:rsidRDefault="00FC63F4" w:rsidP="00041EFD">
      <w:pPr>
        <w:jc w:val="center"/>
        <w:rPr>
          <w:b/>
          <w:sz w:val="28"/>
          <w:szCs w:val="28"/>
        </w:rPr>
      </w:pPr>
    </w:p>
    <w:p w:rsidR="00FC63F4" w:rsidRDefault="00FC63F4" w:rsidP="00FC63F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В соответствии  со статьёй 160.1 Бюджетного кодекса Российской Федерации, статьями 13, 43 Устава муниципального образования «</w:t>
      </w:r>
      <w:proofErr w:type="spellStart"/>
      <w:r>
        <w:rPr>
          <w:sz w:val="28"/>
          <w:szCs w:val="28"/>
        </w:rPr>
        <w:t>Карсунский</w:t>
      </w:r>
      <w:proofErr w:type="spellEnd"/>
      <w:r>
        <w:rPr>
          <w:sz w:val="28"/>
          <w:szCs w:val="28"/>
        </w:rPr>
        <w:t xml:space="preserve"> район»,  </w:t>
      </w:r>
      <w:r w:rsidR="005519C5">
        <w:rPr>
          <w:sz w:val="28"/>
          <w:szCs w:val="28"/>
        </w:rPr>
        <w:t xml:space="preserve">администрация </w:t>
      </w:r>
      <w:proofErr w:type="spellStart"/>
      <w:proofErr w:type="gramStart"/>
      <w:r>
        <w:rPr>
          <w:sz w:val="28"/>
          <w:szCs w:val="28"/>
        </w:rPr>
        <w:t>п</w:t>
      </w:r>
      <w:proofErr w:type="spellEnd"/>
      <w:proofErr w:type="gramEnd"/>
      <w:r w:rsidR="005519C5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="005519C5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="005519C5">
        <w:rPr>
          <w:sz w:val="28"/>
          <w:szCs w:val="28"/>
        </w:rPr>
        <w:t xml:space="preserve"> </w:t>
      </w:r>
      <w:r>
        <w:rPr>
          <w:sz w:val="28"/>
          <w:szCs w:val="28"/>
        </w:rPr>
        <w:t>т</w:t>
      </w:r>
      <w:r w:rsidR="005519C5">
        <w:rPr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="005519C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</w:t>
      </w:r>
      <w:proofErr w:type="spellEnd"/>
      <w:r w:rsidR="005519C5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="005519C5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5519C5">
        <w:rPr>
          <w:sz w:val="28"/>
          <w:szCs w:val="28"/>
        </w:rPr>
        <w:t xml:space="preserve"> </w:t>
      </w:r>
      <w:r>
        <w:rPr>
          <w:sz w:val="28"/>
          <w:szCs w:val="28"/>
        </w:rPr>
        <w:t>л</w:t>
      </w:r>
      <w:r w:rsidR="005519C5">
        <w:rPr>
          <w:sz w:val="28"/>
          <w:szCs w:val="28"/>
        </w:rPr>
        <w:t xml:space="preserve"> </w:t>
      </w:r>
      <w:r>
        <w:rPr>
          <w:sz w:val="28"/>
          <w:szCs w:val="28"/>
        </w:rPr>
        <w:t>я</w:t>
      </w:r>
      <w:r w:rsidR="005519C5">
        <w:rPr>
          <w:sz w:val="28"/>
          <w:szCs w:val="28"/>
        </w:rPr>
        <w:t xml:space="preserve"> е т</w:t>
      </w:r>
      <w:r>
        <w:rPr>
          <w:sz w:val="28"/>
          <w:szCs w:val="28"/>
        </w:rPr>
        <w:t>:</w:t>
      </w:r>
    </w:p>
    <w:p w:rsidR="00FC63F4" w:rsidRDefault="00FC63F4" w:rsidP="00FC63F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Утвердить прилагаемый Порядок </w:t>
      </w:r>
      <w:proofErr w:type="gramStart"/>
      <w:r>
        <w:rPr>
          <w:sz w:val="28"/>
          <w:szCs w:val="28"/>
        </w:rPr>
        <w:t>осуществления бюджетных полномочий главных администраторов доходов бюджетов бюджетной системы Российской Федерации</w:t>
      </w:r>
      <w:proofErr w:type="gramEnd"/>
      <w:r>
        <w:rPr>
          <w:sz w:val="28"/>
          <w:szCs w:val="28"/>
        </w:rPr>
        <w:t xml:space="preserve"> органами местного самоуправления и (или) находящимися в их ведении муниципальными учреждениями</w:t>
      </w:r>
      <w:r w:rsidRPr="00FC63F4">
        <w:rPr>
          <w:sz w:val="28"/>
          <w:szCs w:val="28"/>
        </w:rPr>
        <w:t xml:space="preserve"> </w:t>
      </w:r>
      <w:r>
        <w:rPr>
          <w:sz w:val="28"/>
          <w:szCs w:val="28"/>
        </w:rPr>
        <w:t>в муниципальном образовании «</w:t>
      </w:r>
      <w:proofErr w:type="spellStart"/>
      <w:r>
        <w:rPr>
          <w:sz w:val="28"/>
          <w:szCs w:val="28"/>
        </w:rPr>
        <w:t>Карсунский</w:t>
      </w:r>
      <w:proofErr w:type="spellEnd"/>
      <w:r>
        <w:rPr>
          <w:sz w:val="28"/>
          <w:szCs w:val="28"/>
        </w:rPr>
        <w:t xml:space="preserve"> район».</w:t>
      </w:r>
    </w:p>
    <w:p w:rsidR="00FC63F4" w:rsidRDefault="00FC63F4" w:rsidP="00FC63F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 </w:t>
      </w:r>
      <w:r w:rsidR="00C47D39">
        <w:rPr>
          <w:sz w:val="28"/>
          <w:szCs w:val="28"/>
        </w:rPr>
        <w:t>М</w:t>
      </w:r>
      <w:r w:rsidR="00D15585">
        <w:rPr>
          <w:sz w:val="28"/>
          <w:szCs w:val="28"/>
        </w:rPr>
        <w:t>униципальны</w:t>
      </w:r>
      <w:r w:rsidR="00C47D39">
        <w:rPr>
          <w:sz w:val="28"/>
          <w:szCs w:val="28"/>
        </w:rPr>
        <w:t>м</w:t>
      </w:r>
      <w:r w:rsidR="00D15585">
        <w:rPr>
          <w:sz w:val="28"/>
          <w:szCs w:val="28"/>
        </w:rPr>
        <w:t xml:space="preserve"> учреждения</w:t>
      </w:r>
      <w:r w:rsidR="00C47D39">
        <w:rPr>
          <w:sz w:val="28"/>
          <w:szCs w:val="28"/>
        </w:rPr>
        <w:t>м</w:t>
      </w:r>
      <w:r w:rsidR="00D15585">
        <w:rPr>
          <w:sz w:val="28"/>
          <w:szCs w:val="28"/>
        </w:rPr>
        <w:t>, являющимся главными администраторами доходов бюджетов бюджетной системы Российской Федерации в муниципальном образовании «</w:t>
      </w:r>
      <w:proofErr w:type="spellStart"/>
      <w:r w:rsidR="00D15585">
        <w:rPr>
          <w:sz w:val="28"/>
          <w:szCs w:val="28"/>
        </w:rPr>
        <w:t>Карсунский</w:t>
      </w:r>
      <w:proofErr w:type="spellEnd"/>
      <w:r w:rsidR="00D15585">
        <w:rPr>
          <w:sz w:val="28"/>
          <w:szCs w:val="28"/>
        </w:rPr>
        <w:t xml:space="preserve"> район»:</w:t>
      </w:r>
    </w:p>
    <w:p w:rsidR="00D15585" w:rsidRDefault="00D15585" w:rsidP="007240D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 Утвердить перечень подведомственных </w:t>
      </w:r>
      <w:proofErr w:type="gramStart"/>
      <w:r>
        <w:rPr>
          <w:sz w:val="28"/>
          <w:szCs w:val="28"/>
        </w:rPr>
        <w:t>администраторов доходов бюджетов бюджетной системы Российской Федерации</w:t>
      </w:r>
      <w:proofErr w:type="gramEnd"/>
      <w:r>
        <w:rPr>
          <w:sz w:val="28"/>
          <w:szCs w:val="28"/>
        </w:rPr>
        <w:t xml:space="preserve"> в муниципальном образовании «</w:t>
      </w:r>
      <w:proofErr w:type="spellStart"/>
      <w:r>
        <w:rPr>
          <w:sz w:val="28"/>
          <w:szCs w:val="28"/>
        </w:rPr>
        <w:t>Карсунский</w:t>
      </w:r>
      <w:proofErr w:type="spellEnd"/>
      <w:r>
        <w:rPr>
          <w:sz w:val="28"/>
          <w:szCs w:val="28"/>
        </w:rPr>
        <w:t xml:space="preserve"> район» с закреплением за ними источников доходов бюджетов, предусмотренных приложением 2</w:t>
      </w:r>
      <w:r w:rsidR="007240DD">
        <w:rPr>
          <w:sz w:val="28"/>
          <w:szCs w:val="28"/>
        </w:rPr>
        <w:t xml:space="preserve"> к решению Совета депутатов муниципального образования «</w:t>
      </w:r>
      <w:proofErr w:type="spellStart"/>
      <w:r w:rsidR="007240DD">
        <w:rPr>
          <w:sz w:val="28"/>
          <w:szCs w:val="28"/>
        </w:rPr>
        <w:t>Карсунский</w:t>
      </w:r>
      <w:proofErr w:type="spellEnd"/>
      <w:r w:rsidR="007240DD">
        <w:rPr>
          <w:sz w:val="28"/>
          <w:szCs w:val="28"/>
        </w:rPr>
        <w:t xml:space="preserve"> район» «О бюджете муниципального образования «</w:t>
      </w:r>
      <w:proofErr w:type="spellStart"/>
      <w:r w:rsidR="007240DD">
        <w:rPr>
          <w:sz w:val="28"/>
          <w:szCs w:val="28"/>
        </w:rPr>
        <w:t>Карсунский</w:t>
      </w:r>
      <w:proofErr w:type="spellEnd"/>
      <w:r w:rsidR="007240DD">
        <w:rPr>
          <w:sz w:val="28"/>
          <w:szCs w:val="28"/>
        </w:rPr>
        <w:t xml:space="preserve"> район» Ульяновской области на 2011 год»</w:t>
      </w:r>
      <w:r w:rsidR="00851819">
        <w:rPr>
          <w:sz w:val="28"/>
          <w:szCs w:val="28"/>
        </w:rPr>
        <w:t xml:space="preserve"> от 16.12.2010 № 102.</w:t>
      </w:r>
    </w:p>
    <w:p w:rsidR="00851819" w:rsidRDefault="00851819" w:rsidP="007240D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2.2. Утвержденный перечень, предусмотренный подпунктом 2.1. пункта 2 настоящего постановления довести до Управления Федерального казначе</w:t>
      </w:r>
      <w:r w:rsidR="00151209">
        <w:rPr>
          <w:sz w:val="28"/>
          <w:szCs w:val="28"/>
        </w:rPr>
        <w:t>й</w:t>
      </w:r>
      <w:r>
        <w:rPr>
          <w:sz w:val="28"/>
          <w:szCs w:val="28"/>
        </w:rPr>
        <w:t>ства по Ульяновской области</w:t>
      </w:r>
      <w:r w:rsidR="00151209">
        <w:rPr>
          <w:sz w:val="28"/>
          <w:szCs w:val="28"/>
        </w:rPr>
        <w:t>, министерства финансов Ульяновской области и финансовых органов муниципального образования «</w:t>
      </w:r>
      <w:proofErr w:type="spellStart"/>
      <w:r w:rsidR="00151209">
        <w:rPr>
          <w:sz w:val="28"/>
          <w:szCs w:val="28"/>
        </w:rPr>
        <w:t>Карсунский</w:t>
      </w:r>
      <w:proofErr w:type="spellEnd"/>
      <w:r w:rsidR="00151209">
        <w:rPr>
          <w:sz w:val="28"/>
          <w:szCs w:val="28"/>
        </w:rPr>
        <w:t xml:space="preserve"> район».</w:t>
      </w:r>
    </w:p>
    <w:p w:rsidR="004F1507" w:rsidRDefault="00151209" w:rsidP="004F150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2.3. </w:t>
      </w:r>
      <w:proofErr w:type="gramStart"/>
      <w:r>
        <w:rPr>
          <w:sz w:val="28"/>
          <w:szCs w:val="28"/>
        </w:rPr>
        <w:t>В случае  внесения изменений в перечень, предусмотренный 2.1. пункта 2 настоящего постановления (в связи с принятием решения Совета депутатов муниципального образования «</w:t>
      </w:r>
      <w:proofErr w:type="spellStart"/>
      <w:r>
        <w:rPr>
          <w:sz w:val="28"/>
          <w:szCs w:val="28"/>
        </w:rPr>
        <w:t>Карсунский</w:t>
      </w:r>
      <w:proofErr w:type="spellEnd"/>
      <w:r>
        <w:rPr>
          <w:sz w:val="28"/>
          <w:szCs w:val="28"/>
        </w:rPr>
        <w:t xml:space="preserve"> район» о бюджете муниципального образования на очередной финансовый год, внесением в него изменений, ликвидацией (реорганизацией) подведомственных администраторов доходов бюджетной системы Российской Федерации в </w:t>
      </w:r>
      <w:r>
        <w:rPr>
          <w:sz w:val="28"/>
          <w:szCs w:val="28"/>
        </w:rPr>
        <w:lastRenderedPageBreak/>
        <w:t>муниципальном образовании «</w:t>
      </w:r>
      <w:proofErr w:type="spellStart"/>
      <w:r>
        <w:rPr>
          <w:sz w:val="28"/>
          <w:szCs w:val="28"/>
        </w:rPr>
        <w:t>Карсунский</w:t>
      </w:r>
      <w:proofErr w:type="spellEnd"/>
      <w:r>
        <w:rPr>
          <w:sz w:val="28"/>
          <w:szCs w:val="28"/>
        </w:rPr>
        <w:t xml:space="preserve"> район»</w:t>
      </w:r>
      <w:r w:rsidR="004F1507">
        <w:rPr>
          <w:sz w:val="28"/>
          <w:szCs w:val="28"/>
        </w:rPr>
        <w:t>, передачей полномочий по администрированию) доводить указанные изменения до Управления Федерального казначейства</w:t>
      </w:r>
      <w:proofErr w:type="gramEnd"/>
      <w:r w:rsidR="004F1507">
        <w:rPr>
          <w:sz w:val="28"/>
          <w:szCs w:val="28"/>
        </w:rPr>
        <w:t xml:space="preserve"> по Ульяновской области, министерства финансов Ульяновской области и финансовых органов муниципального образования «</w:t>
      </w:r>
      <w:proofErr w:type="spellStart"/>
      <w:r w:rsidR="004F1507">
        <w:rPr>
          <w:sz w:val="28"/>
          <w:szCs w:val="28"/>
        </w:rPr>
        <w:t>Карсунский</w:t>
      </w:r>
      <w:proofErr w:type="spellEnd"/>
      <w:r w:rsidR="004F1507">
        <w:rPr>
          <w:sz w:val="28"/>
          <w:szCs w:val="28"/>
        </w:rPr>
        <w:t xml:space="preserve"> район».</w:t>
      </w:r>
    </w:p>
    <w:p w:rsidR="00151209" w:rsidRDefault="004F1507" w:rsidP="007240D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Постановление Главы администрации муниципального образования «</w:t>
      </w:r>
      <w:proofErr w:type="spellStart"/>
      <w:r>
        <w:rPr>
          <w:sz w:val="28"/>
          <w:szCs w:val="28"/>
        </w:rPr>
        <w:t>Карсунский</w:t>
      </w:r>
      <w:proofErr w:type="spellEnd"/>
      <w:r>
        <w:rPr>
          <w:sz w:val="28"/>
          <w:szCs w:val="28"/>
        </w:rPr>
        <w:t xml:space="preserve"> район» Ульяновской области от 29.02.2008 № 94 «О порядке осуществления Управлением финансов муниципального образования «</w:t>
      </w:r>
      <w:proofErr w:type="spellStart"/>
      <w:r>
        <w:rPr>
          <w:sz w:val="28"/>
          <w:szCs w:val="28"/>
        </w:rPr>
        <w:t>Карсунский</w:t>
      </w:r>
      <w:proofErr w:type="spellEnd"/>
      <w:r>
        <w:rPr>
          <w:sz w:val="28"/>
          <w:szCs w:val="28"/>
        </w:rPr>
        <w:t xml:space="preserve"> район», Комитетом по управлению муниципальным имуществом и земельным отношениям муниципального образования «</w:t>
      </w:r>
      <w:proofErr w:type="spellStart"/>
      <w:r>
        <w:rPr>
          <w:sz w:val="28"/>
          <w:szCs w:val="28"/>
        </w:rPr>
        <w:t>Карсунский</w:t>
      </w:r>
      <w:proofErr w:type="spellEnd"/>
      <w:r>
        <w:rPr>
          <w:sz w:val="28"/>
          <w:szCs w:val="28"/>
        </w:rPr>
        <w:t xml:space="preserve"> район» бюджетных полномочий главных администраторов доходов бюджетов бюджетной системы Российской Федерации» признать утратившим силу.</w:t>
      </w:r>
    </w:p>
    <w:p w:rsidR="004F1507" w:rsidRDefault="004F1507" w:rsidP="007240D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4F1507" w:rsidRDefault="004F1507" w:rsidP="007240DD">
      <w:pPr>
        <w:ind w:firstLine="709"/>
        <w:jc w:val="both"/>
        <w:rPr>
          <w:sz w:val="28"/>
          <w:szCs w:val="28"/>
        </w:rPr>
      </w:pPr>
    </w:p>
    <w:p w:rsidR="004F1507" w:rsidRDefault="004F1507" w:rsidP="007240DD">
      <w:pPr>
        <w:ind w:firstLine="709"/>
        <w:jc w:val="both"/>
        <w:rPr>
          <w:sz w:val="28"/>
          <w:szCs w:val="28"/>
        </w:rPr>
      </w:pPr>
    </w:p>
    <w:p w:rsidR="004F1507" w:rsidRDefault="004F1507" w:rsidP="007240DD">
      <w:pPr>
        <w:ind w:firstLine="709"/>
        <w:jc w:val="both"/>
        <w:rPr>
          <w:sz w:val="28"/>
          <w:szCs w:val="28"/>
        </w:rPr>
      </w:pPr>
    </w:p>
    <w:p w:rsidR="004F1507" w:rsidRDefault="004F1507" w:rsidP="004F1507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:rsidR="004F1507" w:rsidRDefault="004F1507" w:rsidP="004F1507">
      <w:pPr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образования</w:t>
      </w:r>
    </w:p>
    <w:p w:rsidR="004F1507" w:rsidRDefault="004F1507" w:rsidP="004F1507">
      <w:pPr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proofErr w:type="spellStart"/>
      <w:r>
        <w:rPr>
          <w:sz w:val="28"/>
          <w:szCs w:val="28"/>
        </w:rPr>
        <w:t>Карсунский</w:t>
      </w:r>
      <w:proofErr w:type="spellEnd"/>
      <w:r>
        <w:rPr>
          <w:sz w:val="28"/>
          <w:szCs w:val="28"/>
        </w:rPr>
        <w:t xml:space="preserve"> район»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В.Б. Чубаров</w:t>
      </w:r>
    </w:p>
    <w:p w:rsidR="00711BE3" w:rsidRDefault="00711BE3" w:rsidP="004F1507">
      <w:pPr>
        <w:jc w:val="both"/>
        <w:rPr>
          <w:sz w:val="28"/>
          <w:szCs w:val="28"/>
        </w:rPr>
      </w:pPr>
    </w:p>
    <w:p w:rsidR="00711BE3" w:rsidRDefault="00711BE3" w:rsidP="004F1507">
      <w:pPr>
        <w:jc w:val="both"/>
        <w:rPr>
          <w:sz w:val="28"/>
          <w:szCs w:val="28"/>
        </w:rPr>
      </w:pPr>
    </w:p>
    <w:p w:rsidR="00711BE3" w:rsidRDefault="00711BE3" w:rsidP="004F1507">
      <w:pPr>
        <w:jc w:val="both"/>
        <w:rPr>
          <w:sz w:val="28"/>
          <w:szCs w:val="28"/>
        </w:rPr>
      </w:pPr>
    </w:p>
    <w:p w:rsidR="00711BE3" w:rsidRDefault="00711BE3" w:rsidP="004F1507">
      <w:pPr>
        <w:jc w:val="both"/>
        <w:rPr>
          <w:sz w:val="28"/>
          <w:szCs w:val="28"/>
        </w:rPr>
      </w:pPr>
    </w:p>
    <w:p w:rsidR="00711BE3" w:rsidRDefault="00711BE3" w:rsidP="004F1507">
      <w:pPr>
        <w:jc w:val="both"/>
        <w:rPr>
          <w:sz w:val="28"/>
          <w:szCs w:val="28"/>
        </w:rPr>
      </w:pPr>
    </w:p>
    <w:p w:rsidR="00711BE3" w:rsidRDefault="00711BE3" w:rsidP="004F1507">
      <w:pPr>
        <w:jc w:val="both"/>
        <w:rPr>
          <w:sz w:val="28"/>
          <w:szCs w:val="28"/>
        </w:rPr>
      </w:pPr>
    </w:p>
    <w:p w:rsidR="00711BE3" w:rsidRDefault="00711BE3" w:rsidP="004F1507">
      <w:pPr>
        <w:jc w:val="both"/>
        <w:rPr>
          <w:sz w:val="28"/>
          <w:szCs w:val="28"/>
        </w:rPr>
      </w:pPr>
    </w:p>
    <w:p w:rsidR="00711BE3" w:rsidRDefault="00711BE3" w:rsidP="004F1507">
      <w:pPr>
        <w:jc w:val="both"/>
        <w:rPr>
          <w:sz w:val="28"/>
          <w:szCs w:val="28"/>
        </w:rPr>
      </w:pPr>
    </w:p>
    <w:p w:rsidR="00711BE3" w:rsidRDefault="00711BE3" w:rsidP="004F1507">
      <w:pPr>
        <w:jc w:val="both"/>
        <w:rPr>
          <w:sz w:val="28"/>
          <w:szCs w:val="28"/>
        </w:rPr>
      </w:pPr>
    </w:p>
    <w:p w:rsidR="00711BE3" w:rsidRDefault="00711BE3" w:rsidP="004F1507">
      <w:pPr>
        <w:jc w:val="both"/>
        <w:rPr>
          <w:sz w:val="28"/>
          <w:szCs w:val="28"/>
        </w:rPr>
      </w:pPr>
    </w:p>
    <w:p w:rsidR="00711BE3" w:rsidRDefault="00711BE3" w:rsidP="004F1507">
      <w:pPr>
        <w:jc w:val="both"/>
        <w:rPr>
          <w:sz w:val="28"/>
          <w:szCs w:val="28"/>
        </w:rPr>
      </w:pPr>
    </w:p>
    <w:p w:rsidR="00711BE3" w:rsidRDefault="00711BE3" w:rsidP="004F1507">
      <w:pPr>
        <w:jc w:val="both"/>
        <w:rPr>
          <w:sz w:val="28"/>
          <w:szCs w:val="28"/>
        </w:rPr>
      </w:pPr>
    </w:p>
    <w:p w:rsidR="00711BE3" w:rsidRDefault="00711BE3" w:rsidP="004F1507">
      <w:pPr>
        <w:jc w:val="both"/>
        <w:rPr>
          <w:sz w:val="28"/>
          <w:szCs w:val="28"/>
        </w:rPr>
      </w:pPr>
    </w:p>
    <w:p w:rsidR="00711BE3" w:rsidRDefault="00711BE3" w:rsidP="004F1507">
      <w:pPr>
        <w:jc w:val="both"/>
        <w:rPr>
          <w:sz w:val="28"/>
          <w:szCs w:val="28"/>
        </w:rPr>
      </w:pPr>
    </w:p>
    <w:p w:rsidR="00711BE3" w:rsidRDefault="00711BE3" w:rsidP="004F1507">
      <w:pPr>
        <w:jc w:val="both"/>
        <w:rPr>
          <w:sz w:val="28"/>
          <w:szCs w:val="28"/>
        </w:rPr>
      </w:pPr>
    </w:p>
    <w:p w:rsidR="00711BE3" w:rsidRDefault="00711BE3" w:rsidP="004F1507">
      <w:pPr>
        <w:jc w:val="both"/>
        <w:rPr>
          <w:sz w:val="28"/>
          <w:szCs w:val="28"/>
        </w:rPr>
      </w:pPr>
    </w:p>
    <w:p w:rsidR="00711BE3" w:rsidRDefault="00711BE3" w:rsidP="004F1507">
      <w:pPr>
        <w:jc w:val="both"/>
        <w:rPr>
          <w:sz w:val="28"/>
          <w:szCs w:val="28"/>
        </w:rPr>
      </w:pPr>
    </w:p>
    <w:p w:rsidR="00711BE3" w:rsidRDefault="00711BE3" w:rsidP="004F1507">
      <w:pPr>
        <w:jc w:val="both"/>
        <w:rPr>
          <w:sz w:val="28"/>
          <w:szCs w:val="28"/>
        </w:rPr>
      </w:pPr>
    </w:p>
    <w:p w:rsidR="00711BE3" w:rsidRDefault="00711BE3" w:rsidP="004F1507">
      <w:pPr>
        <w:jc w:val="both"/>
        <w:rPr>
          <w:sz w:val="28"/>
          <w:szCs w:val="28"/>
        </w:rPr>
      </w:pPr>
    </w:p>
    <w:p w:rsidR="00711BE3" w:rsidRDefault="00711BE3" w:rsidP="004F1507">
      <w:pPr>
        <w:jc w:val="both"/>
        <w:rPr>
          <w:sz w:val="28"/>
          <w:szCs w:val="28"/>
        </w:rPr>
      </w:pPr>
    </w:p>
    <w:p w:rsidR="00711BE3" w:rsidRDefault="00711BE3" w:rsidP="004F1507">
      <w:pPr>
        <w:jc w:val="both"/>
        <w:rPr>
          <w:sz w:val="28"/>
          <w:szCs w:val="28"/>
        </w:rPr>
      </w:pPr>
    </w:p>
    <w:p w:rsidR="00711BE3" w:rsidRDefault="00711BE3" w:rsidP="004F1507">
      <w:pPr>
        <w:jc w:val="both"/>
        <w:rPr>
          <w:sz w:val="28"/>
          <w:szCs w:val="28"/>
        </w:rPr>
      </w:pPr>
    </w:p>
    <w:p w:rsidR="00711BE3" w:rsidRDefault="00711BE3" w:rsidP="004F1507">
      <w:pPr>
        <w:jc w:val="both"/>
        <w:rPr>
          <w:sz w:val="28"/>
          <w:szCs w:val="28"/>
        </w:rPr>
      </w:pPr>
    </w:p>
    <w:p w:rsidR="00711BE3" w:rsidRDefault="00711BE3" w:rsidP="004F1507">
      <w:pPr>
        <w:jc w:val="both"/>
        <w:rPr>
          <w:sz w:val="28"/>
          <w:szCs w:val="28"/>
        </w:rPr>
      </w:pPr>
    </w:p>
    <w:p w:rsidR="00711BE3" w:rsidRDefault="00711BE3" w:rsidP="00711BE3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:rsidR="00711BE3" w:rsidRDefault="00711BE3" w:rsidP="00711BE3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постановлению</w:t>
      </w:r>
    </w:p>
    <w:p w:rsidR="00711BE3" w:rsidRDefault="00711BE3" w:rsidP="00711BE3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Главы администрации </w:t>
      </w:r>
    </w:p>
    <w:p w:rsidR="00711BE3" w:rsidRDefault="00711BE3" w:rsidP="00711BE3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муниципального образования</w:t>
      </w:r>
    </w:p>
    <w:p w:rsidR="00711BE3" w:rsidRDefault="00711BE3" w:rsidP="00711BE3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«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Карсунский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район» Ульяновской области</w:t>
      </w:r>
    </w:p>
    <w:p w:rsidR="00711BE3" w:rsidRDefault="00711BE3" w:rsidP="00711BE3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27.12.2010 г. N _1303</w:t>
      </w:r>
    </w:p>
    <w:p w:rsidR="00711BE3" w:rsidRDefault="00711BE3" w:rsidP="00711BE3">
      <w:pPr>
        <w:autoSpaceDE w:val="0"/>
        <w:autoSpaceDN w:val="0"/>
        <w:adjustRightInd w:val="0"/>
        <w:jc w:val="right"/>
      </w:pPr>
    </w:p>
    <w:p w:rsidR="00711BE3" w:rsidRDefault="00711BE3" w:rsidP="00711BE3">
      <w:pPr>
        <w:autoSpaceDE w:val="0"/>
        <w:autoSpaceDN w:val="0"/>
        <w:adjustRightInd w:val="0"/>
        <w:jc w:val="right"/>
      </w:pPr>
    </w:p>
    <w:p w:rsidR="00711BE3" w:rsidRDefault="00711BE3" w:rsidP="00711BE3">
      <w:pPr>
        <w:autoSpaceDE w:val="0"/>
        <w:autoSpaceDN w:val="0"/>
        <w:adjustRightInd w:val="0"/>
        <w:jc w:val="right"/>
      </w:pPr>
    </w:p>
    <w:p w:rsidR="00711BE3" w:rsidRDefault="00711BE3" w:rsidP="00711BE3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ПОРЯДОК</w:t>
      </w:r>
    </w:p>
    <w:p w:rsidR="00711BE3" w:rsidRDefault="00711BE3" w:rsidP="00711BE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осуществления бюджетных </w:t>
      </w:r>
      <w:proofErr w:type="gramStart"/>
      <w:r>
        <w:rPr>
          <w:b/>
          <w:sz w:val="28"/>
          <w:szCs w:val="28"/>
        </w:rPr>
        <w:t>полномочий главных администраторов доходов бюджетов бюджетной системы Российской Федерации</w:t>
      </w:r>
      <w:proofErr w:type="gramEnd"/>
      <w:r>
        <w:rPr>
          <w:b/>
          <w:sz w:val="28"/>
          <w:szCs w:val="28"/>
        </w:rPr>
        <w:t xml:space="preserve"> муниципальными учреждениями  муниципального образования «</w:t>
      </w:r>
      <w:proofErr w:type="spellStart"/>
      <w:r>
        <w:rPr>
          <w:b/>
          <w:sz w:val="28"/>
          <w:szCs w:val="28"/>
        </w:rPr>
        <w:t>Карсунский</w:t>
      </w:r>
      <w:proofErr w:type="spellEnd"/>
      <w:r>
        <w:rPr>
          <w:b/>
          <w:sz w:val="28"/>
          <w:szCs w:val="28"/>
        </w:rPr>
        <w:t xml:space="preserve"> район»</w:t>
      </w:r>
    </w:p>
    <w:p w:rsidR="00711BE3" w:rsidRDefault="00711BE3" w:rsidP="00711BE3">
      <w:pPr>
        <w:jc w:val="center"/>
        <w:rPr>
          <w:sz w:val="28"/>
          <w:szCs w:val="28"/>
        </w:rPr>
      </w:pPr>
    </w:p>
    <w:p w:rsidR="00711BE3" w:rsidRDefault="00711BE3" w:rsidP="00711BE3">
      <w:pPr>
        <w:pStyle w:val="a6"/>
        <w:spacing w:line="192" w:lineRule="auto"/>
        <w:ind w:firstLine="709"/>
        <w:jc w:val="center"/>
        <w:rPr>
          <w:b/>
        </w:rPr>
      </w:pPr>
    </w:p>
    <w:p w:rsidR="00711BE3" w:rsidRDefault="00711BE3" w:rsidP="00711BE3">
      <w:pPr>
        <w:ind w:firstLine="709"/>
        <w:jc w:val="both"/>
      </w:pPr>
      <w:r>
        <w:t>1. Муниципальные учреждения (далее – главные администраторы доходов бюджетов) в качестве главных администраторов (администраторов) доходов</w:t>
      </w:r>
      <w:r>
        <w:rPr>
          <w:b/>
        </w:rPr>
        <w:t xml:space="preserve"> </w:t>
      </w:r>
      <w:r>
        <w:t>бюджетов бюджетной системы Российской Федерации:</w:t>
      </w:r>
    </w:p>
    <w:p w:rsidR="00711BE3" w:rsidRDefault="00711BE3" w:rsidP="00711BE3">
      <w:pPr>
        <w:ind w:firstLine="709"/>
        <w:jc w:val="both"/>
        <w:rPr>
          <w:snapToGrid w:val="0"/>
        </w:rPr>
      </w:pPr>
      <w:r>
        <w:t>а) формируют и утверждают п</w:t>
      </w:r>
      <w:r>
        <w:rPr>
          <w:snapToGrid w:val="0"/>
        </w:rPr>
        <w:t>еречень администраторов доходов бюджетов, подведомственных главному администратору доходов бюджетов;</w:t>
      </w:r>
    </w:p>
    <w:p w:rsidR="00711BE3" w:rsidRDefault="00711BE3" w:rsidP="00711BE3">
      <w:pPr>
        <w:ind w:firstLine="709"/>
        <w:jc w:val="both"/>
      </w:pPr>
      <w:r>
        <w:t>б) формируют и представляют в Министерство финансов Ульяновской области и Управление финансов муниципального образования «</w:t>
      </w:r>
      <w:proofErr w:type="spellStart"/>
      <w:r>
        <w:t>Карсунский</w:t>
      </w:r>
      <w:proofErr w:type="spellEnd"/>
      <w:r>
        <w:t xml:space="preserve"> район» Ульяновской области (далее – финансовые органы) следующие документы:</w:t>
      </w:r>
    </w:p>
    <w:p w:rsidR="00711BE3" w:rsidRDefault="00711BE3" w:rsidP="00711BE3">
      <w:pPr>
        <w:ind w:firstLine="709"/>
        <w:jc w:val="both"/>
      </w:pPr>
      <w:r>
        <w:t>прогноз поступления доходов по форме и в сроки, согласованные с финансовыми органами;</w:t>
      </w:r>
    </w:p>
    <w:p w:rsidR="00711BE3" w:rsidRDefault="00711BE3" w:rsidP="00711BE3">
      <w:pPr>
        <w:ind w:firstLine="709"/>
        <w:jc w:val="both"/>
      </w:pPr>
      <w:r>
        <w:t xml:space="preserve">аналитические материалы по исполнению бюджета в части доходов соответствующего бюджета в установленные законодательством Российской Федерации и Ульяновской области, </w:t>
      </w:r>
      <w:proofErr w:type="spellStart"/>
      <w:r>
        <w:t>Карсунского</w:t>
      </w:r>
      <w:proofErr w:type="spellEnd"/>
      <w:r>
        <w:t xml:space="preserve"> района сроки;</w:t>
      </w:r>
    </w:p>
    <w:p w:rsidR="00711BE3" w:rsidRDefault="00711BE3" w:rsidP="00711BE3">
      <w:pPr>
        <w:ind w:firstLine="709"/>
        <w:jc w:val="both"/>
      </w:pPr>
      <w:r>
        <w:t>сведения, необходимые для составления среднесрочного финансового плана и (или) проекта соответствующего бюджета;</w:t>
      </w:r>
    </w:p>
    <w:p w:rsidR="00711BE3" w:rsidRDefault="00711BE3" w:rsidP="00711BE3">
      <w:pPr>
        <w:ind w:firstLine="709"/>
        <w:jc w:val="both"/>
      </w:pPr>
      <w:r>
        <w:t>сведения, необходимые для составления и ведения кассового плана;</w:t>
      </w:r>
    </w:p>
    <w:p w:rsidR="00711BE3" w:rsidRDefault="00711BE3" w:rsidP="00711BE3">
      <w:pPr>
        <w:ind w:firstLine="709"/>
        <w:jc w:val="both"/>
      </w:pPr>
      <w:r>
        <w:t xml:space="preserve">в) формируют и представляют бюджетную отчётность главного администратора доходов бюджетов по формам и в сроки, установленные законодательством Российской Федерации и Ульяновской области, </w:t>
      </w:r>
      <w:proofErr w:type="spellStart"/>
      <w:r>
        <w:t>Карсунского</w:t>
      </w:r>
      <w:proofErr w:type="spellEnd"/>
      <w:r>
        <w:t xml:space="preserve"> района;</w:t>
      </w:r>
    </w:p>
    <w:p w:rsidR="00711BE3" w:rsidRDefault="00711BE3" w:rsidP="00711BE3">
      <w:pPr>
        <w:ind w:firstLine="709"/>
        <w:jc w:val="both"/>
      </w:pPr>
      <w:r>
        <w:t xml:space="preserve">г) исполняют в случае </w:t>
      </w:r>
      <w:proofErr w:type="gramStart"/>
      <w:r>
        <w:t>необходимости полномочия администратора доходов бюджетов</w:t>
      </w:r>
      <w:proofErr w:type="gramEnd"/>
      <w:r>
        <w:t>.</w:t>
      </w:r>
    </w:p>
    <w:p w:rsidR="00711BE3" w:rsidRDefault="00711BE3" w:rsidP="00711BE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Главные администраторы доходов бюджетов в срок не позднее 5 дней до начала финансового года утверждают и доводят до своих подведомственных администраторов доходов бюджетов порядок осуществления и наделения их полномочиями администраторов доходов бюджетов, который должен содержать следующие положения:</w:t>
      </w:r>
    </w:p>
    <w:p w:rsidR="00711BE3" w:rsidRDefault="00711BE3" w:rsidP="00711BE3">
      <w:pPr>
        <w:pStyle w:val="a6"/>
        <w:ind w:firstLine="709"/>
      </w:pPr>
      <w:r>
        <w:t xml:space="preserve">а) закрепление за подведомственными администраторами доходов бюджетов источников доходов бюджетов, </w:t>
      </w:r>
      <w:proofErr w:type="gramStart"/>
      <w:r>
        <w:t>полномочия</w:t>
      </w:r>
      <w:proofErr w:type="gramEnd"/>
      <w:r>
        <w:t xml:space="preserve"> по администрированию которых они осуществляют, с указанием нормативных правовых актов Российской Федерации, Ульяновской области, </w:t>
      </w:r>
      <w:proofErr w:type="spellStart"/>
      <w:r>
        <w:t>Карсунского</w:t>
      </w:r>
      <w:proofErr w:type="spellEnd"/>
      <w:r>
        <w:t xml:space="preserve"> района, являющихся основанием для администрирования данного вида платежа. При формировании перечня источников доходов необходимо отразить особенности, связанные с их детализацией, если такое право дано главному администратору доходов бюджета в соответствии с законодательством Российской Федерации;</w:t>
      </w:r>
    </w:p>
    <w:p w:rsidR="00711BE3" w:rsidRDefault="00711BE3" w:rsidP="00711BE3">
      <w:pPr>
        <w:ind w:firstLine="709"/>
        <w:jc w:val="both"/>
      </w:pPr>
      <w:r>
        <w:lastRenderedPageBreak/>
        <w:t xml:space="preserve">б) наделение администраторов доходов бюджета в </w:t>
      </w:r>
      <w:proofErr w:type="gramStart"/>
      <w:r>
        <w:t>отношении</w:t>
      </w:r>
      <w:proofErr w:type="gramEnd"/>
      <w:r>
        <w:t xml:space="preserve"> закреплённых за ними доходов бюджета бюджетной системы Российской Федерации следующими бюджетными полномочиями:</w:t>
      </w:r>
    </w:p>
    <w:p w:rsidR="00711BE3" w:rsidRDefault="00711BE3" w:rsidP="00711BE3">
      <w:pPr>
        <w:ind w:firstLine="709"/>
        <w:jc w:val="both"/>
      </w:pPr>
      <w:r>
        <w:t xml:space="preserve">начисление, учёт и </w:t>
      </w:r>
      <w:proofErr w:type="gramStart"/>
      <w:r>
        <w:t>контроль за</w:t>
      </w:r>
      <w:proofErr w:type="gramEnd"/>
      <w:r>
        <w:t xml:space="preserve"> правильностью исчисления, полнотой и своевременностью осуществления платежей в бюджет, пеней и штрафов по ним;</w:t>
      </w:r>
    </w:p>
    <w:p w:rsidR="00711BE3" w:rsidRDefault="00711BE3" w:rsidP="00711BE3">
      <w:pPr>
        <w:ind w:firstLine="709"/>
        <w:jc w:val="both"/>
      </w:pPr>
      <w:r>
        <w:t>взыскание задолженности по платежам в бюджет, пеней и штрафов;</w:t>
      </w:r>
    </w:p>
    <w:p w:rsidR="00711BE3" w:rsidRDefault="00711BE3" w:rsidP="00711BE3">
      <w:pPr>
        <w:ind w:firstLine="709"/>
        <w:jc w:val="both"/>
      </w:pPr>
      <w:r>
        <w:t>принятие решений о возврате излишне уплаченных (взысканных) платежей в бюджет, пеней и штрафов, а также процентов за несвоевременное осуществление такого возврата и процентов, начисленных на излишне взысканные суммы, и представление в орган Федерального казначейства поручений (сообщений) для осуществления возврата в порядке, установленном Министерством финансов Российской Федерации;</w:t>
      </w:r>
    </w:p>
    <w:p w:rsidR="00711BE3" w:rsidRDefault="00711BE3" w:rsidP="00711BE3">
      <w:pPr>
        <w:ind w:firstLine="709"/>
        <w:jc w:val="both"/>
      </w:pPr>
      <w:r>
        <w:t>принятие решения о зачёте (уточнении) платежей в бюджеты бюджетной системы Российской Федерации и представление соответствующего уведомления в орган Федерального казначейства;</w:t>
      </w:r>
    </w:p>
    <w:p w:rsidR="00711BE3" w:rsidRDefault="00711BE3" w:rsidP="00711BE3">
      <w:pPr>
        <w:ind w:firstLine="709"/>
        <w:jc w:val="both"/>
      </w:pPr>
      <w:r>
        <w:t xml:space="preserve">в) определение порядка заполнения (составления) и отражения в бюджетном учёте первичных документов по </w:t>
      </w:r>
      <w:proofErr w:type="spellStart"/>
      <w:r>
        <w:t>администрируемым</w:t>
      </w:r>
      <w:proofErr w:type="spellEnd"/>
      <w:r>
        <w:t xml:space="preserve"> доходам бюджетов или указание  нормативных правовых актов Российской Федерации, Ульяновской области, </w:t>
      </w:r>
      <w:proofErr w:type="spellStart"/>
      <w:r>
        <w:t>Карсунского</w:t>
      </w:r>
      <w:proofErr w:type="spellEnd"/>
      <w:r>
        <w:t xml:space="preserve"> района регулирующих данные вопросы;</w:t>
      </w:r>
    </w:p>
    <w:p w:rsidR="00711BE3" w:rsidRDefault="00711BE3" w:rsidP="00711BE3">
      <w:pPr>
        <w:ind w:firstLine="709"/>
        <w:jc w:val="both"/>
      </w:pPr>
      <w:r>
        <w:t xml:space="preserve">г) определение порядка и сроков </w:t>
      </w:r>
      <w:proofErr w:type="gramStart"/>
      <w:r>
        <w:t>сверки</w:t>
      </w:r>
      <w:proofErr w:type="gramEnd"/>
      <w:r>
        <w:t xml:space="preserve"> данных бюджетного учёта </w:t>
      </w:r>
      <w:proofErr w:type="spellStart"/>
      <w:r>
        <w:t>администрируемых</w:t>
      </w:r>
      <w:proofErr w:type="spellEnd"/>
      <w:r>
        <w:t xml:space="preserve"> доходов бюджетов в соответствии с нормативными правовыми актами Российской Федерации и Ульяновской области, </w:t>
      </w:r>
      <w:proofErr w:type="spellStart"/>
      <w:r>
        <w:t>Карсунского</w:t>
      </w:r>
      <w:proofErr w:type="spellEnd"/>
      <w:r>
        <w:t xml:space="preserve"> района;</w:t>
      </w:r>
    </w:p>
    <w:p w:rsidR="00711BE3" w:rsidRDefault="00711BE3" w:rsidP="00711BE3">
      <w:pPr>
        <w:ind w:firstLine="709"/>
        <w:jc w:val="both"/>
      </w:pPr>
      <w:proofErr w:type="spellStart"/>
      <w:r>
        <w:t>д</w:t>
      </w:r>
      <w:proofErr w:type="spellEnd"/>
      <w:r>
        <w:t xml:space="preserve">) определение </w:t>
      </w:r>
      <w:proofErr w:type="gramStart"/>
      <w:r>
        <w:t>порядка действий администраторов доходов бюджетов</w:t>
      </w:r>
      <w:proofErr w:type="gramEnd"/>
      <w:r>
        <w:t xml:space="preserve"> при уточнении невыясненных поступлений в соответствии с нормативными правовыми актами Российской Федерации, в том числе нормативными правовыми актами Министерства финансов Российской Федерации;</w:t>
      </w:r>
    </w:p>
    <w:p w:rsidR="00711BE3" w:rsidRDefault="00711BE3" w:rsidP="00711BE3">
      <w:pPr>
        <w:ind w:firstLine="709"/>
        <w:jc w:val="both"/>
      </w:pPr>
      <w:proofErr w:type="gramStart"/>
      <w:r>
        <w:t>е) определение порядка действий администраторов доходов бюджетов при принудительном взыскании администраторами доходов бюджетов с плательщика платежей в бюджет, пеней и штрафов по ним через судебные органы или через судебных приставов в случаях, предусмотренных законодательством Российской Федерации (в том числе определение перечня необходимой для заполнения платёжного документа информации, которую необходимо довести до суда (мирового судьи) и (или) судебного пристава-исполнителя в соответствии</w:t>
      </w:r>
      <w:proofErr w:type="gramEnd"/>
      <w:r>
        <w:t xml:space="preserve"> с нормативными правовыми актами Министерства финансов Российской Федерации);</w:t>
      </w:r>
    </w:p>
    <w:p w:rsidR="00711BE3" w:rsidRDefault="00711BE3" w:rsidP="00711BE3">
      <w:pPr>
        <w:ind w:firstLine="709"/>
        <w:jc w:val="both"/>
      </w:pPr>
      <w:r>
        <w:t>ж) установление порядка обмена информацией между структурными подразделениями администратора доходов бюджетов (в том числе обеспечение обмена информацией о принятых администратором доходов бюджета финансовых обязательствах и решениях об уточнении (о возврате) платежей в бюджет по формам, предусмотренным в правовом акте по администрированию доходов бюджетов);</w:t>
      </w:r>
    </w:p>
    <w:p w:rsidR="00711BE3" w:rsidRDefault="00711BE3" w:rsidP="00711BE3">
      <w:pPr>
        <w:ind w:firstLine="709"/>
        <w:jc w:val="both"/>
      </w:pPr>
      <w:proofErr w:type="spellStart"/>
      <w:r>
        <w:t>з</w:t>
      </w:r>
      <w:proofErr w:type="spellEnd"/>
      <w:r>
        <w:t>) определение порядка, форм и сроков представления администратором доходов бюджетов главному администратору доходов бюджетов сведений и бюджетной отчётности, необходимых для осуществления полномочий главного администратора доходов бюджетов;</w:t>
      </w:r>
    </w:p>
    <w:p w:rsidR="00711BE3" w:rsidRDefault="00711BE3" w:rsidP="00711BE3">
      <w:pPr>
        <w:ind w:firstLine="709"/>
        <w:jc w:val="both"/>
      </w:pPr>
      <w:r>
        <w:t>и) определение порядка и сроков представления бюджетной отчётности в орган, организующий исполнение соответствующего бюджета, по доходам, зачисляемым в бюджет муниципального образования «</w:t>
      </w:r>
      <w:proofErr w:type="spellStart"/>
      <w:r>
        <w:t>Карсунский</w:t>
      </w:r>
      <w:proofErr w:type="spellEnd"/>
      <w:r>
        <w:t xml:space="preserve"> район»;</w:t>
      </w:r>
    </w:p>
    <w:p w:rsidR="00711BE3" w:rsidRDefault="00711BE3" w:rsidP="00711BE3">
      <w:pPr>
        <w:ind w:firstLine="709"/>
        <w:jc w:val="both"/>
      </w:pPr>
      <w:r>
        <w:t>к) иные положения, необходимые для реализации полномочий администратора доходов бюджетов.</w:t>
      </w:r>
    </w:p>
    <w:p w:rsidR="00711BE3" w:rsidRDefault="00711BE3" w:rsidP="00711BE3">
      <w:pPr>
        <w:ind w:firstLine="709"/>
        <w:jc w:val="both"/>
      </w:pPr>
      <w:r>
        <w:t>3. В случае изменения состава и (или) функций главных администраторов доходов бюджетов главный администратор доходов бюджетов, который наделён полномочиями по их взиманию, доводит эту информацию до Министерства финансов Ульяновской области и Управления финансов муниципального образования «</w:t>
      </w:r>
      <w:proofErr w:type="spellStart"/>
      <w:r>
        <w:t>Карсунский</w:t>
      </w:r>
      <w:proofErr w:type="spellEnd"/>
      <w:r>
        <w:t xml:space="preserve"> район».</w:t>
      </w:r>
    </w:p>
    <w:p w:rsidR="00711BE3" w:rsidRDefault="00711BE3" w:rsidP="00711BE3">
      <w:pPr>
        <w:jc w:val="both"/>
        <w:rPr>
          <w:snapToGrid w:val="0"/>
        </w:rPr>
      </w:pPr>
    </w:p>
    <w:p w:rsidR="00711BE3" w:rsidRPr="00041EFD" w:rsidRDefault="00711BE3" w:rsidP="004F1507">
      <w:pPr>
        <w:jc w:val="both"/>
        <w:rPr>
          <w:sz w:val="28"/>
          <w:szCs w:val="28"/>
        </w:rPr>
      </w:pPr>
    </w:p>
    <w:sectPr w:rsidR="00711BE3" w:rsidRPr="00041EFD" w:rsidSect="008B3E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41EFD"/>
    <w:rsid w:val="00041EFD"/>
    <w:rsid w:val="00151209"/>
    <w:rsid w:val="004F1507"/>
    <w:rsid w:val="005519C5"/>
    <w:rsid w:val="00654C38"/>
    <w:rsid w:val="00711BE3"/>
    <w:rsid w:val="007240DD"/>
    <w:rsid w:val="00851819"/>
    <w:rsid w:val="008B3E24"/>
    <w:rsid w:val="009646EE"/>
    <w:rsid w:val="00A27B82"/>
    <w:rsid w:val="00A44CE2"/>
    <w:rsid w:val="00C47D39"/>
    <w:rsid w:val="00D15585"/>
    <w:rsid w:val="00D32047"/>
    <w:rsid w:val="00DF7B2F"/>
    <w:rsid w:val="00F014FA"/>
    <w:rsid w:val="00FB2DA2"/>
    <w:rsid w:val="00FC63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B3E2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A27B82"/>
    <w:rPr>
      <w:rFonts w:ascii="Tahoma" w:hAnsi="Tahoma" w:cs="Tahoma"/>
      <w:sz w:val="16"/>
      <w:szCs w:val="16"/>
    </w:rPr>
  </w:style>
  <w:style w:type="paragraph" w:styleId="a4">
    <w:name w:val="Body Text"/>
    <w:basedOn w:val="a"/>
    <w:link w:val="a5"/>
    <w:unhideWhenUsed/>
    <w:rsid w:val="00F014FA"/>
    <w:pPr>
      <w:jc w:val="center"/>
    </w:pPr>
    <w:rPr>
      <w:sz w:val="32"/>
    </w:rPr>
  </w:style>
  <w:style w:type="character" w:customStyle="1" w:styleId="a5">
    <w:name w:val="Основной текст Знак"/>
    <w:basedOn w:val="a0"/>
    <w:link w:val="a4"/>
    <w:rsid w:val="00F014FA"/>
    <w:rPr>
      <w:sz w:val="32"/>
      <w:szCs w:val="24"/>
    </w:rPr>
  </w:style>
  <w:style w:type="paragraph" w:styleId="a6">
    <w:name w:val="Body Text Indent"/>
    <w:basedOn w:val="a"/>
    <w:link w:val="a7"/>
    <w:rsid w:val="00711BE3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rsid w:val="00711BE3"/>
    <w:rPr>
      <w:sz w:val="24"/>
      <w:szCs w:val="24"/>
    </w:rPr>
  </w:style>
  <w:style w:type="paragraph" w:customStyle="1" w:styleId="ConsPlusNormal">
    <w:name w:val="ConsPlusNormal"/>
    <w:rsid w:val="00711BE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711BE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44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5</Pages>
  <Words>1367</Words>
  <Characters>7798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от _____________</vt:lpstr>
    </vt:vector>
  </TitlesOfParts>
  <Company>MoBIL GROUP</Company>
  <LinksUpToDate>false</LinksUpToDate>
  <CharactersWithSpaces>9147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 _____________</dc:title>
  <dc:subject/>
  <dc:creator>Администрация</dc:creator>
  <cp:keywords/>
  <dc:description/>
  <cp:lastModifiedBy>dr</cp:lastModifiedBy>
  <cp:revision>9</cp:revision>
  <cp:lastPrinted>2010-12-21T08:35:00Z</cp:lastPrinted>
  <dcterms:created xsi:type="dcterms:W3CDTF">2010-12-17T07:14:00Z</dcterms:created>
  <dcterms:modified xsi:type="dcterms:W3CDTF">2011-01-20T10:56:00Z</dcterms:modified>
</cp:coreProperties>
</file>