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pPr w:leftFromText="180" w:rightFromText="180" w:vertAnchor="text" w:horzAnchor="margin" w:tblpXSpec="right" w:tblpY="-2194"/>
        <w:tblW w:w="0" w:type="auto"/>
        <w:tblLook w:val="04A0" w:firstRow="1" w:lastRow="0" w:firstColumn="1" w:lastColumn="0" w:noHBand="0" w:noVBand="1"/>
      </w:tblPr>
      <w:tblGrid>
        <w:gridCol w:w="3652"/>
      </w:tblGrid>
      <w:tr w:rsidR="000416BF" w14:paraId="0BA410E5" w14:textId="77777777" w:rsidTr="000416BF">
        <w:trPr>
          <w:trHeight w:val="67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D5EED" w14:textId="77777777" w:rsidR="000416BF" w:rsidRDefault="000416BF" w:rsidP="000416BF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Приложение №4</w:t>
            </w:r>
          </w:p>
          <w:p w14:paraId="66BF7E9D" w14:textId="77777777" w:rsidR="000416BF" w:rsidRDefault="000416BF" w:rsidP="000416BF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к постановлению Администрации</w:t>
            </w:r>
          </w:p>
          <w:p w14:paraId="5B69490A" w14:textId="5A593617" w:rsidR="000416BF" w:rsidRDefault="005F1EF1" w:rsidP="000416BF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р.п. Карсун </w:t>
            </w:r>
            <w:r w:rsidR="000416BF"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 №__________</w:t>
            </w:r>
          </w:p>
          <w:p w14:paraId="7123F612" w14:textId="77777777" w:rsidR="000416BF" w:rsidRDefault="000416BF" w:rsidP="000416BF">
            <w:pPr>
              <w:pStyle w:val="ae"/>
              <w:tabs>
                <w:tab w:val="clear" w:pos="4677"/>
                <w:tab w:val="left" w:pos="6663"/>
              </w:tabs>
              <w:jc w:val="right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от "____" ______________201__г.</w:t>
            </w:r>
          </w:p>
        </w:tc>
      </w:tr>
    </w:tbl>
    <w:p w14:paraId="2F13A209" w14:textId="77777777" w:rsidR="00FE4E94" w:rsidRPr="002A48E3" w:rsidRDefault="00063A1C" w:rsidP="00FE4E94">
      <w:pPr>
        <w:spacing w:before="120" w:after="120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Проект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межевания</w:t>
      </w:r>
      <w:r w:rsidR="00DC4EBC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территории</w:t>
      </w:r>
      <w:r w:rsidR="00FE4E94" w:rsidRPr="002A48E3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 xml:space="preserve"> Текстовая часть.</w:t>
      </w:r>
    </w:p>
    <w:p w14:paraId="2F13A20A" w14:textId="6883D49A" w:rsidR="00593CC4" w:rsidRDefault="00DC4EBC" w:rsidP="00FE4E94">
      <w:pPr>
        <w:spacing w:before="120" w:after="120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Проектом </w:t>
      </w:r>
      <w:r w:rsidR="00063A1C">
        <w:rPr>
          <w:rFonts w:ascii="Times New Roman" w:hAnsi="Times New Roman"/>
          <w:color w:val="000000" w:themeColor="text1"/>
          <w:spacing w:val="2"/>
          <w:sz w:val="28"/>
          <w:szCs w:val="28"/>
        </w:rPr>
        <w:t>межевания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предусматривается размещение линейных объектов (газопроводов-вводов) на территории муниципального образования </w:t>
      </w:r>
      <w:r w:rsidR="005F1EF1">
        <w:rPr>
          <w:rFonts w:ascii="Times New Roman" w:hAnsi="Times New Roman"/>
          <w:color w:val="000000"/>
          <w:spacing w:val="2"/>
          <w:sz w:val="28"/>
          <w:szCs w:val="28"/>
        </w:rPr>
        <w:t>«Карсунский район».</w:t>
      </w:r>
    </w:p>
    <w:p w14:paraId="2F13A20B" w14:textId="77777777" w:rsidR="00FE4E94" w:rsidRPr="00063A1C" w:rsidRDefault="00063A1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 w:rsidRPr="00063A1C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Перечень и сведения о площади образуемых земельных участков, в том числе возможные способы их образования.</w:t>
      </w:r>
    </w:p>
    <w:p w14:paraId="2F13A20C" w14:textId="77777777" w:rsidR="00112050" w:rsidRPr="00E9402F" w:rsidRDefault="00112050" w:rsidP="00112050">
      <w:pPr>
        <w:pStyle w:val="af5"/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E9402F">
        <w:rPr>
          <w:rFonts w:ascii="Times New Roman" w:hAnsi="Times New Roman"/>
          <w:sz w:val="28"/>
          <w:szCs w:val="28"/>
        </w:rPr>
        <w:t xml:space="preserve">Таблица 1. </w:t>
      </w:r>
      <w:r w:rsidRPr="00077769">
        <w:rPr>
          <w:rFonts w:ascii="Times New Roman" w:hAnsi="Times New Roman"/>
          <w:sz w:val="28"/>
          <w:szCs w:val="28"/>
        </w:rPr>
        <w:t>Перечень образуемых земельных участков для временного пользования (на период строительства линейных объектов)</w:t>
      </w:r>
      <w:r w:rsidRPr="00E9402F">
        <w:rPr>
          <w:rFonts w:ascii="Times New Roman" w:hAnsi="Times New Roman"/>
          <w:sz w:val="28"/>
          <w:szCs w:val="28"/>
        </w:rPr>
        <w:t>.</w:t>
      </w:r>
    </w:p>
    <w:tbl>
      <w:tblPr>
        <w:tblW w:w="941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678"/>
        <w:gridCol w:w="3205"/>
        <w:gridCol w:w="1417"/>
        <w:gridCol w:w="1418"/>
        <w:gridCol w:w="2693"/>
      </w:tblGrid>
      <w:tr w:rsidR="00112050" w:rsidRPr="00077769" w14:paraId="2F13A212" w14:textId="77777777" w:rsidTr="00112050">
        <w:trPr>
          <w:tblHeader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0D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№ п/п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0E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4"/>
                <w:vertAlign w:val="superscript"/>
              </w:rPr>
            </w:pPr>
            <w:r w:rsidRPr="00077769">
              <w:rPr>
                <w:rFonts w:ascii="Times New Roman" w:hAnsi="Times New Roman"/>
                <w:sz w:val="24"/>
              </w:rPr>
              <w:t>Наименование линейного объекта, для которого выделен земельный участок</w:t>
            </w:r>
            <w:r w:rsidRPr="00077769">
              <w:rPr>
                <w:rFonts w:ascii="Times New Roman" w:hAnsi="Times New Roman"/>
                <w:sz w:val="24"/>
                <w:vertAlign w:val="superscript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0F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Номер земельного участка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10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Площадь, м</w:t>
            </w:r>
            <w:r w:rsidRPr="00077769">
              <w:rPr>
                <w:rFonts w:ascii="Times New Roman" w:hAnsi="Times New Roman"/>
                <w:sz w:val="24"/>
                <w:vertAlign w:val="superscript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11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Способ образования</w:t>
            </w:r>
          </w:p>
        </w:tc>
      </w:tr>
      <w:tr w:rsidR="00112050" w:rsidRPr="00077769" w14:paraId="2F13A218" w14:textId="77777777" w:rsidTr="00112050">
        <w:trPr>
          <w:trHeight w:val="318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13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77769">
              <w:rPr>
                <w:rFonts w:ascii="Times New Roman" w:hAnsi="Times New Roman"/>
                <w:b/>
                <w:bCs/>
                <w:sz w:val="24"/>
              </w:rPr>
              <w:t>1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14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77769">
              <w:rPr>
                <w:rFonts w:ascii="Times New Roman" w:hAnsi="Times New Roman"/>
                <w:b/>
                <w:bCs/>
                <w:sz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15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sz w:val="24"/>
              </w:rPr>
            </w:pPr>
            <w:r w:rsidRPr="00077769">
              <w:rPr>
                <w:rFonts w:ascii="Times New Roman" w:hAnsi="Times New Roman"/>
                <w:b/>
                <w:bCs/>
                <w:sz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16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77769">
              <w:rPr>
                <w:rFonts w:ascii="Times New Roman" w:hAnsi="Times New Roman"/>
                <w:b/>
                <w:bCs/>
                <w:sz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17" w14:textId="77777777" w:rsidR="00112050" w:rsidRPr="00077769" w:rsidRDefault="00112050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077769">
              <w:rPr>
                <w:rFonts w:ascii="Times New Roman" w:hAnsi="Times New Roman"/>
                <w:b/>
                <w:bCs/>
                <w:sz w:val="24"/>
              </w:rPr>
              <w:t>5</w:t>
            </w:r>
          </w:p>
        </w:tc>
      </w:tr>
      <w:tr w:rsidR="00C20D27" w:rsidRPr="00077769" w14:paraId="2F13A21F" w14:textId="77777777" w:rsidTr="00A208BC">
        <w:trPr>
          <w:trHeight w:val="426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19" w14:textId="77777777" w:rsidR="00C20D27" w:rsidRPr="00077769" w:rsidRDefault="00C20D27" w:rsidP="00C20D27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1A" w14:textId="04F98757" w:rsidR="00C20D27" w:rsidRPr="000416BF" w:rsidRDefault="005F1EF1" w:rsidP="00C20D27">
            <w:pPr>
              <w:pStyle w:val="ae"/>
              <w:jc w:val="both"/>
              <w:rPr>
                <w:rFonts w:ascii="Times New Roman" w:hAnsi="Times New Roman"/>
                <w:sz w:val="24"/>
              </w:rPr>
            </w:pPr>
            <w:r w:rsidRPr="005F1EF1">
              <w:rPr>
                <w:rFonts w:ascii="Times New Roman" w:hAnsi="Times New Roman"/>
                <w:sz w:val="24"/>
              </w:rPr>
              <w:t>Газопровод-ввод от точки врезки по ул. Полевая до границы земельного участка жилого дома по адресу: Ульяновская область, Карсунский район, р.п.Карсун, ул. Полевая, д. 31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1B" w14:textId="095AEE9B" w:rsidR="00C20D27" w:rsidRPr="00077769" w:rsidRDefault="001F7E59" w:rsidP="00C20D27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</w:t>
            </w:r>
            <w:r w:rsidR="00C20D27">
              <w:rPr>
                <w:rFonts w:ascii="Times New Roman" w:hAnsi="Times New Roman"/>
                <w:sz w:val="24"/>
              </w:rPr>
              <w:t>у</w:t>
            </w:r>
            <w:r w:rsidR="00C20D27" w:rsidRPr="00077769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1C" w14:textId="71999DBC" w:rsidR="00C20D27" w:rsidRPr="000416BF" w:rsidRDefault="005F1EF1" w:rsidP="00C20D27">
            <w:pPr>
              <w:pStyle w:val="ad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721,0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1D" w14:textId="77777777" w:rsidR="00C20D27" w:rsidRPr="00077769" w:rsidRDefault="00C20D27" w:rsidP="00C20D27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Образуется из земель неразграниченной муниципальной собственности.</w:t>
            </w:r>
          </w:p>
          <w:p w14:paraId="318BD437" w14:textId="77777777" w:rsidR="00E67D9C" w:rsidRDefault="00C20D27" w:rsidP="000416BF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>Кадастровый квартал:</w:t>
            </w:r>
          </w:p>
          <w:p w14:paraId="2F13A21E" w14:textId="7EF1FE5C" w:rsidR="00C20D27" w:rsidRPr="00077769" w:rsidRDefault="005F1EF1" w:rsidP="000416BF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73:05:040148</w:t>
            </w:r>
          </w:p>
        </w:tc>
      </w:tr>
      <w:tr w:rsidR="00C20D27" w:rsidRPr="00077769" w14:paraId="2F13A22C" w14:textId="77777777" w:rsidTr="00A208BC">
        <w:trPr>
          <w:trHeight w:val="426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27" w14:textId="624687A9" w:rsidR="00C20D27" w:rsidRPr="00077769" w:rsidRDefault="000416BF" w:rsidP="00C20D27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28" w14:textId="0DB3D808" w:rsidR="00C20D27" w:rsidRPr="00077769" w:rsidRDefault="005F1EF1" w:rsidP="000416BF">
            <w:pPr>
              <w:pStyle w:val="ae"/>
              <w:jc w:val="both"/>
              <w:rPr>
                <w:rFonts w:ascii="Times New Roman" w:hAnsi="Times New Roman"/>
                <w:sz w:val="24"/>
              </w:rPr>
            </w:pPr>
            <w:r w:rsidRPr="005F1EF1">
              <w:rPr>
                <w:rFonts w:ascii="Times New Roman" w:hAnsi="Times New Roman"/>
                <w:sz w:val="24"/>
              </w:rPr>
              <w:t>Газопровод-ввод от точки врезки по ул. Полевая до границы земельного участка жилого дома по адресу: Ульяновская область, Карсунский район, р.п.Карсун, ул. Полевая, д. 31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29" w14:textId="3C600B0A" w:rsidR="00C20D27" w:rsidRPr="001F7E59" w:rsidRDefault="001F7E59" w:rsidP="00C20D27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</w:rPr>
              <w:t>З</w:t>
            </w:r>
            <w:r w:rsidR="00F029A9">
              <w:rPr>
                <w:rFonts w:ascii="Times New Roman" w:hAnsi="Times New Roman"/>
                <w:sz w:val="24"/>
              </w:rPr>
              <w:t>у</w:t>
            </w:r>
            <w:r>
              <w:rPr>
                <w:rFonts w:ascii="Times New Roman" w:hAnsi="Times New Roman"/>
                <w:sz w:val="24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2A" w14:textId="222A8DD6" w:rsidR="00C20D27" w:rsidRPr="00077769" w:rsidRDefault="005F1EF1" w:rsidP="00C20D27">
            <w:pPr>
              <w:pStyle w:val="ad"/>
              <w:spacing w:before="120" w:after="12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17,8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B7A05" w14:textId="77777777" w:rsidR="00C20D27" w:rsidRDefault="00C20D27" w:rsidP="000416BF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4"/>
              </w:rPr>
            </w:pPr>
            <w:r w:rsidRPr="00077769">
              <w:rPr>
                <w:rFonts w:ascii="Times New Roman" w:hAnsi="Times New Roman"/>
                <w:sz w:val="24"/>
              </w:rPr>
              <w:t xml:space="preserve">Образуется из земельного участка </w:t>
            </w:r>
          </w:p>
          <w:p w14:paraId="2F13A22B" w14:textId="2F73591D" w:rsidR="00E67D9C" w:rsidRPr="00077769" w:rsidRDefault="005F1EF1" w:rsidP="000416BF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73:05:040148:315</w:t>
            </w:r>
          </w:p>
        </w:tc>
      </w:tr>
    </w:tbl>
    <w:p w14:paraId="2F13A24A" w14:textId="2798FCE8" w:rsidR="00867CFC" w:rsidRPr="002A48E3" w:rsidRDefault="00867CFC" w:rsidP="00F029A9">
      <w:pPr>
        <w:spacing w:before="120" w:after="120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2F13A24B" w14:textId="77777777" w:rsidR="00063A1C" w:rsidRPr="00063A1C" w:rsidRDefault="00063A1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П</w:t>
      </w:r>
      <w:r w:rsidRPr="00063A1C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нужд.</w:t>
      </w:r>
    </w:p>
    <w:p w14:paraId="2F13A24C" w14:textId="77777777" w:rsidR="00FE4E94" w:rsidRDefault="00FE4E94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Проектом </w:t>
      </w:r>
      <w:r w:rsidR="00E9402F">
        <w:rPr>
          <w:rFonts w:ascii="Times New Roman" w:hAnsi="Times New Roman"/>
          <w:color w:val="000000" w:themeColor="text1"/>
          <w:spacing w:val="2"/>
          <w:sz w:val="28"/>
          <w:szCs w:val="28"/>
        </w:rPr>
        <w:t>межевания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</w:t>
      </w:r>
      <w:r w:rsidR="00E9402F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не 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предусматривается </w:t>
      </w:r>
      <w:r w:rsidR="00E9402F">
        <w:rPr>
          <w:rFonts w:ascii="Times New Roman" w:hAnsi="Times New Roman"/>
          <w:color w:val="000000" w:themeColor="text1"/>
          <w:spacing w:val="2"/>
          <w:sz w:val="28"/>
          <w:szCs w:val="28"/>
        </w:rPr>
        <w:t>образование земельных участков, которые будут отнесены к территориям общего пользования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.</w:t>
      </w:r>
    </w:p>
    <w:p w14:paraId="2F13A24D" w14:textId="77777777" w:rsidR="00112050" w:rsidRDefault="00112050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41CD9B7C" w14:textId="77777777" w:rsidR="00E67D9C" w:rsidRPr="002A48E3" w:rsidRDefault="00E67D9C" w:rsidP="002A48E3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2F13A24E" w14:textId="77777777" w:rsidR="00FE4E94" w:rsidRPr="002A48E3" w:rsidRDefault="00063A1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В</w:t>
      </w:r>
      <w:r w:rsidRPr="00063A1C"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ид разрешенного использования образуемых земельных участков в соответствии с проектом планировки территории</w:t>
      </w: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t>.</w:t>
      </w:r>
    </w:p>
    <w:p w14:paraId="2F13A24F" w14:textId="77777777" w:rsidR="00901A1F" w:rsidRPr="00901A1F" w:rsidRDefault="00901A1F" w:rsidP="00901A1F">
      <w:pPr>
        <w:pStyle w:val="af5"/>
        <w:spacing w:before="120" w:after="120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 w:rsidRPr="00901A1F">
        <w:rPr>
          <w:rFonts w:ascii="Times New Roman" w:hAnsi="Times New Roman"/>
          <w:sz w:val="28"/>
          <w:szCs w:val="28"/>
        </w:rPr>
        <w:t>Таблица 3. Виды разрешенного использования образуемых земельных участков для временного пользования.</w:t>
      </w:r>
    </w:p>
    <w:tbl>
      <w:tblPr>
        <w:tblW w:w="932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1"/>
        <w:gridCol w:w="3249"/>
        <w:gridCol w:w="1555"/>
        <w:gridCol w:w="3251"/>
      </w:tblGrid>
      <w:tr w:rsidR="00901A1F" w14:paraId="2F13A254" w14:textId="77777777" w:rsidTr="00F029A9">
        <w:trPr>
          <w:trHeight w:val="1489"/>
          <w:tblHeader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50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51" w14:textId="77777777" w:rsidR="00901A1F" w:rsidRPr="00491E17" w:rsidRDefault="00901A1F" w:rsidP="000A48DE">
            <w:pPr>
              <w:pStyle w:val="ad"/>
              <w:snapToGrid w:val="0"/>
              <w:spacing w:before="120" w:after="120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линейного объекта, для которого выделен земельный участок</w:t>
            </w:r>
            <w:r w:rsidRPr="00491E17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52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Номер земельного участка на чертеже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53" w14:textId="569830AF" w:rsidR="00901A1F" w:rsidRDefault="000416BF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Вид разрешенного исп</w:t>
            </w:r>
            <w:r w:rsidR="00901A1F">
              <w:rPr>
                <w:rFonts w:ascii="Times New Roman" w:hAnsi="Times New Roman"/>
                <w:sz w:val="28"/>
                <w:szCs w:val="28"/>
              </w:rPr>
              <w:t>ользования</w:t>
            </w:r>
          </w:p>
        </w:tc>
      </w:tr>
      <w:tr w:rsidR="00901A1F" w14:paraId="2F13A259" w14:textId="77777777" w:rsidTr="00F029A9">
        <w:trPr>
          <w:trHeight w:val="540"/>
        </w:trPr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55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2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3A256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57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58" w14:textId="77777777" w:rsidR="00901A1F" w:rsidRDefault="00901A1F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6A1DC3" w:rsidRPr="00E67D9C" w14:paraId="2F13A25E" w14:textId="77777777" w:rsidTr="00F029A9">
        <w:trPr>
          <w:trHeight w:val="564"/>
        </w:trPr>
        <w:tc>
          <w:tcPr>
            <w:tcW w:w="127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2F13A25A" w14:textId="77777777" w:rsidR="006A1DC3" w:rsidRPr="00E67D9C" w:rsidRDefault="006A1DC3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7D9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249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2F13A25B" w14:textId="09911512" w:rsidR="006A1DC3" w:rsidRPr="00E67D9C" w:rsidRDefault="005F1EF1" w:rsidP="005A0FE7">
            <w:pPr>
              <w:pStyle w:val="ae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F1EF1">
              <w:rPr>
                <w:rFonts w:ascii="Times New Roman" w:hAnsi="Times New Roman"/>
                <w:sz w:val="28"/>
                <w:szCs w:val="28"/>
              </w:rPr>
              <w:t>Газопровод-ввод от точки врезки по ул. Полевая до границы земельного участка жилого дома по адресу: Ульяновская область, Карсунский район, р.п.Карсун, ул. Полевая, д. 31</w:t>
            </w:r>
          </w:p>
        </w:tc>
        <w:tc>
          <w:tcPr>
            <w:tcW w:w="15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13A25C" w14:textId="5C5B1FDD" w:rsidR="006A1DC3" w:rsidRPr="00E67D9C" w:rsidRDefault="006A1DC3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7D9C">
              <w:rPr>
                <w:rFonts w:ascii="Times New Roman" w:hAnsi="Times New Roman"/>
                <w:sz w:val="28"/>
                <w:szCs w:val="28"/>
              </w:rPr>
              <w:t>Зу1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3A25D" w14:textId="77777777" w:rsidR="006A1DC3" w:rsidRPr="00E67D9C" w:rsidRDefault="006A1DC3" w:rsidP="000A48DE">
            <w:pPr>
              <w:pStyle w:val="ad"/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  <w:r w:rsidRPr="00E67D9C">
              <w:rPr>
                <w:rFonts w:ascii="Times New Roman" w:hAnsi="Times New Roman"/>
                <w:sz w:val="28"/>
                <w:szCs w:val="28"/>
              </w:rPr>
              <w:t>Для строительства газопровода</w:t>
            </w:r>
          </w:p>
        </w:tc>
      </w:tr>
      <w:tr w:rsidR="006A1DC3" w:rsidRPr="00E67D9C" w14:paraId="5702B121" w14:textId="77777777" w:rsidTr="006A1DC3">
        <w:trPr>
          <w:trHeight w:val="911"/>
        </w:trPr>
        <w:tc>
          <w:tcPr>
            <w:tcW w:w="12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1A9A85" w14:textId="04E22F42" w:rsidR="006A1DC3" w:rsidRPr="00E67D9C" w:rsidRDefault="005F1EF1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24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A6DEA5" w14:textId="77777777" w:rsidR="006A1DC3" w:rsidRPr="00E67D9C" w:rsidRDefault="006A1DC3" w:rsidP="000A48DE">
            <w:pPr>
              <w:pStyle w:val="ad"/>
              <w:spacing w:before="120" w:after="12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B8433A" w14:textId="2BB7814C" w:rsidR="006A1DC3" w:rsidRPr="00E67D9C" w:rsidRDefault="005F1EF1" w:rsidP="000A48DE">
            <w:pPr>
              <w:pStyle w:val="ad"/>
              <w:snapToGrid w:val="0"/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Зу2</w:t>
            </w:r>
          </w:p>
        </w:tc>
        <w:tc>
          <w:tcPr>
            <w:tcW w:w="3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7AF09" w14:textId="792B03E7" w:rsidR="006A1DC3" w:rsidRPr="00E67D9C" w:rsidRDefault="006A1DC3" w:rsidP="000A48DE">
            <w:pPr>
              <w:pStyle w:val="ad"/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  <w:r w:rsidRPr="00E67D9C">
              <w:rPr>
                <w:rFonts w:ascii="Times New Roman" w:hAnsi="Times New Roman"/>
                <w:sz w:val="28"/>
                <w:szCs w:val="28"/>
              </w:rPr>
              <w:t>по документу: для индивидуальной жилой застройки.</w:t>
            </w:r>
          </w:p>
        </w:tc>
      </w:tr>
    </w:tbl>
    <w:p w14:paraId="2F13A26E" w14:textId="77777777" w:rsidR="00D46702" w:rsidRDefault="00D46702" w:rsidP="00D46702">
      <w:pPr>
        <w:pStyle w:val="af5"/>
        <w:spacing w:before="120" w:after="120"/>
        <w:jc w:val="both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</w:p>
    <w:p w14:paraId="2F13A26F" w14:textId="77777777" w:rsidR="00D46702" w:rsidRDefault="00D46702">
      <w:pPr>
        <w:widowControl/>
        <w:suppressAutoHyphens w:val="0"/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br w:type="page"/>
      </w:r>
    </w:p>
    <w:p w14:paraId="2F13A270" w14:textId="77777777" w:rsidR="00DC4EBC" w:rsidRPr="002A48E3" w:rsidRDefault="00063A1C" w:rsidP="002A48E3">
      <w:pPr>
        <w:numPr>
          <w:ilvl w:val="0"/>
          <w:numId w:val="2"/>
        </w:numPr>
        <w:spacing w:before="120" w:after="120"/>
        <w:ind w:left="851" w:hanging="491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2"/>
          <w:sz w:val="28"/>
          <w:szCs w:val="28"/>
        </w:rPr>
        <w:lastRenderedPageBreak/>
        <w:t>Координаты поворотных точек образуемых земельных участков.</w:t>
      </w:r>
    </w:p>
    <w:p w14:paraId="2F13A271" w14:textId="77777777" w:rsidR="002F41F1" w:rsidRDefault="002F41F1" w:rsidP="00D46702">
      <w:pPr>
        <w:pStyle w:val="af5"/>
        <w:spacing w:before="120"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Зу1.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976"/>
        <w:gridCol w:w="2835"/>
      </w:tblGrid>
      <w:tr w:rsidR="00D46702" w:rsidRPr="00930503" w14:paraId="2F13A275" w14:textId="77777777" w:rsidTr="001C5800">
        <w:tc>
          <w:tcPr>
            <w:tcW w:w="3261" w:type="dxa"/>
            <w:vAlign w:val="center"/>
          </w:tcPr>
          <w:p w14:paraId="2F13A272" w14:textId="77777777" w:rsidR="00D46702" w:rsidRPr="00930503" w:rsidRDefault="00D46702" w:rsidP="001C5800">
            <w:pPr>
              <w:ind w:right="34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№ поворотной точки</w:t>
            </w:r>
          </w:p>
        </w:tc>
        <w:tc>
          <w:tcPr>
            <w:tcW w:w="2976" w:type="dxa"/>
            <w:vAlign w:val="center"/>
          </w:tcPr>
          <w:p w14:paraId="2F13A273" w14:textId="77777777" w:rsidR="00D46702" w:rsidRPr="00930503" w:rsidRDefault="00D46702" w:rsidP="001C5800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X</w:t>
            </w:r>
          </w:p>
        </w:tc>
        <w:tc>
          <w:tcPr>
            <w:tcW w:w="2835" w:type="dxa"/>
            <w:vAlign w:val="center"/>
          </w:tcPr>
          <w:p w14:paraId="2F13A274" w14:textId="77777777" w:rsidR="00D46702" w:rsidRPr="00930503" w:rsidRDefault="00D46702" w:rsidP="001C5800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30503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Y</w:t>
            </w:r>
          </w:p>
        </w:tc>
      </w:tr>
      <w:tr w:rsidR="005F1EF1" w:rsidRPr="005F1EF1" w14:paraId="2F13A279" w14:textId="77777777" w:rsidTr="007D4EE4">
        <w:tc>
          <w:tcPr>
            <w:tcW w:w="3261" w:type="dxa"/>
          </w:tcPr>
          <w:p w14:paraId="2F13A276" w14:textId="2CB9FE37" w:rsidR="005F1EF1" w:rsidRPr="005F1EF1" w:rsidRDefault="005F1EF1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5F1EF1">
              <w:rPr>
                <w:sz w:val="28"/>
                <w:szCs w:val="28"/>
              </w:rPr>
              <w:t>1-01</w:t>
            </w:r>
          </w:p>
        </w:tc>
        <w:tc>
          <w:tcPr>
            <w:tcW w:w="2976" w:type="dxa"/>
          </w:tcPr>
          <w:p w14:paraId="2F13A277" w14:textId="698D7A6E" w:rsidR="005F1EF1" w:rsidRPr="005F1EF1" w:rsidRDefault="005F1EF1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5F1EF1">
              <w:rPr>
                <w:sz w:val="28"/>
                <w:szCs w:val="28"/>
              </w:rPr>
              <w:t>493 571,47</w:t>
            </w:r>
          </w:p>
        </w:tc>
        <w:tc>
          <w:tcPr>
            <w:tcW w:w="2835" w:type="dxa"/>
          </w:tcPr>
          <w:p w14:paraId="2F13A278" w14:textId="4A56E5DE" w:rsidR="005F1EF1" w:rsidRPr="005F1EF1" w:rsidRDefault="005F1EF1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5F1EF1">
              <w:rPr>
                <w:sz w:val="28"/>
                <w:szCs w:val="28"/>
              </w:rPr>
              <w:t>1 359 908,84</w:t>
            </w:r>
          </w:p>
        </w:tc>
      </w:tr>
      <w:tr w:rsidR="005F1EF1" w:rsidRPr="005F1EF1" w14:paraId="2F13A27D" w14:textId="77777777" w:rsidTr="007D4EE4">
        <w:tc>
          <w:tcPr>
            <w:tcW w:w="3261" w:type="dxa"/>
          </w:tcPr>
          <w:p w14:paraId="2F13A27A" w14:textId="01E848D2" w:rsidR="005F1EF1" w:rsidRPr="005F1EF1" w:rsidRDefault="005F1EF1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5F1EF1">
              <w:rPr>
                <w:sz w:val="28"/>
                <w:szCs w:val="28"/>
              </w:rPr>
              <w:t>1-02</w:t>
            </w:r>
          </w:p>
        </w:tc>
        <w:tc>
          <w:tcPr>
            <w:tcW w:w="2976" w:type="dxa"/>
          </w:tcPr>
          <w:p w14:paraId="2F13A27B" w14:textId="2E85F0DD" w:rsidR="005F1EF1" w:rsidRPr="005F1EF1" w:rsidRDefault="005F1EF1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5F1EF1">
              <w:rPr>
                <w:sz w:val="28"/>
                <w:szCs w:val="28"/>
              </w:rPr>
              <w:t>493 643,56</w:t>
            </w:r>
          </w:p>
        </w:tc>
        <w:tc>
          <w:tcPr>
            <w:tcW w:w="2835" w:type="dxa"/>
          </w:tcPr>
          <w:p w14:paraId="2F13A27C" w14:textId="345737CE" w:rsidR="005F1EF1" w:rsidRPr="005F1EF1" w:rsidRDefault="005F1EF1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5F1EF1">
              <w:rPr>
                <w:sz w:val="28"/>
                <w:szCs w:val="28"/>
              </w:rPr>
              <w:t>1 359 938,45</w:t>
            </w:r>
          </w:p>
        </w:tc>
      </w:tr>
      <w:tr w:rsidR="005F1EF1" w:rsidRPr="005F1EF1" w14:paraId="2F13A281" w14:textId="77777777" w:rsidTr="007D4EE4">
        <w:tc>
          <w:tcPr>
            <w:tcW w:w="3261" w:type="dxa"/>
          </w:tcPr>
          <w:p w14:paraId="2F13A27E" w14:textId="3DF50E4F" w:rsidR="005F1EF1" w:rsidRPr="005F1EF1" w:rsidRDefault="005F1EF1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5F1EF1">
              <w:rPr>
                <w:sz w:val="28"/>
                <w:szCs w:val="28"/>
              </w:rPr>
              <w:t>1-03</w:t>
            </w:r>
          </w:p>
        </w:tc>
        <w:tc>
          <w:tcPr>
            <w:tcW w:w="2976" w:type="dxa"/>
          </w:tcPr>
          <w:p w14:paraId="2F13A27F" w14:textId="42BB15AA" w:rsidR="005F1EF1" w:rsidRPr="005F1EF1" w:rsidRDefault="005F1EF1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5F1EF1">
              <w:rPr>
                <w:sz w:val="28"/>
                <w:szCs w:val="28"/>
              </w:rPr>
              <w:t>493 640,53</w:t>
            </w:r>
          </w:p>
        </w:tc>
        <w:tc>
          <w:tcPr>
            <w:tcW w:w="2835" w:type="dxa"/>
          </w:tcPr>
          <w:p w14:paraId="2F13A280" w14:textId="7D149505" w:rsidR="005F1EF1" w:rsidRPr="005F1EF1" w:rsidRDefault="005F1EF1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5F1EF1">
              <w:rPr>
                <w:sz w:val="28"/>
                <w:szCs w:val="28"/>
              </w:rPr>
              <w:t>1 359 945,85</w:t>
            </w:r>
          </w:p>
        </w:tc>
      </w:tr>
      <w:tr w:rsidR="005F1EF1" w:rsidRPr="005F1EF1" w14:paraId="2F13A285" w14:textId="77777777" w:rsidTr="00E167E2">
        <w:tc>
          <w:tcPr>
            <w:tcW w:w="3261" w:type="dxa"/>
          </w:tcPr>
          <w:p w14:paraId="2F13A282" w14:textId="1DE3A5BB" w:rsidR="005F1EF1" w:rsidRPr="005F1EF1" w:rsidRDefault="005F1EF1" w:rsidP="001C5800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5F1EF1">
              <w:rPr>
                <w:sz w:val="28"/>
                <w:szCs w:val="28"/>
              </w:rPr>
              <w:t>1-04</w:t>
            </w:r>
          </w:p>
        </w:tc>
        <w:tc>
          <w:tcPr>
            <w:tcW w:w="2976" w:type="dxa"/>
          </w:tcPr>
          <w:p w14:paraId="2F13A283" w14:textId="57B7D864" w:rsidR="005F1EF1" w:rsidRPr="005F1EF1" w:rsidRDefault="005F1EF1" w:rsidP="001C5800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5F1EF1">
              <w:rPr>
                <w:sz w:val="28"/>
                <w:szCs w:val="28"/>
              </w:rPr>
              <w:t>493 561,20</w:t>
            </w:r>
          </w:p>
        </w:tc>
        <w:tc>
          <w:tcPr>
            <w:tcW w:w="2835" w:type="dxa"/>
          </w:tcPr>
          <w:p w14:paraId="2F13A284" w14:textId="08F60E2D" w:rsidR="005F1EF1" w:rsidRPr="005F1EF1" w:rsidRDefault="005F1EF1" w:rsidP="001C5800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5F1EF1">
              <w:rPr>
                <w:sz w:val="28"/>
                <w:szCs w:val="28"/>
              </w:rPr>
              <w:t>1 359 913,27</w:t>
            </w:r>
          </w:p>
        </w:tc>
      </w:tr>
      <w:tr w:rsidR="005F1EF1" w:rsidRPr="005F1EF1" w14:paraId="4D5E9C00" w14:textId="77777777" w:rsidTr="00E167E2">
        <w:tc>
          <w:tcPr>
            <w:tcW w:w="3261" w:type="dxa"/>
          </w:tcPr>
          <w:p w14:paraId="439FE838" w14:textId="2CE1D6A8" w:rsidR="005F1EF1" w:rsidRPr="005F1EF1" w:rsidRDefault="005F1EF1" w:rsidP="001C5800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5F1EF1">
              <w:rPr>
                <w:sz w:val="28"/>
                <w:szCs w:val="28"/>
              </w:rPr>
              <w:t>1-05</w:t>
            </w:r>
          </w:p>
        </w:tc>
        <w:tc>
          <w:tcPr>
            <w:tcW w:w="2976" w:type="dxa"/>
          </w:tcPr>
          <w:p w14:paraId="689C7386" w14:textId="5790DB9F" w:rsidR="005F1EF1" w:rsidRPr="005F1EF1" w:rsidRDefault="005F1EF1" w:rsidP="001C5800">
            <w:pPr>
              <w:pStyle w:val="paragraph"/>
              <w:spacing w:before="0" w:after="0"/>
              <w:jc w:val="center"/>
              <w:textAlignment w:val="baseline"/>
              <w:rPr>
                <w:rStyle w:val="normaltextrun"/>
                <w:sz w:val="28"/>
                <w:szCs w:val="28"/>
              </w:rPr>
            </w:pPr>
            <w:r w:rsidRPr="005F1EF1">
              <w:rPr>
                <w:sz w:val="28"/>
                <w:szCs w:val="28"/>
              </w:rPr>
              <w:t>493 566,38</w:t>
            </w:r>
          </w:p>
        </w:tc>
        <w:tc>
          <w:tcPr>
            <w:tcW w:w="2835" w:type="dxa"/>
          </w:tcPr>
          <w:p w14:paraId="5508CAF2" w14:textId="794CC704" w:rsidR="005F1EF1" w:rsidRPr="005F1EF1" w:rsidRDefault="005F1EF1" w:rsidP="001C5800">
            <w:pPr>
              <w:pStyle w:val="paragraph"/>
              <w:spacing w:before="0" w:after="0"/>
              <w:jc w:val="center"/>
              <w:textAlignment w:val="baseline"/>
              <w:rPr>
                <w:rStyle w:val="normaltextrun"/>
                <w:sz w:val="28"/>
                <w:szCs w:val="28"/>
              </w:rPr>
            </w:pPr>
            <w:r w:rsidRPr="005F1EF1">
              <w:rPr>
                <w:sz w:val="28"/>
                <w:szCs w:val="28"/>
              </w:rPr>
              <w:t>1 359 899,75</w:t>
            </w:r>
          </w:p>
        </w:tc>
      </w:tr>
      <w:tr w:rsidR="005F1EF1" w:rsidRPr="005F1EF1" w14:paraId="7C2B5EA8" w14:textId="77777777" w:rsidTr="00E167E2">
        <w:tc>
          <w:tcPr>
            <w:tcW w:w="3261" w:type="dxa"/>
          </w:tcPr>
          <w:p w14:paraId="58707E68" w14:textId="3C5D1146" w:rsidR="005F1EF1" w:rsidRPr="005F1EF1" w:rsidRDefault="005F1EF1" w:rsidP="001C5800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5F1EF1">
              <w:rPr>
                <w:sz w:val="28"/>
                <w:szCs w:val="28"/>
              </w:rPr>
              <w:t>1-06</w:t>
            </w:r>
          </w:p>
        </w:tc>
        <w:tc>
          <w:tcPr>
            <w:tcW w:w="2976" w:type="dxa"/>
          </w:tcPr>
          <w:p w14:paraId="6EAE4C52" w14:textId="001CB6CB" w:rsidR="005F1EF1" w:rsidRPr="005F1EF1" w:rsidRDefault="005F1EF1" w:rsidP="001C5800">
            <w:pPr>
              <w:pStyle w:val="paragraph"/>
              <w:spacing w:before="0" w:after="0"/>
              <w:jc w:val="center"/>
              <w:textAlignment w:val="baseline"/>
              <w:rPr>
                <w:rStyle w:val="normaltextrun"/>
                <w:sz w:val="28"/>
                <w:szCs w:val="28"/>
              </w:rPr>
            </w:pPr>
            <w:r w:rsidRPr="005F1EF1">
              <w:rPr>
                <w:sz w:val="28"/>
                <w:szCs w:val="28"/>
              </w:rPr>
              <w:t>493 569,45</w:t>
            </w:r>
          </w:p>
        </w:tc>
        <w:tc>
          <w:tcPr>
            <w:tcW w:w="2835" w:type="dxa"/>
          </w:tcPr>
          <w:p w14:paraId="2FB2DF40" w14:textId="59B4EA8E" w:rsidR="005F1EF1" w:rsidRPr="005F1EF1" w:rsidRDefault="005F1EF1" w:rsidP="001C5800">
            <w:pPr>
              <w:pStyle w:val="paragraph"/>
              <w:spacing w:before="0" w:after="0"/>
              <w:jc w:val="center"/>
              <w:textAlignment w:val="baseline"/>
              <w:rPr>
                <w:rStyle w:val="normaltextrun"/>
                <w:sz w:val="28"/>
                <w:szCs w:val="28"/>
              </w:rPr>
            </w:pPr>
            <w:r w:rsidRPr="005F1EF1">
              <w:rPr>
                <w:sz w:val="28"/>
                <w:szCs w:val="28"/>
              </w:rPr>
              <w:t>1 359 900,93</w:t>
            </w:r>
          </w:p>
        </w:tc>
      </w:tr>
      <w:tr w:rsidR="005F1EF1" w:rsidRPr="005F1EF1" w14:paraId="1C8874B6" w14:textId="77777777" w:rsidTr="00E167E2">
        <w:tc>
          <w:tcPr>
            <w:tcW w:w="3261" w:type="dxa"/>
          </w:tcPr>
          <w:p w14:paraId="173A930F" w14:textId="1E6AC0C6" w:rsidR="005F1EF1" w:rsidRPr="005F1EF1" w:rsidRDefault="005F1EF1" w:rsidP="001C5800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5F1EF1">
              <w:rPr>
                <w:sz w:val="28"/>
                <w:szCs w:val="28"/>
              </w:rPr>
              <w:t>1-09</w:t>
            </w:r>
          </w:p>
        </w:tc>
        <w:tc>
          <w:tcPr>
            <w:tcW w:w="2976" w:type="dxa"/>
          </w:tcPr>
          <w:p w14:paraId="3D286251" w14:textId="1158CC52" w:rsidR="005F1EF1" w:rsidRPr="005F1EF1" w:rsidRDefault="005F1EF1" w:rsidP="001C5800">
            <w:pPr>
              <w:pStyle w:val="paragraph"/>
              <w:spacing w:before="0" w:after="0"/>
              <w:jc w:val="center"/>
              <w:textAlignment w:val="baseline"/>
              <w:rPr>
                <w:rStyle w:val="normaltextrun"/>
                <w:sz w:val="28"/>
                <w:szCs w:val="28"/>
              </w:rPr>
            </w:pPr>
            <w:r w:rsidRPr="005F1EF1">
              <w:rPr>
                <w:sz w:val="28"/>
                <w:szCs w:val="28"/>
              </w:rPr>
              <w:t>493 568,15</w:t>
            </w:r>
          </w:p>
        </w:tc>
        <w:tc>
          <w:tcPr>
            <w:tcW w:w="2835" w:type="dxa"/>
          </w:tcPr>
          <w:p w14:paraId="51509C49" w14:textId="53470541" w:rsidR="005F1EF1" w:rsidRPr="005F1EF1" w:rsidRDefault="005F1EF1" w:rsidP="001C5800">
            <w:pPr>
              <w:pStyle w:val="paragraph"/>
              <w:spacing w:before="0" w:after="0"/>
              <w:jc w:val="center"/>
              <w:textAlignment w:val="baseline"/>
              <w:rPr>
                <w:rStyle w:val="normaltextrun"/>
                <w:sz w:val="28"/>
                <w:szCs w:val="28"/>
              </w:rPr>
            </w:pPr>
            <w:r w:rsidRPr="005F1EF1">
              <w:rPr>
                <w:sz w:val="28"/>
                <w:szCs w:val="28"/>
              </w:rPr>
              <w:t>1 359 904,73</w:t>
            </w:r>
          </w:p>
        </w:tc>
      </w:tr>
      <w:tr w:rsidR="005F1EF1" w:rsidRPr="005F1EF1" w14:paraId="35BB14BB" w14:textId="77777777" w:rsidTr="00E167E2">
        <w:tc>
          <w:tcPr>
            <w:tcW w:w="3261" w:type="dxa"/>
          </w:tcPr>
          <w:p w14:paraId="145B583D" w14:textId="332B931F" w:rsidR="005F1EF1" w:rsidRPr="005F1EF1" w:rsidRDefault="005F1EF1" w:rsidP="001C5800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5F1EF1">
              <w:rPr>
                <w:sz w:val="28"/>
                <w:szCs w:val="28"/>
              </w:rPr>
              <w:t>1-08</w:t>
            </w:r>
          </w:p>
        </w:tc>
        <w:tc>
          <w:tcPr>
            <w:tcW w:w="2976" w:type="dxa"/>
          </w:tcPr>
          <w:p w14:paraId="0F54D3D6" w14:textId="41FBB964" w:rsidR="005F1EF1" w:rsidRPr="005F1EF1" w:rsidRDefault="005F1EF1" w:rsidP="001C5800">
            <w:pPr>
              <w:pStyle w:val="paragraph"/>
              <w:spacing w:before="0" w:after="0"/>
              <w:jc w:val="center"/>
              <w:textAlignment w:val="baseline"/>
              <w:rPr>
                <w:rStyle w:val="normaltextrun"/>
                <w:sz w:val="28"/>
                <w:szCs w:val="28"/>
              </w:rPr>
            </w:pPr>
            <w:r w:rsidRPr="005F1EF1">
              <w:rPr>
                <w:sz w:val="28"/>
                <w:szCs w:val="28"/>
              </w:rPr>
              <w:t>493 572,45</w:t>
            </w:r>
          </w:p>
        </w:tc>
        <w:tc>
          <w:tcPr>
            <w:tcW w:w="2835" w:type="dxa"/>
          </w:tcPr>
          <w:p w14:paraId="444F6AA5" w14:textId="0A5C942E" w:rsidR="005F1EF1" w:rsidRPr="005F1EF1" w:rsidRDefault="005F1EF1" w:rsidP="001C5800">
            <w:pPr>
              <w:pStyle w:val="paragraph"/>
              <w:spacing w:before="0" w:after="0"/>
              <w:jc w:val="center"/>
              <w:textAlignment w:val="baseline"/>
              <w:rPr>
                <w:rStyle w:val="normaltextrun"/>
                <w:sz w:val="28"/>
                <w:szCs w:val="28"/>
              </w:rPr>
            </w:pPr>
            <w:r w:rsidRPr="005F1EF1">
              <w:rPr>
                <w:sz w:val="28"/>
                <w:szCs w:val="28"/>
              </w:rPr>
              <w:t>1 359 906,26</w:t>
            </w:r>
          </w:p>
        </w:tc>
      </w:tr>
    </w:tbl>
    <w:p w14:paraId="2F13A28E" w14:textId="77777777" w:rsidR="00D46702" w:rsidRPr="00971895" w:rsidRDefault="00D46702" w:rsidP="00D46702">
      <w:pPr>
        <w:pStyle w:val="af5"/>
        <w:spacing w:before="120" w:after="120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2F13A28F" w14:textId="4A6C2C67" w:rsidR="00901A1F" w:rsidRPr="00971895" w:rsidRDefault="00794FA1" w:rsidP="00901A1F">
      <w:pPr>
        <w:pStyle w:val="af5"/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971895">
        <w:rPr>
          <w:rFonts w:ascii="Times New Roman" w:hAnsi="Times New Roman"/>
          <w:sz w:val="28"/>
          <w:szCs w:val="28"/>
        </w:rPr>
        <w:t>Зу2</w:t>
      </w:r>
      <w:r w:rsidR="00901A1F" w:rsidRPr="00971895">
        <w:rPr>
          <w:rFonts w:ascii="Times New Roman" w:hAnsi="Times New Roman"/>
          <w:sz w:val="28"/>
          <w:szCs w:val="28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976"/>
        <w:gridCol w:w="2835"/>
      </w:tblGrid>
      <w:tr w:rsidR="00901A1F" w:rsidRPr="00971895" w14:paraId="2F13A293" w14:textId="77777777" w:rsidTr="000A48DE">
        <w:tc>
          <w:tcPr>
            <w:tcW w:w="3261" w:type="dxa"/>
            <w:vAlign w:val="center"/>
          </w:tcPr>
          <w:p w14:paraId="2F13A290" w14:textId="77777777" w:rsidR="00901A1F" w:rsidRPr="00971895" w:rsidRDefault="00901A1F" w:rsidP="000A48DE">
            <w:pPr>
              <w:ind w:right="34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7189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№ поворотной точки</w:t>
            </w:r>
          </w:p>
        </w:tc>
        <w:tc>
          <w:tcPr>
            <w:tcW w:w="2976" w:type="dxa"/>
            <w:vAlign w:val="center"/>
          </w:tcPr>
          <w:p w14:paraId="2F13A291" w14:textId="77777777" w:rsidR="00901A1F" w:rsidRPr="00971895" w:rsidRDefault="00901A1F" w:rsidP="000A48DE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</w:pPr>
            <w:r w:rsidRPr="0097189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7189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X</w:t>
            </w:r>
          </w:p>
        </w:tc>
        <w:tc>
          <w:tcPr>
            <w:tcW w:w="2835" w:type="dxa"/>
            <w:vAlign w:val="center"/>
          </w:tcPr>
          <w:p w14:paraId="2F13A292" w14:textId="77777777" w:rsidR="00901A1F" w:rsidRPr="00971895" w:rsidRDefault="00901A1F" w:rsidP="000A48DE">
            <w:pPr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971895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 xml:space="preserve">Координата </w:t>
            </w:r>
            <w:r w:rsidRPr="00971895">
              <w:rPr>
                <w:rFonts w:ascii="Times New Roman" w:hAnsi="Times New Roman"/>
                <w:b/>
                <w:color w:val="000000" w:themeColor="text1"/>
                <w:sz w:val="28"/>
                <w:szCs w:val="28"/>
                <w:lang w:val="en-US"/>
              </w:rPr>
              <w:t>Y</w:t>
            </w:r>
          </w:p>
        </w:tc>
      </w:tr>
      <w:tr w:rsidR="005F1EF1" w:rsidRPr="005F1EF1" w14:paraId="2F13A297" w14:textId="77777777" w:rsidTr="00401DF8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A294" w14:textId="00E25819" w:rsidR="005F1EF1" w:rsidRPr="005F1EF1" w:rsidRDefault="005F1EF1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bookmarkStart w:id="0" w:name="_GoBack"/>
            <w:r w:rsidRPr="005F1EF1">
              <w:rPr>
                <w:sz w:val="28"/>
                <w:szCs w:val="28"/>
              </w:rPr>
              <w:t>1-06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A295" w14:textId="1486EDE8" w:rsidR="005F1EF1" w:rsidRPr="005F1EF1" w:rsidRDefault="005F1EF1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5F1EF1">
              <w:rPr>
                <w:sz w:val="28"/>
                <w:szCs w:val="28"/>
              </w:rPr>
              <w:t>493 569,45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A296" w14:textId="136D5685" w:rsidR="005F1EF1" w:rsidRPr="005F1EF1" w:rsidRDefault="005F1EF1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5F1EF1">
              <w:rPr>
                <w:sz w:val="28"/>
                <w:szCs w:val="28"/>
              </w:rPr>
              <w:t>1 359 900,93</w:t>
            </w:r>
          </w:p>
        </w:tc>
      </w:tr>
      <w:tr w:rsidR="005F1EF1" w:rsidRPr="005F1EF1" w14:paraId="2F13A29B" w14:textId="77777777" w:rsidTr="00401DF8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A298" w14:textId="5563655F" w:rsidR="005F1EF1" w:rsidRPr="005F1EF1" w:rsidRDefault="005F1EF1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5F1EF1">
              <w:rPr>
                <w:sz w:val="28"/>
                <w:szCs w:val="28"/>
              </w:rPr>
              <w:t>1-07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A299" w14:textId="14AAB7C6" w:rsidR="005F1EF1" w:rsidRPr="005F1EF1" w:rsidRDefault="005F1EF1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5F1EF1">
              <w:rPr>
                <w:sz w:val="28"/>
                <w:szCs w:val="28"/>
              </w:rPr>
              <w:t>493 573,85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A29A" w14:textId="707349BA" w:rsidR="005F1EF1" w:rsidRPr="005F1EF1" w:rsidRDefault="005F1EF1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5F1EF1">
              <w:rPr>
                <w:sz w:val="28"/>
                <w:szCs w:val="28"/>
              </w:rPr>
              <w:t>1 359 902,62</w:t>
            </w:r>
          </w:p>
        </w:tc>
      </w:tr>
      <w:tr w:rsidR="005F1EF1" w:rsidRPr="005F1EF1" w14:paraId="2F13A29F" w14:textId="77777777" w:rsidTr="00401DF8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A29C" w14:textId="43222EB3" w:rsidR="005F1EF1" w:rsidRPr="005F1EF1" w:rsidRDefault="005F1EF1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5F1EF1">
              <w:rPr>
                <w:sz w:val="28"/>
                <w:szCs w:val="28"/>
              </w:rPr>
              <w:t>1-08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A29D" w14:textId="0FB9D9B7" w:rsidR="005F1EF1" w:rsidRPr="005F1EF1" w:rsidRDefault="005F1EF1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5F1EF1">
              <w:rPr>
                <w:sz w:val="28"/>
                <w:szCs w:val="28"/>
              </w:rPr>
              <w:t>493 572,45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A29E" w14:textId="66EEA40A" w:rsidR="005F1EF1" w:rsidRPr="005F1EF1" w:rsidRDefault="005F1EF1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5F1EF1">
              <w:rPr>
                <w:sz w:val="28"/>
                <w:szCs w:val="28"/>
              </w:rPr>
              <w:t>1 359 906,26</w:t>
            </w:r>
          </w:p>
        </w:tc>
      </w:tr>
      <w:tr w:rsidR="005F1EF1" w:rsidRPr="005F1EF1" w14:paraId="2F13A2A3" w14:textId="77777777" w:rsidTr="00401DF8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A2A0" w14:textId="1F53572D" w:rsidR="005F1EF1" w:rsidRPr="005F1EF1" w:rsidRDefault="005F1EF1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5F1EF1">
              <w:rPr>
                <w:sz w:val="28"/>
                <w:szCs w:val="28"/>
              </w:rPr>
              <w:t>1-09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A2A1" w14:textId="63AA1F39" w:rsidR="005F1EF1" w:rsidRPr="005F1EF1" w:rsidRDefault="005F1EF1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5F1EF1">
              <w:rPr>
                <w:sz w:val="28"/>
                <w:szCs w:val="28"/>
              </w:rPr>
              <w:t>493 568,15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3A2A2" w14:textId="6F6DD090" w:rsidR="005F1EF1" w:rsidRPr="005F1EF1" w:rsidRDefault="005F1EF1" w:rsidP="001F7E59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 w:rsidRPr="005F1EF1">
              <w:rPr>
                <w:sz w:val="28"/>
                <w:szCs w:val="28"/>
              </w:rPr>
              <w:t>1 359 904,73</w:t>
            </w:r>
          </w:p>
        </w:tc>
      </w:tr>
      <w:bookmarkEnd w:id="0"/>
    </w:tbl>
    <w:p w14:paraId="2F13A2EC" w14:textId="5630D734" w:rsidR="00901A1F" w:rsidRPr="00971895" w:rsidRDefault="00901A1F" w:rsidP="001F7E59">
      <w:pPr>
        <w:spacing w:before="120" w:after="120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</w:p>
    <w:p w14:paraId="2F13A304" w14:textId="44181EF8" w:rsidR="00901A1F" w:rsidRPr="00063A1C" w:rsidRDefault="007C7EB6" w:rsidP="00794FA1">
      <w:pPr>
        <w:spacing w:before="120" w:after="120"/>
        <w:ind w:left="851"/>
        <w:jc w:val="both"/>
        <w:rPr>
          <w:rFonts w:ascii="Times New Roman" w:hAnsi="Times New Roman"/>
          <w:color w:val="000000" w:themeColor="text1"/>
          <w:spacing w:val="2"/>
          <w:sz w:val="28"/>
          <w:szCs w:val="28"/>
        </w:rPr>
      </w:pP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Границы земельных участков уточнить на местности по факту строительства линейного объекта. </w:t>
      </w:r>
    </w:p>
    <w:sectPr w:rsidR="00901A1F" w:rsidRPr="00063A1C" w:rsidSect="006A1DC3">
      <w:headerReference w:type="default" r:id="rId8"/>
      <w:footerReference w:type="default" r:id="rId9"/>
      <w:pgSz w:w="11906" w:h="16838"/>
      <w:pgMar w:top="1843" w:right="567" w:bottom="1418" w:left="1984" w:header="600" w:footer="749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190D9C" w14:textId="77777777" w:rsidR="00C82EDD" w:rsidRDefault="00C82EDD">
      <w:r>
        <w:separator/>
      </w:r>
    </w:p>
  </w:endnote>
  <w:endnote w:type="continuationSeparator" w:id="0">
    <w:p w14:paraId="6B045BF1" w14:textId="77777777" w:rsidR="00C82EDD" w:rsidRDefault="00C82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13A30E" w14:textId="77777777" w:rsidR="00593CC4" w:rsidRDefault="00593CC4">
    <w:pPr>
      <w:pStyle w:val="af1"/>
      <w:jc w:val="right"/>
      <w:rPr>
        <w:rFonts w:ascii="Century Gothic" w:hAnsi="Century Gothic" w:cs="Century Gothic"/>
        <w:b/>
        <w:bCs/>
        <w:sz w:val="14"/>
        <w:szCs w:val="14"/>
      </w:rPr>
    </w:pPr>
    <w:r>
      <w:rPr>
        <w:rFonts w:ascii="Times New Roman" w:hAnsi="Times New Roman"/>
        <w:sz w:val="24"/>
      </w:rPr>
      <w:t xml:space="preserve">_____________________________________________________________________________                        </w:t>
    </w:r>
    <w:r w:rsidR="00FE4E94">
      <w:rPr>
        <w:rFonts w:cs="Arial"/>
        <w:b/>
        <w:szCs w:val="20"/>
      </w:rPr>
      <w:t>ЗАО</w:t>
    </w:r>
    <w:r w:rsidR="00FE4E94" w:rsidRPr="00D346CB">
      <w:rPr>
        <w:rFonts w:cs="Arial"/>
        <w:b/>
        <w:szCs w:val="20"/>
      </w:rPr>
      <w:t xml:space="preserve"> «</w:t>
    </w:r>
    <w:r w:rsidR="00FE4E94">
      <w:rPr>
        <w:rFonts w:cs="Arial"/>
        <w:b/>
        <w:bCs/>
        <w:szCs w:val="20"/>
      </w:rPr>
      <w:t>ИКНЗР</w:t>
    </w:r>
    <w:r w:rsidR="00FE4E94" w:rsidRPr="00D346CB">
      <w:rPr>
        <w:rFonts w:cs="Arial"/>
        <w:b/>
        <w:bCs/>
        <w:szCs w:val="20"/>
      </w:rPr>
      <w:t>»</w:t>
    </w:r>
    <w:r w:rsidRPr="00D346CB">
      <w:rPr>
        <w:rFonts w:cs="Arial"/>
        <w:b/>
        <w:bCs/>
        <w:szCs w:val="20"/>
      </w:rPr>
      <w:t xml:space="preserve"> </w:t>
    </w:r>
    <w:r>
      <w:rPr>
        <w:rFonts w:ascii="Century Gothic" w:hAnsi="Century Gothic" w:cs="Century Gothic"/>
        <w:b/>
        <w:bCs/>
        <w:sz w:val="14"/>
        <w:szCs w:val="14"/>
      </w:rPr>
      <w:t xml:space="preserve">         </w:t>
    </w:r>
  </w:p>
  <w:p w14:paraId="2F13A30F" w14:textId="657A79ED" w:rsidR="00593CC4" w:rsidRDefault="00593CC4">
    <w:pPr>
      <w:pStyle w:val="af1"/>
      <w:jc w:val="right"/>
    </w:pPr>
    <w:r>
      <w:rPr>
        <w:rFonts w:ascii="Century Gothic" w:hAnsi="Century Gothic" w:cs="Century Gothic"/>
        <w:b/>
        <w:bCs/>
        <w:szCs w:val="20"/>
      </w:rPr>
      <w:t xml:space="preserve"> </w:t>
    </w:r>
    <w:r>
      <w:rPr>
        <w:rFonts w:ascii="Times New Roman" w:hAnsi="Times New Roman"/>
        <w:sz w:val="24"/>
      </w:rPr>
      <w:t xml:space="preserve">   </w:t>
    </w:r>
    <w:r w:rsidR="00D177B9">
      <w:rPr>
        <w:sz w:val="24"/>
      </w:rPr>
      <w:fldChar w:fldCharType="begin"/>
    </w:r>
    <w:r>
      <w:rPr>
        <w:sz w:val="24"/>
      </w:rPr>
      <w:instrText xml:space="preserve"> PAGE </w:instrText>
    </w:r>
    <w:r w:rsidR="00D177B9">
      <w:rPr>
        <w:sz w:val="24"/>
      </w:rPr>
      <w:fldChar w:fldCharType="separate"/>
    </w:r>
    <w:r w:rsidR="005F1EF1">
      <w:rPr>
        <w:noProof/>
        <w:sz w:val="24"/>
      </w:rPr>
      <w:t>1</w:t>
    </w:r>
    <w:r w:rsidR="00D177B9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2260E0" w14:textId="77777777" w:rsidR="00C82EDD" w:rsidRDefault="00C82EDD">
      <w:r>
        <w:separator/>
      </w:r>
    </w:p>
  </w:footnote>
  <w:footnote w:type="continuationSeparator" w:id="0">
    <w:p w14:paraId="4D5EA071" w14:textId="77777777" w:rsidR="00C82EDD" w:rsidRDefault="00C82E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13A309" w14:textId="77777777" w:rsidR="00D346CB" w:rsidRPr="00D346CB" w:rsidRDefault="00D346CB" w:rsidP="00D346CB">
    <w:pPr>
      <w:framePr w:hSpace="180" w:wrap="around" w:vAnchor="text" w:hAnchor="margin" w:x="396" w:y="-275"/>
      <w:suppressOverlap/>
      <w:jc w:val="center"/>
      <w:rPr>
        <w:rFonts w:cs="Arial"/>
        <w:b/>
        <w:szCs w:val="20"/>
      </w:rPr>
    </w:pPr>
  </w:p>
  <w:p w14:paraId="2FAC456B" w14:textId="77777777" w:rsidR="000416BF" w:rsidRDefault="002E6EE5" w:rsidP="002E6EE5">
    <w:pPr>
      <w:pStyle w:val="ae"/>
      <w:jc w:val="both"/>
      <w:rPr>
        <w:rFonts w:ascii="Times New Roman" w:hAnsi="Times New Roman"/>
        <w:b/>
        <w:sz w:val="24"/>
      </w:rPr>
    </w:pPr>
    <w:r w:rsidRPr="009A69ED">
      <w:rPr>
        <w:rFonts w:ascii="Times New Roman" w:hAnsi="Times New Roman"/>
        <w:b/>
        <w:sz w:val="24"/>
      </w:rPr>
      <w:t>Проект межевания.</w:t>
    </w:r>
    <w:r w:rsidR="00687800" w:rsidRPr="00687800">
      <w:rPr>
        <w:rFonts w:ascii="Times New Roman" w:hAnsi="Times New Roman"/>
        <w:b/>
        <w:sz w:val="24"/>
      </w:rPr>
      <w:t xml:space="preserve"> </w:t>
    </w:r>
  </w:p>
  <w:p w14:paraId="535A61D6" w14:textId="77777777" w:rsidR="000416BF" w:rsidRDefault="000416BF" w:rsidP="002E6EE5">
    <w:pPr>
      <w:pStyle w:val="ae"/>
      <w:jc w:val="both"/>
      <w:rPr>
        <w:rFonts w:ascii="Times New Roman" w:hAnsi="Times New Roman"/>
        <w:b/>
        <w:sz w:val="24"/>
      </w:rPr>
    </w:pPr>
  </w:p>
  <w:p w14:paraId="2F13A30C" w14:textId="7EEFDF67" w:rsidR="002E6EE5" w:rsidRPr="009A69ED" w:rsidRDefault="00687800" w:rsidP="002E6EE5">
    <w:pPr>
      <w:pStyle w:val="ae"/>
      <w:jc w:val="both"/>
      <w:rPr>
        <w:rFonts w:ascii="Times New Roman" w:hAnsi="Times New Roman"/>
        <w:b/>
        <w:sz w:val="24"/>
      </w:rPr>
    </w:pPr>
    <w:r>
      <w:rPr>
        <w:rFonts w:ascii="Times New Roman" w:hAnsi="Times New Roman"/>
        <w:b/>
        <w:sz w:val="24"/>
      </w:rPr>
      <w:tab/>
    </w:r>
    <w:r>
      <w:rPr>
        <w:rFonts w:ascii="Times New Roman" w:hAnsi="Times New Roman"/>
        <w:b/>
        <w:sz w:val="24"/>
      </w:rPr>
      <w:tab/>
    </w:r>
  </w:p>
  <w:p w14:paraId="2F13A30D" w14:textId="2756E618" w:rsidR="00593CC4" w:rsidRDefault="005F1EF1" w:rsidP="000416BF">
    <w:pPr>
      <w:pStyle w:val="2"/>
      <w:tabs>
        <w:tab w:val="left" w:pos="196"/>
        <w:tab w:val="left" w:pos="262"/>
      </w:tabs>
      <w:spacing w:line="219" w:lineRule="exact"/>
      <w:jc w:val="both"/>
      <w:rPr>
        <w:rFonts w:ascii="Times New Roman" w:eastAsia="Lucida Sans Unicode" w:hAnsi="Times New Roman" w:cs="Times New Roman"/>
        <w:kern w:val="1"/>
        <w:sz w:val="24"/>
        <w:szCs w:val="24"/>
      </w:rPr>
    </w:pPr>
    <w:r w:rsidRPr="005F1EF1">
      <w:rPr>
        <w:rFonts w:ascii="Times New Roman" w:eastAsia="Lucida Sans Unicode" w:hAnsi="Times New Roman" w:cs="Times New Roman"/>
        <w:kern w:val="1"/>
        <w:sz w:val="24"/>
        <w:szCs w:val="24"/>
      </w:rPr>
      <w:t>Газопровод-ввод от точки врезки по ул. Полевая до границы земельного участка жилого дома по адресу: Ульяновская область, Карсунский район, р.п.Карсун, ул. Полевая, д. 31</w:t>
    </w:r>
  </w:p>
  <w:p w14:paraId="4BC5ECB4" w14:textId="77777777" w:rsidR="005F1EF1" w:rsidRDefault="005F1EF1" w:rsidP="000416BF">
    <w:pPr>
      <w:pStyle w:val="2"/>
      <w:tabs>
        <w:tab w:val="left" w:pos="196"/>
        <w:tab w:val="left" w:pos="262"/>
      </w:tabs>
      <w:spacing w:line="219" w:lineRule="exact"/>
      <w:jc w:val="both"/>
      <w:rPr>
        <w:rFonts w:ascii="Times New Roman" w:eastAsia="Lucida Sans Unicode" w:hAnsi="Times New Roman" w:cs="Times New Roman"/>
        <w:kern w:val="1"/>
        <w:sz w:val="24"/>
        <w:szCs w:val="24"/>
      </w:rPr>
    </w:pPr>
  </w:p>
  <w:p w14:paraId="031681E5" w14:textId="77777777" w:rsidR="005F1EF1" w:rsidRDefault="005F1EF1" w:rsidP="000416BF">
    <w:pPr>
      <w:pStyle w:val="2"/>
      <w:tabs>
        <w:tab w:val="left" w:pos="196"/>
        <w:tab w:val="left" w:pos="262"/>
      </w:tabs>
      <w:spacing w:line="219" w:lineRule="exact"/>
      <w:jc w:val="both"/>
      <w:rPr>
        <w:rFonts w:ascii="Times New Roman" w:eastAsia="Lucida Sans Unicode" w:hAnsi="Times New Roman" w:cs="Times New Roman"/>
        <w:kern w:val="1"/>
        <w:sz w:val="24"/>
        <w:szCs w:val="24"/>
      </w:rPr>
    </w:pPr>
  </w:p>
  <w:p w14:paraId="1181F321" w14:textId="77777777" w:rsidR="005F1EF1" w:rsidRPr="00C20D27" w:rsidRDefault="005F1EF1" w:rsidP="000416BF">
    <w:pPr>
      <w:pStyle w:val="2"/>
      <w:tabs>
        <w:tab w:val="left" w:pos="196"/>
        <w:tab w:val="left" w:pos="262"/>
      </w:tabs>
      <w:spacing w:line="219" w:lineRule="exact"/>
      <w:jc w:val="both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502B52C0"/>
    <w:multiLevelType w:val="hybridMultilevel"/>
    <w:tmpl w:val="2C7C1D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3B2199"/>
    <w:multiLevelType w:val="hybridMultilevel"/>
    <w:tmpl w:val="7D4EACCA"/>
    <w:lvl w:ilvl="0" w:tplc="16E803E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6CB"/>
    <w:rsid w:val="00006464"/>
    <w:rsid w:val="000416BF"/>
    <w:rsid w:val="00063A1C"/>
    <w:rsid w:val="000A0F33"/>
    <w:rsid w:val="000F7AC8"/>
    <w:rsid w:val="00112050"/>
    <w:rsid w:val="00126505"/>
    <w:rsid w:val="001E5638"/>
    <w:rsid w:val="001F7E59"/>
    <w:rsid w:val="0021243E"/>
    <w:rsid w:val="00272343"/>
    <w:rsid w:val="00285316"/>
    <w:rsid w:val="002A48E3"/>
    <w:rsid w:val="002A497B"/>
    <w:rsid w:val="002A7C97"/>
    <w:rsid w:val="002E6EE5"/>
    <w:rsid w:val="002F41F1"/>
    <w:rsid w:val="00326EDD"/>
    <w:rsid w:val="003E3C72"/>
    <w:rsid w:val="00420104"/>
    <w:rsid w:val="004B4F40"/>
    <w:rsid w:val="004E40C6"/>
    <w:rsid w:val="0050637A"/>
    <w:rsid w:val="00530AB3"/>
    <w:rsid w:val="005653E2"/>
    <w:rsid w:val="00593CC4"/>
    <w:rsid w:val="005A0FE7"/>
    <w:rsid w:val="005A7C17"/>
    <w:rsid w:val="005F1EF1"/>
    <w:rsid w:val="00624952"/>
    <w:rsid w:val="00687800"/>
    <w:rsid w:val="00692F3B"/>
    <w:rsid w:val="006973D0"/>
    <w:rsid w:val="006A1DC3"/>
    <w:rsid w:val="006D6F96"/>
    <w:rsid w:val="006E7730"/>
    <w:rsid w:val="007071AF"/>
    <w:rsid w:val="007515EE"/>
    <w:rsid w:val="00785F2A"/>
    <w:rsid w:val="00794FA1"/>
    <w:rsid w:val="007B3758"/>
    <w:rsid w:val="007C7EB6"/>
    <w:rsid w:val="00801DB1"/>
    <w:rsid w:val="00854451"/>
    <w:rsid w:val="00867CFC"/>
    <w:rsid w:val="00891B53"/>
    <w:rsid w:val="008B78B5"/>
    <w:rsid w:val="008F7893"/>
    <w:rsid w:val="00900D28"/>
    <w:rsid w:val="00901A1F"/>
    <w:rsid w:val="00902973"/>
    <w:rsid w:val="00906617"/>
    <w:rsid w:val="00961E14"/>
    <w:rsid w:val="00971895"/>
    <w:rsid w:val="009A69ED"/>
    <w:rsid w:val="00A15846"/>
    <w:rsid w:val="00A208BC"/>
    <w:rsid w:val="00A26932"/>
    <w:rsid w:val="00A3786C"/>
    <w:rsid w:val="00AC315E"/>
    <w:rsid w:val="00B224A6"/>
    <w:rsid w:val="00B32AD7"/>
    <w:rsid w:val="00B6625A"/>
    <w:rsid w:val="00C07990"/>
    <w:rsid w:val="00C20D27"/>
    <w:rsid w:val="00C22DBF"/>
    <w:rsid w:val="00C569C5"/>
    <w:rsid w:val="00C82EDD"/>
    <w:rsid w:val="00CC1D09"/>
    <w:rsid w:val="00CD310E"/>
    <w:rsid w:val="00D04B88"/>
    <w:rsid w:val="00D177B9"/>
    <w:rsid w:val="00D346CB"/>
    <w:rsid w:val="00D3495B"/>
    <w:rsid w:val="00D46702"/>
    <w:rsid w:val="00DC1816"/>
    <w:rsid w:val="00DC4EBC"/>
    <w:rsid w:val="00E67D9C"/>
    <w:rsid w:val="00E82582"/>
    <w:rsid w:val="00E9402F"/>
    <w:rsid w:val="00EA2FD0"/>
    <w:rsid w:val="00EB4F15"/>
    <w:rsid w:val="00EB52F5"/>
    <w:rsid w:val="00F029A9"/>
    <w:rsid w:val="00F77331"/>
    <w:rsid w:val="00FE06F0"/>
    <w:rsid w:val="00FE4E94"/>
    <w:rsid w:val="00FF0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F13A2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uiPriority w:val="59"/>
    <w:rsid w:val="0012650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uiPriority w:val="34"/>
    <w:qFormat/>
    <w:rsid w:val="006D6F96"/>
    <w:pPr>
      <w:ind w:left="720"/>
      <w:contextualSpacing/>
    </w:pPr>
  </w:style>
  <w:style w:type="paragraph" w:customStyle="1" w:styleId="formattext">
    <w:name w:val="formattext"/>
    <w:basedOn w:val="a"/>
    <w:rsid w:val="00063A1C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paragraph" w:customStyle="1" w:styleId="paragraph">
    <w:name w:val="paragraph"/>
    <w:basedOn w:val="a"/>
    <w:rsid w:val="00D467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character" w:customStyle="1" w:styleId="normaltextrun">
    <w:name w:val="normaltextrun"/>
    <w:basedOn w:val="a1"/>
    <w:rsid w:val="00D46702"/>
  </w:style>
  <w:style w:type="character" w:customStyle="1" w:styleId="eop">
    <w:name w:val="eop"/>
    <w:basedOn w:val="a1"/>
    <w:rsid w:val="00D46702"/>
  </w:style>
  <w:style w:type="paragraph" w:styleId="af6">
    <w:name w:val="Balloon Text"/>
    <w:basedOn w:val="a"/>
    <w:link w:val="af7"/>
    <w:uiPriority w:val="99"/>
    <w:semiHidden/>
    <w:unhideWhenUsed/>
    <w:rsid w:val="005A7C1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5A7C17"/>
    <w:rPr>
      <w:rFonts w:ascii="Tahoma" w:eastAsia="Lucida Sans Unicode" w:hAnsi="Tahoma" w:cs="Tahoma"/>
      <w:kern w:val="1"/>
      <w:sz w:val="16"/>
      <w:szCs w:val="16"/>
    </w:rPr>
  </w:style>
  <w:style w:type="character" w:customStyle="1" w:styleId="af">
    <w:name w:val="Верхний колонтитул Знак"/>
    <w:basedOn w:val="a1"/>
    <w:link w:val="ae"/>
    <w:uiPriority w:val="99"/>
    <w:rsid w:val="002A497B"/>
    <w:rPr>
      <w:rFonts w:ascii="Arial" w:eastAsia="Lucida Sans Unicode" w:hAnsi="Arial"/>
      <w:kern w:val="1"/>
      <w:szCs w:val="24"/>
    </w:rPr>
  </w:style>
  <w:style w:type="character" w:customStyle="1" w:styleId="af8">
    <w:name w:val="Основной текст_"/>
    <w:basedOn w:val="a1"/>
    <w:link w:val="2"/>
    <w:rsid w:val="00C20D27"/>
    <w:rPr>
      <w:rFonts w:ascii="Sylfaen" w:eastAsia="Sylfaen" w:hAnsi="Sylfaen" w:cs="Sylfaen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f8"/>
    <w:rsid w:val="00C20D27"/>
    <w:pPr>
      <w:shd w:val="clear" w:color="auto" w:fill="FFFFFF"/>
      <w:suppressAutoHyphens w:val="0"/>
      <w:spacing w:line="216" w:lineRule="exact"/>
    </w:pPr>
    <w:rPr>
      <w:rFonts w:ascii="Sylfaen" w:eastAsia="Sylfaen" w:hAnsi="Sylfaen" w:cs="Sylfaen"/>
      <w:kern w:val="0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uiPriority w:val="59"/>
    <w:rsid w:val="0012650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List Paragraph"/>
    <w:basedOn w:val="a"/>
    <w:uiPriority w:val="34"/>
    <w:qFormat/>
    <w:rsid w:val="006D6F96"/>
    <w:pPr>
      <w:ind w:left="720"/>
      <w:contextualSpacing/>
    </w:pPr>
  </w:style>
  <w:style w:type="paragraph" w:customStyle="1" w:styleId="formattext">
    <w:name w:val="formattext"/>
    <w:basedOn w:val="a"/>
    <w:rsid w:val="00063A1C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paragraph" w:customStyle="1" w:styleId="paragraph">
    <w:name w:val="paragraph"/>
    <w:basedOn w:val="a"/>
    <w:rsid w:val="00D467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character" w:customStyle="1" w:styleId="normaltextrun">
    <w:name w:val="normaltextrun"/>
    <w:basedOn w:val="a1"/>
    <w:rsid w:val="00D46702"/>
  </w:style>
  <w:style w:type="character" w:customStyle="1" w:styleId="eop">
    <w:name w:val="eop"/>
    <w:basedOn w:val="a1"/>
    <w:rsid w:val="00D46702"/>
  </w:style>
  <w:style w:type="paragraph" w:styleId="af6">
    <w:name w:val="Balloon Text"/>
    <w:basedOn w:val="a"/>
    <w:link w:val="af7"/>
    <w:uiPriority w:val="99"/>
    <w:semiHidden/>
    <w:unhideWhenUsed/>
    <w:rsid w:val="005A7C1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5A7C17"/>
    <w:rPr>
      <w:rFonts w:ascii="Tahoma" w:eastAsia="Lucida Sans Unicode" w:hAnsi="Tahoma" w:cs="Tahoma"/>
      <w:kern w:val="1"/>
      <w:sz w:val="16"/>
      <w:szCs w:val="16"/>
    </w:rPr>
  </w:style>
  <w:style w:type="character" w:customStyle="1" w:styleId="af">
    <w:name w:val="Верхний колонтитул Знак"/>
    <w:basedOn w:val="a1"/>
    <w:link w:val="ae"/>
    <w:uiPriority w:val="99"/>
    <w:rsid w:val="002A497B"/>
    <w:rPr>
      <w:rFonts w:ascii="Arial" w:eastAsia="Lucida Sans Unicode" w:hAnsi="Arial"/>
      <w:kern w:val="1"/>
      <w:szCs w:val="24"/>
    </w:rPr>
  </w:style>
  <w:style w:type="character" w:customStyle="1" w:styleId="af8">
    <w:name w:val="Основной текст_"/>
    <w:basedOn w:val="a1"/>
    <w:link w:val="2"/>
    <w:rsid w:val="00C20D27"/>
    <w:rPr>
      <w:rFonts w:ascii="Sylfaen" w:eastAsia="Sylfaen" w:hAnsi="Sylfaen" w:cs="Sylfaen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f8"/>
    <w:rsid w:val="00C20D27"/>
    <w:pPr>
      <w:shd w:val="clear" w:color="auto" w:fill="FFFFFF"/>
      <w:suppressAutoHyphens w:val="0"/>
      <w:spacing w:line="216" w:lineRule="exact"/>
    </w:pPr>
    <w:rPr>
      <w:rFonts w:ascii="Sylfaen" w:eastAsia="Sylfaen" w:hAnsi="Sylfaen" w:cs="Sylfaen"/>
      <w:kern w:val="0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0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89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46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74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3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293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8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46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48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07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47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92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12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38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6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0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590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35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6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57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20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27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8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4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97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50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80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3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Зайцев</dc:creator>
  <cp:lastModifiedBy>Пользователь Windows</cp:lastModifiedBy>
  <cp:revision>21</cp:revision>
  <cp:lastPrinted>2017-10-03T05:33:00Z</cp:lastPrinted>
  <dcterms:created xsi:type="dcterms:W3CDTF">2017-04-06T14:14:00Z</dcterms:created>
  <dcterms:modified xsi:type="dcterms:W3CDTF">2017-10-12T11:35:00Z</dcterms:modified>
</cp:coreProperties>
</file>