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E94" w:rsidRPr="002A48E3" w:rsidRDefault="00DC4EBC" w:rsidP="00832F84">
      <w:bookmarkStart w:id="0" w:name="_GoBack"/>
      <w:bookmarkEnd w:id="0"/>
      <w:r w:rsidRPr="002A48E3">
        <w:t>Материалы по обоснованию проекта планировки территории</w:t>
      </w:r>
      <w:r w:rsidR="00FE4E94" w:rsidRPr="002A48E3">
        <w:t>.</w:t>
      </w:r>
    </w:p>
    <w:p w:rsidR="00593CC4" w:rsidRPr="002A48E3" w:rsidRDefault="00434A96" w:rsidP="00FE4E94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предусматривается строительство водопровода и канализации </w:t>
      </w:r>
      <w:proofErr w:type="spellStart"/>
      <w:r w:rsidRPr="00BC67AF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Pr="00BC67AF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Pr="00BC67AF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Pr="00BC67AF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Pr="00BC67AF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Pr="00BC67AF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FE4E94" w:rsidRDefault="00DC4EB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Карта (фрагмент карты) планировочной структуры территорий поселения, городского округа, межселенной территории муниципального района с отображением границ элементов планировочной структуры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:rsidR="002A48E3" w:rsidRDefault="00434A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</w:t>
      </w:r>
      <w:r w:rsidR="00356884">
        <w:rPr>
          <w:rFonts w:ascii="Times New Roman" w:hAnsi="Times New Roman"/>
          <w:color w:val="000000" w:themeColor="text1"/>
          <w:spacing w:val="2"/>
          <w:sz w:val="28"/>
          <w:szCs w:val="28"/>
        </w:rPr>
        <w:t>к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тируемые</w:t>
      </w:r>
      <w:r w:rsid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линейны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е</w:t>
      </w:r>
      <w:r w:rsidR="00923D5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объект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ы</w:t>
      </w:r>
      <w:r w:rsid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располага</w:t>
      </w:r>
      <w:r w:rsidR="00923D52">
        <w:rPr>
          <w:rFonts w:ascii="Times New Roman" w:hAnsi="Times New Roman"/>
          <w:color w:val="000000" w:themeColor="text1"/>
          <w:spacing w:val="2"/>
          <w:sz w:val="28"/>
          <w:szCs w:val="28"/>
        </w:rPr>
        <w:t>е</w:t>
      </w:r>
      <w:r w:rsid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тся 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Карсунского</w:t>
      </w:r>
      <w:proofErr w:type="spellEnd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городского</w:t>
      </w:r>
      <w:r w:rsidR="00923D5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поселения муниципального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Карсунский</w:t>
      </w:r>
      <w:proofErr w:type="spellEnd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район</w:t>
      </w:r>
      <w:r w:rsidR="00923D5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Ульяновской</w:t>
      </w:r>
      <w:r w:rsidR="00923D5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области.</w:t>
      </w:r>
    </w:p>
    <w:p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proofErr w:type="spellStart"/>
      <w:r w:rsidR="00434A96">
        <w:rPr>
          <w:rFonts w:ascii="Times New Roman" w:hAnsi="Times New Roman"/>
          <w:color w:val="000000" w:themeColor="text1"/>
          <w:spacing w:val="2"/>
          <w:sz w:val="28"/>
          <w:szCs w:val="28"/>
        </w:rPr>
        <w:t>Карсунского</w:t>
      </w:r>
      <w:proofErr w:type="spellEnd"/>
      <w:r w:rsidR="00434A96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городского поселения</w:t>
      </w:r>
      <w:r w:rsidR="006917B7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разработан и утвержден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6917B7">
        <w:rPr>
          <w:rFonts w:ascii="Times New Roman" w:hAnsi="Times New Roman"/>
          <w:color w:val="000000" w:themeColor="text1"/>
          <w:spacing w:val="2"/>
          <w:sz w:val="28"/>
          <w:szCs w:val="28"/>
        </w:rPr>
        <w:t>Генеральный план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. Карты настоящего проекта планировки подготовлены с учётом утвержденн</w:t>
      </w:r>
      <w:r w:rsidR="006917B7">
        <w:rPr>
          <w:rFonts w:ascii="Times New Roman" w:hAnsi="Times New Roman"/>
          <w:color w:val="000000" w:themeColor="text1"/>
          <w:spacing w:val="2"/>
          <w:sz w:val="28"/>
          <w:szCs w:val="28"/>
        </w:rPr>
        <w:t>ого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6917B7">
        <w:rPr>
          <w:rFonts w:ascii="Times New Roman" w:hAnsi="Times New Roman"/>
          <w:color w:val="000000" w:themeColor="text1"/>
          <w:spacing w:val="2"/>
          <w:sz w:val="28"/>
          <w:szCs w:val="28"/>
        </w:rPr>
        <w:t>Генерального плана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867CFC" w:rsidRDefault="00867CFC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:rsidR="00867CFC" w:rsidRPr="002A48E3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593CC4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Р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требуется в соответствии с настоящим Кодексом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:rsidR="00434A96" w:rsidRDefault="00434A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</w:t>
      </w:r>
      <w:r w:rsidR="00356884">
        <w:rPr>
          <w:rFonts w:ascii="Times New Roman" w:hAnsi="Times New Roman"/>
          <w:color w:val="000000" w:themeColor="text1"/>
          <w:spacing w:val="2"/>
          <w:sz w:val="28"/>
          <w:szCs w:val="28"/>
        </w:rPr>
        <w:t>к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тируемые линейные объекты располагается на территории </w:t>
      </w:r>
      <w:proofErr w:type="spell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Карсунского</w:t>
      </w:r>
      <w:proofErr w:type="spellEnd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городского поселения муниципального образования </w:t>
      </w:r>
      <w:proofErr w:type="spell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Карсунский</w:t>
      </w:r>
      <w:proofErr w:type="spellEnd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район Ульяновской области.</w:t>
      </w:r>
    </w:p>
    <w:p w:rsidR="00B6625A" w:rsidRPr="002A48E3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разработки проектной документации на планируемые линейные объекты разработаны инженерно-гео</w:t>
      </w:r>
      <w:r w:rsidR="00E10514">
        <w:rPr>
          <w:rFonts w:ascii="Times New Roman" w:hAnsi="Times New Roman"/>
          <w:color w:val="000000" w:themeColor="text1"/>
          <w:spacing w:val="2"/>
          <w:sz w:val="28"/>
          <w:szCs w:val="28"/>
        </w:rPr>
        <w:t>дезические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изыскания</w:t>
      </w:r>
      <w:r w:rsidR="00FE4E94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FE4E94" w:rsidRPr="002A48E3" w:rsidRDefault="00B6625A" w:rsidP="002A48E3">
      <w:p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:rsidR="00FE4E94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боснование </w:t>
      </w:r>
      <w:proofErr w:type="gramStart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определения границ зон планируемого размещения объектов капитального строительства</w:t>
      </w:r>
      <w:proofErr w:type="gramEnd"/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:rsidR="00593CC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</w:t>
      </w:r>
      <w:r w:rsidR="00923D52">
        <w:rPr>
          <w:rFonts w:ascii="Times New Roman" w:hAnsi="Times New Roman"/>
          <w:color w:val="000000" w:themeColor="text1"/>
          <w:spacing w:val="2"/>
          <w:sz w:val="28"/>
          <w:szCs w:val="28"/>
        </w:rPr>
        <w:t>нировки территории предусмотрен</w:t>
      </w:r>
      <w:r w:rsidR="00434A96">
        <w:rPr>
          <w:rFonts w:ascii="Times New Roman" w:hAnsi="Times New Roman"/>
          <w:color w:val="000000" w:themeColor="text1"/>
          <w:spacing w:val="2"/>
          <w:sz w:val="28"/>
          <w:szCs w:val="28"/>
        </w:rPr>
        <w:t>о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434A96">
        <w:rPr>
          <w:rFonts w:ascii="Times New Roman" w:hAnsi="Times New Roman"/>
          <w:color w:val="000000"/>
          <w:spacing w:val="2"/>
          <w:sz w:val="28"/>
          <w:szCs w:val="28"/>
        </w:rPr>
        <w:t xml:space="preserve">строительство водопровода и канализации </w:t>
      </w:r>
      <w:proofErr w:type="spellStart"/>
      <w:r w:rsidR="00434A96" w:rsidRPr="00BC67AF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="00434A96" w:rsidRPr="00BC67AF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="00434A96" w:rsidRPr="00BC67AF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="00434A96" w:rsidRPr="00BC67AF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="00434A96" w:rsidRPr="00BC67AF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="00434A96" w:rsidRPr="00BC67AF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 w:rsidR="00923D52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867CFC" w:rsidRPr="002A48E3" w:rsidRDefault="00923D52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Границы зон планируемого размещения линейного объекта определены по полосе отвода</w:t>
      </w:r>
      <w:r w:rsidR="00434A96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линейных объектов</w:t>
      </w:r>
      <w:r w:rsidR="00356884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(ширина 20 м)</w:t>
      </w:r>
      <w:r w:rsidR="006D6F96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сети.</w:t>
      </w:r>
    </w:p>
    <w:p w:rsidR="00DC4EBC" w:rsidRDefault="00434A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Проектируемые линейные объекты</w:t>
      </w:r>
      <w:r w:rsidR="00923D5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располага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ю</w:t>
      </w:r>
      <w:r w:rsidR="00923D5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тся на территории </w:t>
      </w:r>
      <w:proofErr w:type="spell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Карсунского</w:t>
      </w:r>
      <w:proofErr w:type="spellEnd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городс</w:t>
      </w:r>
      <w:r w:rsidR="00923D52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кого поселения муниципального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Карсунский</w:t>
      </w:r>
      <w:proofErr w:type="spellEnd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район</w:t>
      </w:r>
      <w:r w:rsidR="00923D52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proofErr w:type="spellStart"/>
      <w:r w:rsidR="00434A96">
        <w:rPr>
          <w:rFonts w:ascii="Times New Roman" w:hAnsi="Times New Roman"/>
          <w:color w:val="000000" w:themeColor="text1"/>
          <w:spacing w:val="2"/>
          <w:sz w:val="28"/>
          <w:szCs w:val="28"/>
        </w:rPr>
        <w:t>Карсунского</w:t>
      </w:r>
      <w:proofErr w:type="spellEnd"/>
      <w:r w:rsidR="00434A96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городского поселения</w:t>
      </w:r>
      <w:r w:rsidR="006917B7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утвержден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6917B7">
        <w:rPr>
          <w:rFonts w:ascii="Times New Roman" w:hAnsi="Times New Roman"/>
          <w:color w:val="000000" w:themeColor="text1"/>
          <w:spacing w:val="2"/>
          <w:sz w:val="28"/>
          <w:szCs w:val="28"/>
        </w:rPr>
        <w:t>Генеральный план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, в котор</w:t>
      </w:r>
      <w:r w:rsidR="006917B7">
        <w:rPr>
          <w:rFonts w:ascii="Times New Roman" w:hAnsi="Times New Roman"/>
          <w:color w:val="000000" w:themeColor="text1"/>
          <w:spacing w:val="2"/>
          <w:sz w:val="28"/>
          <w:szCs w:val="28"/>
        </w:rPr>
        <w:t>ом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проработаны схемы организации движения транспорта. </w:t>
      </w:r>
      <w:r w:rsidR="00434A96">
        <w:rPr>
          <w:rFonts w:ascii="Times New Roman" w:hAnsi="Times New Roman"/>
          <w:color w:val="000000" w:themeColor="text1"/>
          <w:spacing w:val="2"/>
          <w:sz w:val="28"/>
          <w:szCs w:val="28"/>
        </w:rPr>
        <w:t>Строительство проектируемых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линейн</w:t>
      </w:r>
      <w:r w:rsidR="00434A96">
        <w:rPr>
          <w:rFonts w:ascii="Times New Roman" w:hAnsi="Times New Roman"/>
          <w:color w:val="000000" w:themeColor="text1"/>
          <w:spacing w:val="2"/>
          <w:sz w:val="28"/>
          <w:szCs w:val="28"/>
        </w:rPr>
        <w:t>ых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объект</w:t>
      </w:r>
      <w:r w:rsidR="00434A96">
        <w:rPr>
          <w:rFonts w:ascii="Times New Roman" w:hAnsi="Times New Roman"/>
          <w:color w:val="000000" w:themeColor="text1"/>
          <w:spacing w:val="2"/>
          <w:sz w:val="28"/>
          <w:szCs w:val="28"/>
        </w:rPr>
        <w:t>ов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не изменяет утвержденную схему организации движения транспорта.</w:t>
      </w:r>
    </w:p>
    <w:p w:rsidR="006D6F96" w:rsidRDefault="006D6F96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:rsidR="006D6F96" w:rsidRPr="002A48E3" w:rsidRDefault="006D6F96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84502C" w:rsidRDefault="002A48E3" w:rsidP="0084502C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территорий объектов культурного наследия.</w:t>
      </w:r>
    </w:p>
    <w:p w:rsidR="006D6F96" w:rsidRPr="006D6F96" w:rsidRDefault="0084502C" w:rsidP="0084502C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</w:t>
      </w:r>
      <w:r w:rsidRPr="0084502C">
        <w:rPr>
          <w:rFonts w:ascii="Times New Roman" w:hAnsi="Times New Roman"/>
          <w:color w:val="000000"/>
          <w:spacing w:val="2"/>
          <w:sz w:val="28"/>
          <w:szCs w:val="28"/>
        </w:rPr>
        <w:t xml:space="preserve">строительство водопровода и канализации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Проектом планировки подготовлены схемы, отображающие размещение </w:t>
      </w:r>
      <w:r w:rsidR="0084502C">
        <w:rPr>
          <w:rFonts w:ascii="Times New Roman" w:hAnsi="Times New Roman"/>
          <w:bCs/>
          <w:color w:val="000000" w:themeColor="text1"/>
          <w:sz w:val="28"/>
          <w:szCs w:val="28"/>
        </w:rPr>
        <w:t>проектируемых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линейн</w:t>
      </w:r>
      <w:r w:rsidR="0084502C">
        <w:rPr>
          <w:rFonts w:ascii="Times New Roman" w:hAnsi="Times New Roman"/>
          <w:bCs/>
          <w:color w:val="000000" w:themeColor="text1"/>
          <w:sz w:val="28"/>
          <w:szCs w:val="28"/>
        </w:rPr>
        <w:t>ых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объект</w:t>
      </w:r>
      <w:r w:rsidR="0084502C">
        <w:rPr>
          <w:rFonts w:ascii="Times New Roman" w:hAnsi="Times New Roman"/>
          <w:bCs/>
          <w:color w:val="000000" w:themeColor="text1"/>
          <w:sz w:val="28"/>
          <w:szCs w:val="28"/>
        </w:rPr>
        <w:t>ов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 отношению к территориям объектов культурного наследия, расположенных на территории </w:t>
      </w:r>
      <w:proofErr w:type="spellStart"/>
      <w:r w:rsidR="0084502C">
        <w:rPr>
          <w:rFonts w:ascii="Times New Roman" w:hAnsi="Times New Roman"/>
          <w:bCs/>
          <w:color w:val="000000" w:themeColor="text1"/>
          <w:sz w:val="28"/>
          <w:szCs w:val="28"/>
        </w:rPr>
        <w:t>Карсунского</w:t>
      </w:r>
      <w:proofErr w:type="spellEnd"/>
      <w:r w:rsidR="0084502C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городского</w:t>
      </w:r>
      <w:r w:rsidR="00596B9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поселения.</w:t>
      </w:r>
    </w:p>
    <w:p w:rsidR="006D6F96" w:rsidRDefault="006D6F96">
      <w:pPr>
        <w:widowControl/>
        <w:suppressAutoHyphens w:val="0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br w:type="page"/>
      </w:r>
    </w:p>
    <w:p w:rsidR="00DC4EBC" w:rsidRPr="006D6F96" w:rsidRDefault="00DC4EBC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зон с особыми условиями использования территории.</w:t>
      </w:r>
    </w:p>
    <w:p w:rsidR="00DC4EBC" w:rsidRDefault="0084502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</w:t>
      </w:r>
      <w:r w:rsidRPr="0084502C">
        <w:rPr>
          <w:rFonts w:ascii="Times New Roman" w:hAnsi="Times New Roman"/>
          <w:color w:val="000000"/>
          <w:spacing w:val="2"/>
          <w:sz w:val="28"/>
          <w:szCs w:val="28"/>
        </w:rPr>
        <w:t xml:space="preserve">строительство водопровода и канализации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420104" w:rsidRPr="00596B90" w:rsidRDefault="006D6F96" w:rsidP="00596B90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Проектом планировки подготовлены схемы, отображающие </w:t>
      </w:r>
      <w:r w:rsidR="00420104">
        <w:rPr>
          <w:rFonts w:ascii="Times New Roman" w:hAnsi="Times New Roman"/>
          <w:bCs/>
          <w:color w:val="000000" w:themeColor="text1"/>
          <w:sz w:val="28"/>
          <w:szCs w:val="28"/>
        </w:rPr>
        <w:t>границы зон с особыми условиями использования территории</w:t>
      </w:r>
      <w:r w:rsidR="0035688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(охранные зоны линейных объектов – 5 м в каждую сторону)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420104" w:rsidRDefault="00420104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:rsidR="00420104" w:rsidRPr="002A48E3" w:rsidRDefault="00420104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gramStart"/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деятельности по комплексному и устойчивому развитию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</w:t>
      </w:r>
      <w:proofErr w:type="gramEnd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территориальной доступности таких объектов для населения.</w:t>
      </w:r>
    </w:p>
    <w:p w:rsidR="00DC4EBC" w:rsidRDefault="0084502C" w:rsidP="00420104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</w:t>
      </w:r>
      <w:r w:rsidRPr="0084502C">
        <w:rPr>
          <w:rFonts w:ascii="Times New Roman" w:hAnsi="Times New Roman"/>
          <w:color w:val="000000"/>
          <w:spacing w:val="2"/>
          <w:sz w:val="28"/>
          <w:szCs w:val="28"/>
        </w:rPr>
        <w:t xml:space="preserve">строительство водопровода и канализации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7515EE" w:rsidRPr="002A48E3" w:rsidRDefault="007515EE" w:rsidP="00420104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</w:t>
      </w:r>
      <w:r w:rsid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>азмещение проектируемых</w:t>
      </w:r>
      <w:r w:rsidR="00596B9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линейн</w:t>
      </w:r>
      <w:r w:rsid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>ых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объект</w:t>
      </w:r>
      <w:r w:rsid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>ов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выполнен</w:t>
      </w:r>
      <w:r w:rsidR="00596B90">
        <w:rPr>
          <w:rFonts w:ascii="Times New Roman" w:hAnsi="Times New Roman"/>
          <w:color w:val="000000" w:themeColor="text1"/>
          <w:spacing w:val="2"/>
          <w:sz w:val="28"/>
          <w:szCs w:val="28"/>
        </w:rPr>
        <w:t>о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 соответствии с нормативами градостроительного проектирования и требованиями градостроительных регламентов.</w:t>
      </w:r>
    </w:p>
    <w:p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Схема, отображающая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</w:r>
    </w:p>
    <w:p w:rsidR="0084502C" w:rsidRDefault="0084502C" w:rsidP="00596B90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</w:t>
      </w:r>
      <w:r w:rsidRPr="0084502C">
        <w:rPr>
          <w:rFonts w:ascii="Times New Roman" w:hAnsi="Times New Roman"/>
          <w:color w:val="000000"/>
          <w:spacing w:val="2"/>
          <w:sz w:val="28"/>
          <w:szCs w:val="28"/>
        </w:rPr>
        <w:t xml:space="preserve">строительство водопровода и канализации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7515EE" w:rsidRDefault="007515EE" w:rsidP="00596B90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не предусматривается снос объектов капитального строительства.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:rsidR="00DC4EBC" w:rsidRPr="002A48E3" w:rsidRDefault="00DC4EBC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В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зонах).</w:t>
      </w:r>
    </w:p>
    <w:p w:rsidR="00DC4EBC" w:rsidRDefault="0084502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</w:t>
      </w:r>
      <w:r w:rsidRPr="0084502C">
        <w:rPr>
          <w:rFonts w:ascii="Times New Roman" w:hAnsi="Times New Roman"/>
          <w:color w:val="000000"/>
          <w:spacing w:val="2"/>
          <w:sz w:val="28"/>
          <w:szCs w:val="28"/>
        </w:rPr>
        <w:t xml:space="preserve">строительство водопровода и канализации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7515EE" w:rsidRPr="002A48E3" w:rsidRDefault="007515EE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не предусмотрены изменение объемно-пространственных решений в отношении элементов планировочной структуры, расположенных в жилых или общественно-деловых зонах.</w:t>
      </w:r>
      <w:proofErr w:type="gramEnd"/>
    </w:p>
    <w:p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</w:r>
    </w:p>
    <w:p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Зона 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размещения планируемых линейных объектов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подверже</w:t>
      </w:r>
      <w:r w:rsidR="00D176BE">
        <w:rPr>
          <w:rFonts w:ascii="Times New Roman" w:hAnsi="Times New Roman"/>
          <w:bCs/>
          <w:color w:val="000000" w:themeColor="text1"/>
          <w:sz w:val="28"/>
          <w:szCs w:val="28"/>
        </w:rPr>
        <w:t>на опасным природным явлениям:</w:t>
      </w:r>
    </w:p>
    <w:p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Шквалистый ветер (скорость ветра 20-25 м/с) — частота повторения чрезвычайной ситуации 2 раза в год </w:t>
      </w:r>
    </w:p>
    <w:p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Сильные </w:t>
      </w:r>
      <w:proofErr w:type="spellStart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>гололедно-изморозевые</w:t>
      </w:r>
      <w:proofErr w:type="spellEnd"/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отложения на проводах (диаметр отложения на гололедном станке 20 мм и более для гололеда, для сложного наложения и налипания мокрого снега - 35мм и более) - частота повторения чрезвычайной ситуации 1 раз в 20 лет. </w:t>
      </w:r>
    </w:p>
    <w:p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дождь (мокрый снег, дождь со снегом количество осадков 50мм за 12 часов) - частота повторений чрезвычайной ситуации 1 раз в год. </w:t>
      </w:r>
    </w:p>
    <w:p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снег (количество осадков не менее 20мм за период не более 12 часов) - частота повторений чрезвычайной ситуации 1 раз в 3 года. </w:t>
      </w:r>
    </w:p>
    <w:p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Сильная метель (общая низовая метель при средней скорости ветра 15 м/сек и больше) - частота повторений чрезвычайной ситуации 1 раз в 5 лет. </w:t>
      </w:r>
    </w:p>
    <w:p w:rsidR="00EB52F5" w:rsidRPr="007515EE" w:rsidRDefault="00596B90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Для реконструируемого линейного объекта установлена полоса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отвода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Полоса отвода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реконструируемого линейного объекта установлена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для обеспечения беспрепятственног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о доступа в целях обслуживания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объектов, предотвращения и устранения чрезвычайных ситуаций, в том числе для обеспечения пожарной безопасности.</w:t>
      </w:r>
    </w:p>
    <w:p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охране окружающей среды.</w:t>
      </w:r>
    </w:p>
    <w:p w:rsidR="00DC4EBC" w:rsidRDefault="0084502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</w:t>
      </w:r>
      <w:r w:rsidRPr="0084502C">
        <w:rPr>
          <w:rFonts w:ascii="Times New Roman" w:hAnsi="Times New Roman"/>
          <w:color w:val="000000"/>
          <w:spacing w:val="2"/>
          <w:sz w:val="28"/>
          <w:szCs w:val="28"/>
        </w:rPr>
        <w:t xml:space="preserve">строительство водопровода и канализации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906617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планировки  предусмотрены следующие мероприятия по охране окружающей среды:</w:t>
      </w:r>
    </w:p>
    <w:p w:rsidR="00906617" w:rsidRDefault="0084502C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Проектируемые</w:t>
      </w:r>
      <w:r w:rsidR="0090661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линейны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="0090661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объект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ы</w:t>
      </w:r>
      <w:r w:rsidR="0090661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размеща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ю</w:t>
      </w:r>
      <w:r w:rsidR="0090661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тся вне границ особо охраняемых природных территорий, расположенных в </w:t>
      </w:r>
      <w:proofErr w:type="spellStart"/>
      <w:r>
        <w:rPr>
          <w:rFonts w:ascii="Times New Roman" w:hAnsi="Times New Roman"/>
          <w:bCs/>
          <w:color w:val="000000" w:themeColor="text1"/>
          <w:sz w:val="28"/>
          <w:szCs w:val="28"/>
        </w:rPr>
        <w:t>Карсунском</w:t>
      </w:r>
      <w:proofErr w:type="spellEnd"/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городском </w:t>
      </w:r>
      <w:r w:rsidR="00596B90">
        <w:rPr>
          <w:rFonts w:ascii="Times New Roman" w:hAnsi="Times New Roman"/>
          <w:color w:val="000000" w:themeColor="text1"/>
          <w:spacing w:val="2"/>
          <w:sz w:val="28"/>
          <w:szCs w:val="28"/>
        </w:rPr>
        <w:t>поселении</w:t>
      </w:r>
      <w:r w:rsidR="00906617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:rsidR="00906617" w:rsidRDefault="0084502C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Проектируемые линейные объекты размещаются </w:t>
      </w:r>
      <w:r w:rsidR="00906617">
        <w:rPr>
          <w:rFonts w:ascii="Times New Roman" w:hAnsi="Times New Roman"/>
          <w:bCs/>
          <w:color w:val="000000" w:themeColor="text1"/>
          <w:sz w:val="28"/>
          <w:szCs w:val="28"/>
        </w:rPr>
        <w:t>на нормативных расстояниях от других объектов с целью устранения негативного влияния на жизнедеятельность человека.</w:t>
      </w:r>
    </w:p>
    <w:p w:rsidR="00906617" w:rsidRPr="00906617" w:rsidRDefault="0084502C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Проектируемые линейные объекты размещаются </w:t>
      </w:r>
      <w:r w:rsidR="0090661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 учетом сохранения существующих зеленых насаждений на территории </w:t>
      </w:r>
      <w:proofErr w:type="spellStart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Карсунского</w:t>
      </w:r>
      <w:proofErr w:type="spellEnd"/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городского</w:t>
      </w:r>
      <w:r w:rsidR="00596B9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поселения.</w:t>
      </w:r>
    </w:p>
    <w:p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очередности планируемого развития территории.</w:t>
      </w:r>
    </w:p>
    <w:p w:rsidR="00DC4EBC" w:rsidRDefault="0084502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</w:t>
      </w:r>
      <w:r w:rsidRPr="0084502C">
        <w:rPr>
          <w:rFonts w:ascii="Times New Roman" w:hAnsi="Times New Roman"/>
          <w:color w:val="000000"/>
          <w:spacing w:val="2"/>
          <w:sz w:val="28"/>
          <w:szCs w:val="28"/>
        </w:rPr>
        <w:t xml:space="preserve">строительство водопровода и канализации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8F7893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Развитие территории настоящим проектом предусмотрено в одну очередь, которая включает в себя р</w:t>
      </w:r>
      <w:r w:rsidR="00596B90">
        <w:rPr>
          <w:rFonts w:ascii="Times New Roman" w:hAnsi="Times New Roman"/>
          <w:color w:val="000000" w:themeColor="text1"/>
          <w:spacing w:val="2"/>
          <w:sz w:val="28"/>
          <w:szCs w:val="28"/>
        </w:rPr>
        <w:t>еконструкцию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линейн</w:t>
      </w:r>
      <w:r w:rsidR="00596B90">
        <w:rPr>
          <w:rFonts w:ascii="Times New Roman" w:hAnsi="Times New Roman"/>
          <w:color w:val="000000" w:themeColor="text1"/>
          <w:spacing w:val="2"/>
          <w:sz w:val="28"/>
          <w:szCs w:val="28"/>
        </w:rPr>
        <w:t>ого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объект</w:t>
      </w:r>
      <w:r w:rsidR="00596B90">
        <w:rPr>
          <w:rFonts w:ascii="Times New Roman" w:hAnsi="Times New Roman"/>
          <w:color w:val="000000" w:themeColor="text1"/>
          <w:spacing w:val="2"/>
          <w:sz w:val="28"/>
          <w:szCs w:val="28"/>
        </w:rPr>
        <w:t>а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8F7893" w:rsidRDefault="008F7893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:rsidR="008F7893" w:rsidRPr="00906617" w:rsidRDefault="008F7893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вертикальной планировки территории, инженерной подготовки и инженерной защиты территории, </w:t>
      </w:r>
      <w:proofErr w:type="gramStart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подготовленную</w:t>
      </w:r>
      <w:proofErr w:type="gramEnd"/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власти.</w:t>
      </w:r>
    </w:p>
    <w:p w:rsidR="00DC4EBC" w:rsidRDefault="0084502C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</w:t>
      </w:r>
      <w:r w:rsidRPr="0084502C">
        <w:rPr>
          <w:rFonts w:ascii="Times New Roman" w:hAnsi="Times New Roman"/>
          <w:color w:val="000000"/>
          <w:spacing w:val="2"/>
          <w:sz w:val="28"/>
          <w:szCs w:val="28"/>
        </w:rPr>
        <w:t xml:space="preserve">строительство водопровода и канализации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Карсунского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ЭГУ по адресу: Ульяновская область,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Карсунский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 xml:space="preserve"> район, </w:t>
      </w:r>
      <w:proofErr w:type="spellStart"/>
      <w:r w:rsidRPr="0084502C">
        <w:rPr>
          <w:rFonts w:ascii="Times New Roman" w:hAnsi="Times New Roman"/>
          <w:color w:val="000000"/>
          <w:sz w:val="28"/>
          <w:szCs w:val="28"/>
        </w:rPr>
        <w:t>р.п</w:t>
      </w:r>
      <w:proofErr w:type="spellEnd"/>
      <w:r w:rsidRPr="0084502C">
        <w:rPr>
          <w:rFonts w:ascii="Times New Roman" w:hAnsi="Times New Roman"/>
          <w:color w:val="000000"/>
          <w:sz w:val="28"/>
          <w:szCs w:val="28"/>
        </w:rPr>
        <w:t>. Карсун, ул. Гусева, 61</w:t>
      </w:r>
      <w:r w:rsidRPr="0084502C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:rsidR="008F7893" w:rsidRPr="002A48E3" w:rsidRDefault="008F7893" w:rsidP="008F789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не изменяются утвержденные схемы вертикальной планировки территории.</w:t>
      </w:r>
    </w:p>
    <w:p w:rsidR="00126505" w:rsidRPr="002A48E3" w:rsidRDefault="00126505" w:rsidP="00DC4EBC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sectPr w:rsidR="00126505" w:rsidRPr="002A48E3" w:rsidSect="00CC1D09">
      <w:headerReference w:type="default" r:id="rId8"/>
      <w:footerReference w:type="default" r:id="rId9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F43" w:rsidRDefault="002E6F43">
      <w:r>
        <w:separator/>
      </w:r>
    </w:p>
  </w:endnote>
  <w:endnote w:type="continuationSeparator" w:id="0">
    <w:p w:rsidR="002E6F43" w:rsidRDefault="002E6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33766F">
      <w:rPr>
        <w:sz w:val="24"/>
      </w:rPr>
      <w:fldChar w:fldCharType="begin"/>
    </w:r>
    <w:r>
      <w:rPr>
        <w:sz w:val="24"/>
      </w:rPr>
      <w:instrText xml:space="preserve"> PAGE </w:instrText>
    </w:r>
    <w:r w:rsidR="0033766F">
      <w:rPr>
        <w:sz w:val="24"/>
      </w:rPr>
      <w:fldChar w:fldCharType="separate"/>
    </w:r>
    <w:r w:rsidR="00832F84">
      <w:rPr>
        <w:noProof/>
        <w:sz w:val="24"/>
      </w:rPr>
      <w:t>9</w:t>
    </w:r>
    <w:r w:rsidR="0033766F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F43" w:rsidRDefault="002E6F43">
      <w:r>
        <w:separator/>
      </w:r>
    </w:p>
  </w:footnote>
  <w:footnote w:type="continuationSeparator" w:id="0">
    <w:p w:rsidR="002E6F43" w:rsidRDefault="002E6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:rsidR="00923D52" w:rsidRPr="00B9754A" w:rsidRDefault="00923D52" w:rsidP="00923D52">
    <w:pPr>
      <w:pStyle w:val="af"/>
      <w:jc w:val="both"/>
      <w:rPr>
        <w:rFonts w:ascii="Times New Roman" w:hAnsi="Times New Roman"/>
        <w:b/>
        <w:sz w:val="24"/>
      </w:rPr>
    </w:pPr>
    <w:r w:rsidRPr="00B9754A">
      <w:rPr>
        <w:rFonts w:ascii="Times New Roman" w:hAnsi="Times New Roman"/>
        <w:b/>
        <w:sz w:val="24"/>
      </w:rPr>
      <w:t xml:space="preserve">Проект </w:t>
    </w:r>
    <w:r>
      <w:rPr>
        <w:rFonts w:ascii="Times New Roman" w:hAnsi="Times New Roman"/>
        <w:b/>
        <w:sz w:val="24"/>
      </w:rPr>
      <w:t>планировки</w:t>
    </w:r>
  </w:p>
  <w:p w:rsidR="00593CC4" w:rsidRPr="009876C5" w:rsidRDefault="00434A96" w:rsidP="00434A96">
    <w:pPr>
      <w:pStyle w:val="af"/>
      <w:jc w:val="both"/>
      <w:rPr>
        <w:rFonts w:ascii="Times New Roman" w:hAnsi="Times New Roman"/>
        <w:sz w:val="24"/>
      </w:rPr>
    </w:pPr>
    <w:r w:rsidRPr="00C34A48">
      <w:rPr>
        <w:rFonts w:ascii="Times New Roman" w:hAnsi="Times New Roman"/>
        <w:color w:val="000000"/>
        <w:sz w:val="24"/>
      </w:rPr>
      <w:t xml:space="preserve">Водопровод и канализация </w:t>
    </w:r>
    <w:proofErr w:type="spellStart"/>
    <w:r w:rsidRPr="00C34A48">
      <w:rPr>
        <w:rFonts w:ascii="Times New Roman" w:hAnsi="Times New Roman"/>
        <w:color w:val="000000"/>
        <w:sz w:val="24"/>
      </w:rPr>
      <w:t>Карсунского</w:t>
    </w:r>
    <w:proofErr w:type="spellEnd"/>
    <w:r w:rsidRPr="00C34A48">
      <w:rPr>
        <w:rFonts w:ascii="Times New Roman" w:hAnsi="Times New Roman"/>
        <w:color w:val="000000"/>
        <w:sz w:val="24"/>
      </w:rPr>
      <w:t xml:space="preserve"> ЭГУ </w:t>
    </w:r>
    <w:r>
      <w:rPr>
        <w:rFonts w:ascii="Times New Roman" w:hAnsi="Times New Roman"/>
        <w:color w:val="000000"/>
        <w:sz w:val="24"/>
      </w:rPr>
      <w:t xml:space="preserve">по адресу: Ульяновская область, </w:t>
    </w:r>
    <w:proofErr w:type="spellStart"/>
    <w:r>
      <w:rPr>
        <w:rFonts w:ascii="Times New Roman" w:hAnsi="Times New Roman"/>
        <w:color w:val="000000"/>
        <w:sz w:val="24"/>
      </w:rPr>
      <w:t>Карсунский</w:t>
    </w:r>
    <w:proofErr w:type="spellEnd"/>
    <w:r>
      <w:rPr>
        <w:rFonts w:ascii="Times New Roman" w:hAnsi="Times New Roman"/>
        <w:color w:val="000000"/>
        <w:sz w:val="24"/>
      </w:rPr>
      <w:t xml:space="preserve"> район, </w:t>
    </w:r>
    <w:proofErr w:type="spellStart"/>
    <w:r w:rsidRPr="00C34A48">
      <w:rPr>
        <w:rFonts w:ascii="Times New Roman" w:hAnsi="Times New Roman"/>
        <w:color w:val="000000"/>
        <w:sz w:val="24"/>
      </w:rPr>
      <w:t>р.п</w:t>
    </w:r>
    <w:proofErr w:type="spellEnd"/>
    <w:r w:rsidRPr="00C34A48">
      <w:rPr>
        <w:rFonts w:ascii="Times New Roman" w:hAnsi="Times New Roman"/>
        <w:color w:val="000000"/>
        <w:sz w:val="24"/>
      </w:rPr>
      <w:t>. Карсун, ул. Гусева, 61</w:t>
    </w:r>
    <w:r w:rsidRPr="00C34A48">
      <w:rPr>
        <w:rFonts w:ascii="Times New Roman" w:hAnsi="Times New Roman"/>
        <w:sz w:val="24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66D8A"/>
    <w:rsid w:val="000A0F33"/>
    <w:rsid w:val="000F7AC8"/>
    <w:rsid w:val="00126505"/>
    <w:rsid w:val="0020248B"/>
    <w:rsid w:val="00272343"/>
    <w:rsid w:val="00285316"/>
    <w:rsid w:val="002A48E3"/>
    <w:rsid w:val="002A7C97"/>
    <w:rsid w:val="002E6F43"/>
    <w:rsid w:val="002F36E7"/>
    <w:rsid w:val="00326EDD"/>
    <w:rsid w:val="0033766F"/>
    <w:rsid w:val="00356884"/>
    <w:rsid w:val="003E3C72"/>
    <w:rsid w:val="004120A0"/>
    <w:rsid w:val="00420104"/>
    <w:rsid w:val="00434A96"/>
    <w:rsid w:val="004547F6"/>
    <w:rsid w:val="004E40C6"/>
    <w:rsid w:val="0050637A"/>
    <w:rsid w:val="00510FA1"/>
    <w:rsid w:val="00530AB3"/>
    <w:rsid w:val="0056394C"/>
    <w:rsid w:val="005653E2"/>
    <w:rsid w:val="00593CC4"/>
    <w:rsid w:val="00596B90"/>
    <w:rsid w:val="005A55FC"/>
    <w:rsid w:val="005F781B"/>
    <w:rsid w:val="00641C7A"/>
    <w:rsid w:val="006917B7"/>
    <w:rsid w:val="00692F3B"/>
    <w:rsid w:val="006D6F96"/>
    <w:rsid w:val="007071AF"/>
    <w:rsid w:val="007515EE"/>
    <w:rsid w:val="00785F2A"/>
    <w:rsid w:val="007D7CCC"/>
    <w:rsid w:val="00832F84"/>
    <w:rsid w:val="0084502C"/>
    <w:rsid w:val="00854451"/>
    <w:rsid w:val="00867CFC"/>
    <w:rsid w:val="00891B53"/>
    <w:rsid w:val="008B78B5"/>
    <w:rsid w:val="008F7893"/>
    <w:rsid w:val="00900D28"/>
    <w:rsid w:val="00906617"/>
    <w:rsid w:val="00923D52"/>
    <w:rsid w:val="009876C5"/>
    <w:rsid w:val="009E7FB2"/>
    <w:rsid w:val="00AC279A"/>
    <w:rsid w:val="00B4649C"/>
    <w:rsid w:val="00B6625A"/>
    <w:rsid w:val="00CB7EBE"/>
    <w:rsid w:val="00CC1D09"/>
    <w:rsid w:val="00CD310E"/>
    <w:rsid w:val="00CE7F06"/>
    <w:rsid w:val="00D04B88"/>
    <w:rsid w:val="00D176BE"/>
    <w:rsid w:val="00D177B9"/>
    <w:rsid w:val="00D346CB"/>
    <w:rsid w:val="00D3495B"/>
    <w:rsid w:val="00DC1816"/>
    <w:rsid w:val="00DC4EBC"/>
    <w:rsid w:val="00E10514"/>
    <w:rsid w:val="00E20ABE"/>
    <w:rsid w:val="00E24676"/>
    <w:rsid w:val="00EA2FD0"/>
    <w:rsid w:val="00EB52F5"/>
    <w:rsid w:val="00EB68CF"/>
    <w:rsid w:val="00F77331"/>
    <w:rsid w:val="00F85450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a9">
    <w:name w:val="Заголовок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a">
    <w:name w:val="List"/>
    <w:basedOn w:val="a0"/>
    <w:rsid w:val="00CC1D09"/>
    <w:rPr>
      <w:rFonts w:cs="Tahoma"/>
    </w:rPr>
  </w:style>
  <w:style w:type="paragraph" w:customStyle="1" w:styleId="10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CC1D09"/>
    <w:pPr>
      <w:suppressLineNumbers/>
    </w:pPr>
    <w:rPr>
      <w:rFonts w:cs="Tahoma"/>
    </w:rPr>
  </w:style>
  <w:style w:type="paragraph" w:styleId="ab">
    <w:name w:val="Title"/>
    <w:basedOn w:val="a9"/>
    <w:next w:val="ac"/>
    <w:qFormat/>
    <w:rsid w:val="00CC1D09"/>
  </w:style>
  <w:style w:type="paragraph" w:styleId="ac">
    <w:name w:val="Subtitle"/>
    <w:basedOn w:val="a9"/>
    <w:next w:val="a0"/>
    <w:qFormat/>
    <w:rsid w:val="00CC1D09"/>
    <w:pPr>
      <w:jc w:val="center"/>
    </w:pPr>
    <w:rPr>
      <w:i/>
      <w:iCs/>
    </w:rPr>
  </w:style>
  <w:style w:type="paragraph" w:styleId="ad">
    <w:name w:val="Body Text Indent"/>
    <w:basedOn w:val="a"/>
    <w:rsid w:val="00CC1D09"/>
    <w:pPr>
      <w:spacing w:after="120"/>
      <w:ind w:left="283"/>
    </w:pPr>
  </w:style>
  <w:style w:type="paragraph" w:customStyle="1" w:styleId="ae">
    <w:name w:val="Содержимое таблицы"/>
    <w:basedOn w:val="a"/>
    <w:rsid w:val="00CC1D09"/>
    <w:pPr>
      <w:suppressLineNumbers/>
    </w:pPr>
  </w:style>
  <w:style w:type="paragraph" w:styleId="af">
    <w:name w:val="header"/>
    <w:basedOn w:val="a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e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paragraph" w:styleId="af6">
    <w:name w:val="Balloon Text"/>
    <w:basedOn w:val="a"/>
    <w:link w:val="af7"/>
    <w:uiPriority w:val="99"/>
    <w:semiHidden/>
    <w:unhideWhenUsed/>
    <w:rsid w:val="00832F8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832F84"/>
    <w:rPr>
      <w:rFonts w:ascii="Tahoma" w:eastAsia="Lucida Sans Unicode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a9">
    <w:name w:val="Заголовок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a">
    <w:name w:val="List"/>
    <w:basedOn w:val="a0"/>
    <w:rsid w:val="00CC1D09"/>
    <w:rPr>
      <w:rFonts w:cs="Tahoma"/>
    </w:rPr>
  </w:style>
  <w:style w:type="paragraph" w:customStyle="1" w:styleId="10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CC1D09"/>
    <w:pPr>
      <w:suppressLineNumbers/>
    </w:pPr>
    <w:rPr>
      <w:rFonts w:cs="Tahoma"/>
    </w:rPr>
  </w:style>
  <w:style w:type="paragraph" w:styleId="ab">
    <w:name w:val="Title"/>
    <w:basedOn w:val="a9"/>
    <w:next w:val="ac"/>
    <w:qFormat/>
    <w:rsid w:val="00CC1D09"/>
  </w:style>
  <w:style w:type="paragraph" w:styleId="ac">
    <w:name w:val="Subtitle"/>
    <w:basedOn w:val="a9"/>
    <w:next w:val="a0"/>
    <w:qFormat/>
    <w:rsid w:val="00CC1D09"/>
    <w:pPr>
      <w:jc w:val="center"/>
    </w:pPr>
    <w:rPr>
      <w:i/>
      <w:iCs/>
    </w:rPr>
  </w:style>
  <w:style w:type="paragraph" w:styleId="ad">
    <w:name w:val="Body Text Indent"/>
    <w:basedOn w:val="a"/>
    <w:rsid w:val="00CC1D09"/>
    <w:pPr>
      <w:spacing w:after="120"/>
      <w:ind w:left="283"/>
    </w:pPr>
  </w:style>
  <w:style w:type="paragraph" w:customStyle="1" w:styleId="ae">
    <w:name w:val="Содержимое таблицы"/>
    <w:basedOn w:val="a"/>
    <w:rsid w:val="00CC1D09"/>
    <w:pPr>
      <w:suppressLineNumbers/>
    </w:pPr>
  </w:style>
  <w:style w:type="paragraph" w:styleId="af">
    <w:name w:val="header"/>
    <w:basedOn w:val="a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e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paragraph" w:styleId="af6">
    <w:name w:val="Balloon Text"/>
    <w:basedOn w:val="a"/>
    <w:link w:val="af7"/>
    <w:uiPriority w:val="99"/>
    <w:semiHidden/>
    <w:unhideWhenUsed/>
    <w:rsid w:val="00832F8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832F84"/>
    <w:rPr>
      <w:rFonts w:ascii="Tahoma" w:eastAsia="Lucida Sans Unicode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ЛагуноваТИ</cp:lastModifiedBy>
  <cp:revision>9</cp:revision>
  <cp:lastPrinted>2017-10-26T07:03:00Z</cp:lastPrinted>
  <dcterms:created xsi:type="dcterms:W3CDTF">2017-04-18T07:13:00Z</dcterms:created>
  <dcterms:modified xsi:type="dcterms:W3CDTF">2017-10-26T07:05:00Z</dcterms:modified>
</cp:coreProperties>
</file>