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81C" w:rsidRPr="00C8781C" w:rsidRDefault="00BA2A4D" w:rsidP="00006A7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 w:firstLine="1985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ПРИЛОЖЕНИЕ № 5</w:t>
      </w:r>
    </w:p>
    <w:p w:rsidR="00C8781C" w:rsidRPr="00C8781C" w:rsidRDefault="00C8781C" w:rsidP="00DC2AD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 w:firstLine="1985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8781C" w:rsidRPr="00C8781C" w:rsidRDefault="00C8781C" w:rsidP="00DC2AD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 w:firstLine="1985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C8781C">
        <w:rPr>
          <w:rFonts w:ascii="Times New Roman" w:eastAsia="Calibri" w:hAnsi="Times New Roman" w:cs="Times New Roman"/>
          <w:bCs/>
          <w:sz w:val="28"/>
          <w:szCs w:val="28"/>
        </w:rPr>
        <w:t>к</w:t>
      </w:r>
      <w:proofErr w:type="gramEnd"/>
      <w:r w:rsidRPr="00C8781C">
        <w:rPr>
          <w:rFonts w:ascii="Times New Roman" w:eastAsia="Calibri" w:hAnsi="Times New Roman" w:cs="Times New Roman"/>
          <w:bCs/>
          <w:sz w:val="28"/>
          <w:szCs w:val="28"/>
        </w:rPr>
        <w:t xml:space="preserve"> Программе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D0D0D"/>
          <w:sz w:val="28"/>
          <w:szCs w:val="28"/>
        </w:rPr>
      </w:pPr>
      <w:r w:rsidRPr="00C8781C">
        <w:rPr>
          <w:rFonts w:ascii="Times New Roman" w:eastAsia="Calibri" w:hAnsi="Times New Roman" w:cs="Times New Roman"/>
          <w:b/>
          <w:color w:val="0D0D0D"/>
          <w:sz w:val="28"/>
          <w:szCs w:val="28"/>
        </w:rPr>
        <w:t xml:space="preserve"> МЕТОДИКА 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D0D0D"/>
          <w:sz w:val="28"/>
          <w:szCs w:val="28"/>
        </w:rPr>
      </w:pPr>
      <w:proofErr w:type="gramStart"/>
      <w:r w:rsidRPr="00C8781C">
        <w:rPr>
          <w:rFonts w:ascii="Times New Roman" w:eastAsia="Calibri" w:hAnsi="Times New Roman" w:cs="Times New Roman"/>
          <w:b/>
          <w:color w:val="0D0D0D"/>
          <w:sz w:val="28"/>
          <w:szCs w:val="28"/>
        </w:rPr>
        <w:t>оценки</w:t>
      </w:r>
      <w:proofErr w:type="gramEnd"/>
      <w:r w:rsidRPr="00C8781C">
        <w:rPr>
          <w:rFonts w:ascii="Times New Roman" w:eastAsia="Calibri" w:hAnsi="Times New Roman" w:cs="Times New Roman"/>
          <w:b/>
          <w:color w:val="0D0D0D"/>
          <w:sz w:val="28"/>
          <w:szCs w:val="28"/>
        </w:rPr>
        <w:t xml:space="preserve"> эффективности реализации муниципальной Программы «</w:t>
      </w:r>
      <w:r w:rsidRPr="00C8781C">
        <w:rPr>
          <w:rFonts w:ascii="Times New Roman" w:eastAsia="Calibri" w:hAnsi="Times New Roman" w:cs="Times New Roman"/>
          <w:b/>
          <w:sz w:val="28"/>
          <w:szCs w:val="28"/>
        </w:rPr>
        <w:t>Развитие физической культуры и спорта в муниципальном образовании «</w:t>
      </w:r>
      <w:proofErr w:type="spellStart"/>
      <w:r w:rsidRPr="00C8781C">
        <w:rPr>
          <w:rFonts w:ascii="Times New Roman" w:eastAsia="Calibri" w:hAnsi="Times New Roman" w:cs="Times New Roman"/>
          <w:b/>
          <w:bCs/>
          <w:sz w:val="28"/>
          <w:szCs w:val="28"/>
        </w:rPr>
        <w:t>Карсунский</w:t>
      </w:r>
      <w:proofErr w:type="spellEnd"/>
      <w:r w:rsidRPr="00C8781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C8781C">
        <w:rPr>
          <w:rFonts w:ascii="Times New Roman" w:eastAsia="Calibri" w:hAnsi="Times New Roman" w:cs="Times New Roman"/>
          <w:b/>
          <w:sz w:val="28"/>
          <w:szCs w:val="28"/>
        </w:rPr>
        <w:t>район»</w:t>
      </w:r>
      <w:r w:rsidR="00856AD0">
        <w:rPr>
          <w:rFonts w:ascii="Times New Roman" w:eastAsia="Calibri" w:hAnsi="Times New Roman" w:cs="Times New Roman"/>
          <w:b/>
          <w:sz w:val="28"/>
          <w:szCs w:val="28"/>
        </w:rPr>
        <w:t xml:space="preserve"> Ульяновской области</w:t>
      </w:r>
      <w:r w:rsidRPr="00C8781C">
        <w:rPr>
          <w:rFonts w:ascii="Times New Roman" w:eastAsia="Calibri" w:hAnsi="Times New Roman" w:cs="Times New Roman"/>
          <w:b/>
          <w:sz w:val="28"/>
          <w:szCs w:val="28"/>
        </w:rPr>
        <w:t xml:space="preserve"> и в муниципальном образовании </w:t>
      </w:r>
      <w:proofErr w:type="spellStart"/>
      <w:r w:rsidRPr="00C8781C">
        <w:rPr>
          <w:rFonts w:ascii="Times New Roman" w:eastAsia="Calibri" w:hAnsi="Times New Roman" w:cs="Times New Roman"/>
          <w:b/>
          <w:sz w:val="28"/>
          <w:szCs w:val="28"/>
        </w:rPr>
        <w:t>Карсун</w:t>
      </w:r>
      <w:r w:rsidR="00DC2AD7">
        <w:rPr>
          <w:rFonts w:ascii="Times New Roman" w:eastAsia="Calibri" w:hAnsi="Times New Roman" w:cs="Times New Roman"/>
          <w:b/>
          <w:sz w:val="28"/>
          <w:szCs w:val="28"/>
        </w:rPr>
        <w:t>ское</w:t>
      </w:r>
      <w:proofErr w:type="spellEnd"/>
      <w:r w:rsidR="00DC2AD7">
        <w:rPr>
          <w:rFonts w:ascii="Times New Roman" w:eastAsia="Calibri" w:hAnsi="Times New Roman" w:cs="Times New Roman"/>
          <w:b/>
          <w:sz w:val="28"/>
          <w:szCs w:val="28"/>
        </w:rPr>
        <w:t xml:space="preserve"> городское поселение </w:t>
      </w:r>
      <w:proofErr w:type="spellStart"/>
      <w:r w:rsidR="00856AD0">
        <w:rPr>
          <w:rFonts w:ascii="Times New Roman" w:eastAsia="Calibri" w:hAnsi="Times New Roman" w:cs="Times New Roman"/>
          <w:b/>
          <w:sz w:val="28"/>
          <w:szCs w:val="28"/>
        </w:rPr>
        <w:t>Карсунского</w:t>
      </w:r>
      <w:proofErr w:type="spellEnd"/>
      <w:r w:rsidR="00856AD0">
        <w:rPr>
          <w:rFonts w:ascii="Times New Roman" w:eastAsia="Calibri" w:hAnsi="Times New Roman" w:cs="Times New Roman"/>
          <w:b/>
          <w:sz w:val="28"/>
          <w:szCs w:val="28"/>
        </w:rPr>
        <w:t xml:space="preserve"> района Ульяновской области </w:t>
      </w:r>
      <w:r w:rsidR="00DC2AD7">
        <w:rPr>
          <w:rFonts w:ascii="Times New Roman" w:eastAsia="Calibri" w:hAnsi="Times New Roman" w:cs="Times New Roman"/>
          <w:b/>
          <w:sz w:val="28"/>
          <w:szCs w:val="28"/>
        </w:rPr>
        <w:t>на 2018</w:t>
      </w:r>
      <w:r w:rsidRPr="00C8781C">
        <w:rPr>
          <w:rFonts w:ascii="Times New Roman" w:eastAsia="Calibri" w:hAnsi="Times New Roman" w:cs="Times New Roman"/>
          <w:b/>
          <w:sz w:val="28"/>
          <w:szCs w:val="28"/>
        </w:rPr>
        <w:t xml:space="preserve"> - 20</w:t>
      </w:r>
      <w:r>
        <w:rPr>
          <w:rFonts w:ascii="Times New Roman" w:eastAsia="Calibri" w:hAnsi="Times New Roman" w:cs="Times New Roman"/>
          <w:b/>
          <w:sz w:val="28"/>
          <w:szCs w:val="28"/>
        </w:rPr>
        <w:t>22</w:t>
      </w:r>
      <w:r w:rsidRPr="00C8781C">
        <w:rPr>
          <w:rFonts w:ascii="Times New Roman" w:eastAsia="Calibri" w:hAnsi="Times New Roman" w:cs="Times New Roman"/>
          <w:b/>
          <w:sz w:val="28"/>
          <w:szCs w:val="28"/>
        </w:rPr>
        <w:t xml:space="preserve"> годы</w:t>
      </w:r>
      <w:r w:rsidRPr="00C8781C">
        <w:rPr>
          <w:rFonts w:ascii="Times New Roman" w:eastAsia="Calibri" w:hAnsi="Times New Roman" w:cs="Times New Roman"/>
          <w:b/>
          <w:color w:val="0D0D0D"/>
          <w:sz w:val="28"/>
          <w:szCs w:val="28"/>
        </w:rPr>
        <w:t xml:space="preserve">» 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D0D0D"/>
          <w:sz w:val="28"/>
          <w:szCs w:val="28"/>
        </w:rPr>
      </w:pP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1. 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Оценка эффективности реализации муниципальной Программы </w:t>
      </w:r>
      <w:r>
        <w:rPr>
          <w:rFonts w:ascii="Times New Roman" w:eastAsia="Calibri" w:hAnsi="Times New Roman" w:cs="Times New Roman"/>
          <w:color w:val="0D0D0D"/>
          <w:sz w:val="28"/>
          <w:szCs w:val="28"/>
        </w:rPr>
        <w:t>«</w:t>
      </w:r>
      <w:proofErr w:type="spellStart"/>
      <w:proofErr w:type="gramStart"/>
      <w:r w:rsidRPr="00C8781C">
        <w:rPr>
          <w:rFonts w:ascii="Times New Roman" w:eastAsia="Calibri" w:hAnsi="Times New Roman" w:cs="Times New Roman"/>
          <w:sz w:val="28"/>
          <w:szCs w:val="28"/>
        </w:rPr>
        <w:t>Разви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C8781C">
        <w:rPr>
          <w:rFonts w:ascii="Times New Roman" w:eastAsia="Calibri" w:hAnsi="Times New Roman" w:cs="Times New Roman"/>
          <w:sz w:val="28"/>
          <w:szCs w:val="28"/>
        </w:rPr>
        <w:t>тие</w:t>
      </w:r>
      <w:proofErr w:type="spellEnd"/>
      <w:proofErr w:type="gramEnd"/>
      <w:r w:rsidRPr="00C8781C">
        <w:rPr>
          <w:rFonts w:ascii="Times New Roman" w:eastAsia="Calibri" w:hAnsi="Times New Roman" w:cs="Times New Roman"/>
          <w:sz w:val="28"/>
          <w:szCs w:val="28"/>
        </w:rPr>
        <w:t xml:space="preserve"> физической культуры и спорта в муниципальном образовании «</w:t>
      </w:r>
      <w:proofErr w:type="spellStart"/>
      <w:r w:rsidRPr="00C8781C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Pr="00C8781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8781C">
        <w:rPr>
          <w:rFonts w:ascii="Times New Roman" w:eastAsia="Calibri" w:hAnsi="Times New Roman" w:cs="Times New Roman"/>
          <w:sz w:val="28"/>
          <w:szCs w:val="28"/>
        </w:rPr>
        <w:t>район»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6AD0">
        <w:rPr>
          <w:rFonts w:ascii="Times New Roman" w:eastAsia="Calibri" w:hAnsi="Times New Roman" w:cs="Times New Roman"/>
          <w:sz w:val="28"/>
          <w:szCs w:val="28"/>
        </w:rPr>
        <w:t xml:space="preserve">Ульяновской области </w:t>
      </w:r>
      <w:r w:rsidRPr="00C8781C">
        <w:rPr>
          <w:rFonts w:ascii="Times New Roman" w:eastAsia="Calibri" w:hAnsi="Times New Roman" w:cs="Times New Roman"/>
          <w:sz w:val="28"/>
          <w:szCs w:val="28"/>
        </w:rPr>
        <w:t xml:space="preserve">и в муниципальном образовании </w:t>
      </w:r>
      <w:proofErr w:type="spellStart"/>
      <w:r w:rsidRPr="00C8781C">
        <w:rPr>
          <w:rFonts w:ascii="Times New Roman" w:eastAsia="Calibri" w:hAnsi="Times New Roman" w:cs="Times New Roman"/>
          <w:sz w:val="28"/>
          <w:szCs w:val="28"/>
        </w:rPr>
        <w:t>Карсун</w:t>
      </w:r>
      <w:r w:rsidR="00DC2AD7">
        <w:rPr>
          <w:rFonts w:ascii="Times New Roman" w:eastAsia="Calibri" w:hAnsi="Times New Roman" w:cs="Times New Roman"/>
          <w:sz w:val="28"/>
          <w:szCs w:val="28"/>
        </w:rPr>
        <w:t>ское</w:t>
      </w:r>
      <w:proofErr w:type="spellEnd"/>
      <w:r w:rsidR="00DC2AD7">
        <w:rPr>
          <w:rFonts w:ascii="Times New Roman" w:eastAsia="Calibri" w:hAnsi="Times New Roman" w:cs="Times New Roman"/>
          <w:sz w:val="28"/>
          <w:szCs w:val="28"/>
        </w:rPr>
        <w:t xml:space="preserve"> городское поселение </w:t>
      </w:r>
      <w:proofErr w:type="spellStart"/>
      <w:r w:rsidR="00856AD0">
        <w:rPr>
          <w:rFonts w:ascii="Times New Roman" w:eastAsia="Calibri" w:hAnsi="Times New Roman" w:cs="Times New Roman"/>
          <w:sz w:val="28"/>
          <w:szCs w:val="28"/>
        </w:rPr>
        <w:t>Карсунского</w:t>
      </w:r>
      <w:proofErr w:type="spellEnd"/>
      <w:r w:rsidR="00856AD0">
        <w:rPr>
          <w:rFonts w:ascii="Times New Roman" w:eastAsia="Calibri" w:hAnsi="Times New Roman" w:cs="Times New Roman"/>
          <w:sz w:val="28"/>
          <w:szCs w:val="28"/>
        </w:rPr>
        <w:t xml:space="preserve"> района Ульяновской области </w:t>
      </w:r>
      <w:r w:rsidR="00DC2AD7">
        <w:rPr>
          <w:rFonts w:ascii="Times New Roman" w:eastAsia="Calibri" w:hAnsi="Times New Roman" w:cs="Times New Roman"/>
          <w:sz w:val="28"/>
          <w:szCs w:val="28"/>
        </w:rPr>
        <w:t>на 2018</w:t>
      </w:r>
      <w:r w:rsidRPr="00C8781C">
        <w:rPr>
          <w:rFonts w:ascii="Times New Roman" w:eastAsia="Calibri" w:hAnsi="Times New Roman" w:cs="Times New Roman"/>
          <w:sz w:val="28"/>
          <w:szCs w:val="28"/>
        </w:rPr>
        <w:t xml:space="preserve"> - 2022 годы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» </w:t>
      </w:r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(далее - Программы) 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осуществляется муниципальным заказчиком муниципальной Программы по итогам её исполнения за отчётный период (за отчётный финансовый год</w:t>
      </w:r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и в целом за период реализации 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Программы).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2. </w:t>
      </w:r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Оценка эффективности реализации 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Программы осуществляется по </w:t>
      </w:r>
      <w:proofErr w:type="spellStart"/>
      <w:proofErr w:type="gramStart"/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сле</w:t>
      </w:r>
      <w:proofErr w:type="spellEnd"/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>-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дующим</w:t>
      </w:r>
      <w:proofErr w:type="gramEnd"/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критериям: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2.1. Оценка степени достижения за отчётный период запланированных </w:t>
      </w:r>
      <w:proofErr w:type="spellStart"/>
      <w:proofErr w:type="gramStart"/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зна</w:t>
      </w:r>
      <w:r>
        <w:rPr>
          <w:rFonts w:ascii="Times New Roman" w:eastAsia="Calibri" w:hAnsi="Times New Roman" w:cs="Times New Roman"/>
          <w:color w:val="0D0D0D"/>
          <w:sz w:val="28"/>
          <w:szCs w:val="28"/>
        </w:rPr>
        <w:t>-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чений</w:t>
      </w:r>
      <w:proofErr w:type="spellEnd"/>
      <w:proofErr w:type="gramEnd"/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це</w:t>
      </w:r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левых индикаторов и показателей 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Программы определяется по </w:t>
      </w:r>
      <w:proofErr w:type="spellStart"/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сле</w:t>
      </w:r>
      <w:proofErr w:type="spellEnd"/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>-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дующей формуле:</w:t>
      </w:r>
    </w:p>
    <w:p w:rsidR="00103CA4" w:rsidRDefault="00103CA4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3" w:firstLine="1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3" w:firstLine="1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Ф x 100%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15" w:firstLine="1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 И = -------------, где: 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    П</w:t>
      </w:r>
    </w:p>
    <w:p w:rsidR="00C8781C" w:rsidRDefault="00C8781C" w:rsidP="00103CA4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И – оценка степени достижения запланированных значений целевых индикаторов и показателей Программы;</w:t>
      </w:r>
    </w:p>
    <w:p w:rsidR="00C8781C" w:rsidRPr="00C8781C" w:rsidRDefault="00C8781C" w:rsidP="00103CA4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Ф – фактические значения це</w:t>
      </w:r>
      <w:r w:rsidR="00DC2AD7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левых индикаторов и показателей </w:t>
      </w: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Программы;</w:t>
      </w:r>
    </w:p>
    <w:p w:rsid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П – плановые значения целевых индикаторов и показателей Программы.</w:t>
      </w:r>
    </w:p>
    <w:p w:rsidR="00103CA4" w:rsidRDefault="00103CA4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Фактические значения це</w:t>
      </w:r>
      <w:r w:rsidR="00DC2AD7">
        <w:rPr>
          <w:rFonts w:ascii="Times New Roman" w:eastAsia="Times New Roman" w:hAnsi="Times New Roman" w:cs="Times New Roman"/>
          <w:color w:val="0D0D0D"/>
          <w:sz w:val="28"/>
          <w:szCs w:val="28"/>
        </w:rPr>
        <w:t>левых индикаторов и показателей</w:t>
      </w: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Программы за отчётный период определяются путём мониторинга, включающего в себя сбор и анализ информации о выполнении плановых значений целевых индикаторов и показателей Программы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C8781C" w:rsidRPr="00C8781C" w:rsidRDefault="00C8781C" w:rsidP="00103CA4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Значение И должно быть не менее 100%.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2.2. 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Оценка уровня финансирования мероприятия </w:t>
      </w:r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>П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рограммы за отчётный период определяется по следующей формуле:</w:t>
      </w:r>
    </w:p>
    <w:p w:rsid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</w:p>
    <w:p w:rsidR="00DC2AD7" w:rsidRPr="00C8781C" w:rsidRDefault="00DC2AD7" w:rsidP="00DC2AD7">
      <w:pPr>
        <w:keepNext/>
        <w:widowControl w:val="0"/>
        <w:autoSpaceDE w:val="0"/>
        <w:autoSpaceDN w:val="0"/>
        <w:adjustRightInd w:val="0"/>
        <w:spacing w:after="0" w:line="230" w:lineRule="auto"/>
        <w:ind w:left="1417" w:firstLine="707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proofErr w:type="spellStart"/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Фф</w:t>
      </w:r>
      <w:proofErr w:type="spellEnd"/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x 100%</w:t>
      </w:r>
    </w:p>
    <w:p w:rsidR="00DC2AD7" w:rsidRPr="00C8781C" w:rsidRDefault="00DC2AD7" w:rsidP="00DC2AD7">
      <w:pPr>
        <w:keepNext/>
        <w:widowControl w:val="0"/>
        <w:autoSpaceDE w:val="0"/>
        <w:autoSpaceDN w:val="0"/>
        <w:adjustRightInd w:val="0"/>
        <w:spacing w:after="0" w:line="230" w:lineRule="auto"/>
        <w:ind w:left="708" w:firstLine="708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Фи = ---------------, где:</w:t>
      </w:r>
    </w:p>
    <w:p w:rsidR="00DC2AD7" w:rsidRPr="00C8781C" w:rsidRDefault="00DC2AD7" w:rsidP="00DC2AD7">
      <w:pPr>
        <w:keepNext/>
        <w:widowControl w:val="0"/>
        <w:autoSpaceDE w:val="0"/>
        <w:autoSpaceDN w:val="0"/>
        <w:adjustRightInd w:val="0"/>
        <w:spacing w:after="0" w:line="230" w:lineRule="auto"/>
        <w:ind w:left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ab/>
        <w:t xml:space="preserve">                  </w:t>
      </w:r>
      <w:proofErr w:type="spellStart"/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Фп</w:t>
      </w:r>
      <w:proofErr w:type="spellEnd"/>
    </w:p>
    <w:p w:rsidR="00DC2AD7" w:rsidRDefault="00DC2AD7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</w:p>
    <w:p w:rsidR="00DC2AD7" w:rsidRPr="00C8781C" w:rsidRDefault="00DC2AD7" w:rsidP="00DC2AD7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 xml:space="preserve">Фи – оценка уровня финансирования мероприятия 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П</w:t>
      </w: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рограммы;</w:t>
      </w:r>
    </w:p>
    <w:p w:rsidR="00DC2AD7" w:rsidRPr="00C8781C" w:rsidRDefault="00DC2AD7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proofErr w:type="spellStart"/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Фф</w:t>
      </w:r>
      <w:proofErr w:type="spellEnd"/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– фактический уровень финансирования мероприятия 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П</w:t>
      </w: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рограммы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:rsidR="00C8781C" w:rsidRPr="00C8781C" w:rsidRDefault="00DC2AD7" w:rsidP="00103CA4">
      <w:pPr>
        <w:keepNext/>
        <w:widowControl w:val="0"/>
        <w:autoSpaceDE w:val="0"/>
        <w:autoSpaceDN w:val="0"/>
        <w:adjustRightInd w:val="0"/>
        <w:spacing w:after="0" w:line="230" w:lineRule="auto"/>
        <w:ind w:left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</w:t>
      </w:r>
    </w:p>
    <w:p w:rsidR="00C8781C" w:rsidRPr="00C8781C" w:rsidRDefault="00C8781C" w:rsidP="00103CA4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Фп</w:t>
      </w:r>
      <w:proofErr w:type="spellEnd"/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– объём финансирования мероприятия </w:t>
      </w:r>
      <w:r w:rsidR="00DC2AD7">
        <w:rPr>
          <w:rFonts w:ascii="Times New Roman" w:eastAsia="Times New Roman" w:hAnsi="Times New Roman" w:cs="Times New Roman"/>
          <w:color w:val="0D0D0D"/>
          <w:sz w:val="28"/>
          <w:szCs w:val="28"/>
        </w:rPr>
        <w:t>Программы, предусмотренный П</w:t>
      </w: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рограммой.</w:t>
      </w:r>
    </w:p>
    <w:p w:rsidR="00C8781C" w:rsidRPr="00C8781C" w:rsidRDefault="00C8781C" w:rsidP="00103CA4">
      <w:pPr>
        <w:keepNext/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Значение Фи должно быть равно 100%.</w:t>
      </w:r>
    </w:p>
    <w:p w:rsidR="00C8781C" w:rsidRPr="00C8781C" w:rsidRDefault="00C8781C" w:rsidP="00103CA4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2.3. </w:t>
      </w: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Степень выполнения мероприятий </w:t>
      </w:r>
      <w:r w:rsidR="00DC2AD7">
        <w:rPr>
          <w:rFonts w:ascii="Times New Roman" w:eastAsia="Times New Roman" w:hAnsi="Times New Roman" w:cs="Times New Roman"/>
          <w:color w:val="0D0D0D"/>
          <w:sz w:val="28"/>
          <w:szCs w:val="28"/>
        </w:rPr>
        <w:t>П</w:t>
      </w: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рограммы определяется по следующей формуле: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</w:p>
    <w:p w:rsidR="00C8781C" w:rsidRPr="00C8781C" w:rsidRDefault="00C8781C" w:rsidP="00103CA4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          </w:t>
      </w:r>
      <w:r w:rsidR="00DC2AD7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       </w:t>
      </w: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Мф x 100%</w:t>
      </w:r>
    </w:p>
    <w:p w:rsidR="00C8781C" w:rsidRPr="00C8781C" w:rsidRDefault="00C8781C" w:rsidP="00DC2AD7">
      <w:pPr>
        <w:keepNext/>
        <w:widowControl w:val="0"/>
        <w:autoSpaceDE w:val="0"/>
        <w:autoSpaceDN w:val="0"/>
        <w:adjustRightInd w:val="0"/>
        <w:spacing w:after="0" w:line="240" w:lineRule="auto"/>
        <w:ind w:left="707"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Ми = -----------------, где:</w:t>
      </w:r>
    </w:p>
    <w:p w:rsidR="00C8781C" w:rsidRDefault="00C8781C" w:rsidP="00103CA4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               </w:t>
      </w:r>
      <w:r w:rsidR="00DC2AD7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       </w:t>
      </w:r>
      <w:proofErr w:type="spellStart"/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Мп</w:t>
      </w:r>
      <w:proofErr w:type="spellEnd"/>
    </w:p>
    <w:p w:rsidR="00DC2AD7" w:rsidRPr="00C8781C" w:rsidRDefault="00DC2AD7" w:rsidP="00103CA4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</w:p>
    <w:p w:rsidR="00C8781C" w:rsidRPr="00C8781C" w:rsidRDefault="00C8781C" w:rsidP="00103CA4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Ми – степень выполнения мероприятий Программы;</w:t>
      </w:r>
    </w:p>
    <w:p w:rsidR="00C8781C" w:rsidRPr="00C8781C" w:rsidRDefault="00C8781C" w:rsidP="00103CA4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Мф – количество мероприятий Программы, фактически реализованных за отчётный период;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proofErr w:type="spellStart"/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Мп</w:t>
      </w:r>
      <w:proofErr w:type="spellEnd"/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– количество мероприятий Программы, запланированных на отчётный период.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Значение Ми должно быть равно 100%.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3. 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На основе проведённой </w:t>
      </w:r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оценки эффективности реализации 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Программы могут быть сделаны следующие выводы: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proofErr w:type="gramStart"/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при</w:t>
      </w:r>
      <w:proofErr w:type="gramEnd"/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значении пок</w:t>
      </w:r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азателя эффективности менее 50% 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Программа признаётся неэффективной;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proofErr w:type="gramStart"/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при</w:t>
      </w:r>
      <w:proofErr w:type="gramEnd"/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значении показателя эффективности от 5</w:t>
      </w:r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0 до 80% 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Программа признаётся умеренно эффективной;</w:t>
      </w:r>
    </w:p>
    <w:p w:rsidR="00C8781C" w:rsidRP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proofErr w:type="gramStart"/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при</w:t>
      </w:r>
      <w:proofErr w:type="gramEnd"/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значении показат</w:t>
      </w:r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еля эффективности от 80 до 100% 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Программа признаётся эффективной;</w:t>
      </w:r>
    </w:p>
    <w:p w:rsidR="00C8781C" w:rsidRPr="00C8781C" w:rsidRDefault="00C8781C" w:rsidP="00103CA4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при</w:t>
      </w:r>
      <w:proofErr w:type="gramEnd"/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значении пока</w:t>
      </w:r>
      <w:r w:rsidR="00DC2AD7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зателя эффективности более 100% </w:t>
      </w:r>
      <w:r w:rsidRPr="00C8781C">
        <w:rPr>
          <w:rFonts w:ascii="Times New Roman" w:eastAsia="Times New Roman" w:hAnsi="Times New Roman" w:cs="Times New Roman"/>
          <w:color w:val="0D0D0D"/>
          <w:sz w:val="28"/>
          <w:szCs w:val="28"/>
        </w:rPr>
        <w:t>Программа признаётся высокоэффективной.</w:t>
      </w:r>
    </w:p>
    <w:p w:rsidR="00C8781C" w:rsidRDefault="00C8781C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4. Финансирование расходов, связ</w:t>
      </w:r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анных с реализацией мероприятий </w:t>
      </w:r>
      <w:r w:rsidRPr="00C8781C">
        <w:rPr>
          <w:rFonts w:ascii="Times New Roman" w:eastAsia="Calibri" w:hAnsi="Times New Roman" w:cs="Times New Roman"/>
          <w:color w:val="0D0D0D"/>
          <w:sz w:val="28"/>
          <w:szCs w:val="28"/>
        </w:rPr>
        <w:t>Программы, осуществляется за счёт средств муниципального образо</w:t>
      </w:r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>вания «</w:t>
      </w:r>
      <w:proofErr w:type="spellStart"/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>Карсунский</w:t>
      </w:r>
      <w:proofErr w:type="spellEnd"/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район»</w:t>
      </w:r>
      <w:r w:rsidR="00856AD0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Ульяновской области</w:t>
      </w:r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и муниципального образования </w:t>
      </w:r>
      <w:proofErr w:type="spellStart"/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>Карсунское</w:t>
      </w:r>
      <w:proofErr w:type="spellEnd"/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городское поселение</w:t>
      </w:r>
      <w:r w:rsidR="00856AD0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  <w:proofErr w:type="spellStart"/>
      <w:r w:rsidR="00856AD0">
        <w:rPr>
          <w:rFonts w:ascii="Times New Roman" w:eastAsia="Calibri" w:hAnsi="Times New Roman" w:cs="Times New Roman"/>
          <w:color w:val="0D0D0D"/>
          <w:sz w:val="28"/>
          <w:szCs w:val="28"/>
        </w:rPr>
        <w:t>Карсунского</w:t>
      </w:r>
      <w:proofErr w:type="spellEnd"/>
      <w:r w:rsidR="00856AD0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района Ульяновской области</w:t>
      </w:r>
      <w:bookmarkStart w:id="0" w:name="_GoBack"/>
      <w:bookmarkEnd w:id="0"/>
      <w:r w:rsidR="00DC2AD7">
        <w:rPr>
          <w:rFonts w:ascii="Times New Roman" w:eastAsia="Calibri" w:hAnsi="Times New Roman" w:cs="Times New Roman"/>
          <w:color w:val="0D0D0D"/>
          <w:sz w:val="28"/>
          <w:szCs w:val="28"/>
        </w:rPr>
        <w:t>.</w:t>
      </w:r>
    </w:p>
    <w:p w:rsidR="00DC2AD7" w:rsidRDefault="00DC2AD7" w:rsidP="00DC2AD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D0D0D"/>
          <w:sz w:val="28"/>
          <w:szCs w:val="28"/>
        </w:rPr>
      </w:pPr>
    </w:p>
    <w:p w:rsidR="00C8781C" w:rsidRDefault="00DC2AD7" w:rsidP="00DC2AD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D0D0D"/>
          <w:sz w:val="28"/>
          <w:szCs w:val="28"/>
        </w:rPr>
      </w:pPr>
      <w:r>
        <w:rPr>
          <w:rFonts w:ascii="Times New Roman" w:eastAsia="Calibri" w:hAnsi="Times New Roman" w:cs="Times New Roman"/>
          <w:color w:val="0D0D0D"/>
          <w:sz w:val="28"/>
          <w:szCs w:val="28"/>
        </w:rPr>
        <w:t>________________</w:t>
      </w:r>
    </w:p>
    <w:p w:rsidR="00BA2A4D" w:rsidRDefault="00BA2A4D" w:rsidP="00DC2AD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D0D0D"/>
          <w:sz w:val="28"/>
          <w:szCs w:val="28"/>
        </w:rPr>
      </w:pPr>
    </w:p>
    <w:p w:rsidR="00BA2A4D" w:rsidRPr="00C8781C" w:rsidRDefault="00BA2A4D" w:rsidP="00103C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D0D0D"/>
          <w:sz w:val="28"/>
          <w:szCs w:val="28"/>
        </w:rPr>
      </w:pPr>
    </w:p>
    <w:p w:rsidR="00462B55" w:rsidRPr="00C8781C" w:rsidRDefault="00462B55" w:rsidP="00103CA4">
      <w:pPr>
        <w:widowControl w:val="0"/>
        <w:rPr>
          <w:rFonts w:ascii="Times New Roman" w:hAnsi="Times New Roman" w:cs="Times New Roman"/>
          <w:sz w:val="28"/>
          <w:szCs w:val="28"/>
        </w:rPr>
      </w:pPr>
    </w:p>
    <w:sectPr w:rsidR="00462B55" w:rsidRPr="00C8781C" w:rsidSect="00C8781C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BF8" w:rsidRDefault="00D81BF8" w:rsidP="00C8781C">
      <w:pPr>
        <w:spacing w:after="0" w:line="240" w:lineRule="auto"/>
      </w:pPr>
      <w:r>
        <w:separator/>
      </w:r>
    </w:p>
  </w:endnote>
  <w:endnote w:type="continuationSeparator" w:id="0">
    <w:p w:rsidR="00D81BF8" w:rsidRDefault="00D81BF8" w:rsidP="00C87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BF8" w:rsidRDefault="00D81BF8" w:rsidP="00C8781C">
      <w:pPr>
        <w:spacing w:after="0" w:line="240" w:lineRule="auto"/>
      </w:pPr>
      <w:r>
        <w:separator/>
      </w:r>
    </w:p>
  </w:footnote>
  <w:footnote w:type="continuationSeparator" w:id="0">
    <w:p w:rsidR="00D81BF8" w:rsidRDefault="00D81BF8" w:rsidP="00C878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5089604"/>
      <w:docPartObj>
        <w:docPartGallery w:val="Page Numbers (Top of Page)"/>
        <w:docPartUnique/>
      </w:docPartObj>
    </w:sdtPr>
    <w:sdtEndPr/>
    <w:sdtContent>
      <w:p w:rsidR="00C8781C" w:rsidRDefault="00C8781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6AD0">
          <w:rPr>
            <w:noProof/>
          </w:rPr>
          <w:t>2</w:t>
        </w:r>
        <w:r>
          <w:fldChar w:fldCharType="end"/>
        </w:r>
      </w:p>
    </w:sdtContent>
  </w:sdt>
  <w:p w:rsidR="00C8781C" w:rsidRDefault="00C878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77A35"/>
    <w:multiLevelType w:val="multilevel"/>
    <w:tmpl w:val="E802585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76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9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9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9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E82"/>
    <w:rsid w:val="00006A73"/>
    <w:rsid w:val="00103CA4"/>
    <w:rsid w:val="00340106"/>
    <w:rsid w:val="00462B55"/>
    <w:rsid w:val="006E4E82"/>
    <w:rsid w:val="00856AD0"/>
    <w:rsid w:val="008573D6"/>
    <w:rsid w:val="00BA2A4D"/>
    <w:rsid w:val="00C8781C"/>
    <w:rsid w:val="00D81BF8"/>
    <w:rsid w:val="00DC2AD7"/>
    <w:rsid w:val="00E07B03"/>
    <w:rsid w:val="00E8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5F6B17-8CD2-4F3F-A70C-A9CDB4BF9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7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781C"/>
  </w:style>
  <w:style w:type="paragraph" w:styleId="a5">
    <w:name w:val="footer"/>
    <w:basedOn w:val="a"/>
    <w:link w:val="a6"/>
    <w:uiPriority w:val="99"/>
    <w:unhideWhenUsed/>
    <w:rsid w:val="00C87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781C"/>
  </w:style>
  <w:style w:type="paragraph" w:styleId="a7">
    <w:name w:val="List Paragraph"/>
    <w:basedOn w:val="a"/>
    <w:uiPriority w:val="34"/>
    <w:qFormat/>
    <w:rsid w:val="00C8781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A2A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A2A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9</cp:revision>
  <cp:lastPrinted>2018-02-05T11:22:00Z</cp:lastPrinted>
  <dcterms:created xsi:type="dcterms:W3CDTF">2018-01-23T11:29:00Z</dcterms:created>
  <dcterms:modified xsi:type="dcterms:W3CDTF">2018-02-12T11:13:00Z</dcterms:modified>
</cp:coreProperties>
</file>