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9" w:rsidRDefault="00D70749" w:rsidP="00D70749">
      <w:pPr>
        <w:widowControl w:val="0"/>
        <w:tabs>
          <w:tab w:val="center" w:pos="4677"/>
          <w:tab w:val="right" w:pos="9354"/>
        </w:tabs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bidi="en-US"/>
        </w:rPr>
      </w:pPr>
      <w:bookmarkStart w:id="0" w:name="_GoBack"/>
      <w:bookmarkEnd w:id="0"/>
      <w:r>
        <w:rPr>
          <w:rFonts w:eastAsia="Lucida Sans Unicode" w:cs="Tahoma"/>
          <w:color w:val="000000"/>
          <w:lang w:bidi="en-US"/>
        </w:rPr>
        <w:t xml:space="preserve">                                                                                                    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ПРИЛОЖЕНИЕ № 5  </w:t>
      </w:r>
    </w:p>
    <w:p w:rsidR="00D70749" w:rsidRDefault="00D70749" w:rsidP="00D70749">
      <w:pPr>
        <w:rPr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  <w:r>
        <w:rPr>
          <w:sz w:val="28"/>
          <w:szCs w:val="28"/>
        </w:rPr>
        <w:br/>
        <w:t xml:space="preserve">                                                                                 муниципального образования</w:t>
      </w:r>
    </w:p>
    <w:p w:rsidR="00D70749" w:rsidRDefault="00D70749" w:rsidP="00D70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«Карсунский район»</w:t>
      </w:r>
    </w:p>
    <w:p w:rsidR="00D70749" w:rsidRDefault="00D70749" w:rsidP="00D70749">
      <w:pPr>
        <w:jc w:val="center"/>
        <w:rPr>
          <w:sz w:val="28"/>
          <w:szCs w:val="28"/>
        </w:rPr>
      </w:pPr>
      <w:r w:rsidRPr="008C29A8">
        <w:rPr>
          <w:sz w:val="28"/>
          <w:szCs w:val="28"/>
        </w:rPr>
        <w:t xml:space="preserve">                                                                          </w:t>
      </w:r>
      <w:r w:rsidRPr="008C29A8">
        <w:rPr>
          <w:sz w:val="28"/>
          <w:szCs w:val="28"/>
          <w:u w:val="single"/>
        </w:rPr>
        <w:t xml:space="preserve">  </w:t>
      </w:r>
      <w:r w:rsidR="008C29A8" w:rsidRPr="008C29A8">
        <w:rPr>
          <w:sz w:val="28"/>
          <w:szCs w:val="28"/>
          <w:u w:val="single"/>
        </w:rPr>
        <w:t>о</w:t>
      </w:r>
      <w:r w:rsidRPr="008C29A8">
        <w:rPr>
          <w:sz w:val="28"/>
          <w:szCs w:val="28"/>
          <w:u w:val="single"/>
        </w:rPr>
        <w:t>т</w:t>
      </w:r>
      <w:r w:rsidR="008C29A8" w:rsidRPr="008C29A8">
        <w:rPr>
          <w:sz w:val="28"/>
          <w:szCs w:val="28"/>
          <w:u w:val="single"/>
        </w:rPr>
        <w:t xml:space="preserve"> 14 мая 20187 г. </w:t>
      </w:r>
      <w:r>
        <w:rPr>
          <w:sz w:val="28"/>
          <w:szCs w:val="28"/>
        </w:rPr>
        <w:t xml:space="preserve">№ </w:t>
      </w:r>
      <w:r w:rsidR="008C29A8" w:rsidRPr="008C29A8">
        <w:rPr>
          <w:sz w:val="28"/>
          <w:szCs w:val="28"/>
          <w:u w:val="single"/>
        </w:rPr>
        <w:t>196</w:t>
      </w:r>
    </w:p>
    <w:p w:rsidR="00D70749" w:rsidRDefault="00D70749" w:rsidP="00D70749">
      <w:pPr>
        <w:rPr>
          <w:sz w:val="28"/>
          <w:szCs w:val="28"/>
        </w:rPr>
      </w:pPr>
    </w:p>
    <w:tbl>
      <w:tblPr>
        <w:tblW w:w="4779" w:type="dxa"/>
        <w:tblInd w:w="4968" w:type="dxa"/>
        <w:tblLook w:val="01E0"/>
      </w:tblPr>
      <w:tblGrid>
        <w:gridCol w:w="4779"/>
      </w:tblGrid>
      <w:tr w:rsidR="00D70749" w:rsidTr="001A18DE"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49" w:rsidRDefault="00D70749" w:rsidP="001A18DE">
            <w:pPr>
              <w:jc w:val="center"/>
              <w:rPr>
                <w:sz w:val="28"/>
                <w:szCs w:val="28"/>
              </w:rPr>
            </w:pPr>
          </w:p>
        </w:tc>
      </w:tr>
      <w:tr w:rsidR="00D70749" w:rsidTr="001A18DE"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49" w:rsidRDefault="00D70749" w:rsidP="001A18DE">
            <w:pPr>
              <w:jc w:val="center"/>
              <w:rPr>
                <w:rFonts w:eastAsia="Lucida Sans Unicode" w:cs="Tahoma"/>
                <w:color w:val="000000"/>
                <w:lang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(наименование социально ориентированной</w:t>
            </w:r>
          </w:p>
        </w:tc>
      </w:tr>
      <w:tr w:rsidR="00D70749" w:rsidTr="001A18DE"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49" w:rsidRDefault="00D70749" w:rsidP="001A18DE">
            <w:pPr>
              <w:jc w:val="center"/>
              <w:rPr>
                <w:sz w:val="28"/>
                <w:szCs w:val="28"/>
              </w:rPr>
            </w:pPr>
          </w:p>
        </w:tc>
      </w:tr>
      <w:tr w:rsidR="00D70749" w:rsidTr="001A18DE"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49" w:rsidRDefault="00D70749" w:rsidP="001A18DE">
            <w:pPr>
              <w:jc w:val="center"/>
              <w:rPr>
                <w:rFonts w:eastAsia="Lucida Sans Unicode" w:cs="Tahoma"/>
                <w:color w:val="000000"/>
                <w:lang w:bidi="en-US"/>
              </w:rPr>
            </w:pPr>
            <w:r>
              <w:rPr>
                <w:rFonts w:eastAsia="Lucida Sans Unicode" w:cs="Tahoma"/>
                <w:color w:val="000000"/>
                <w:lang w:bidi="en-US"/>
              </w:rPr>
              <w:t>некоммерческой организации)</w:t>
            </w:r>
          </w:p>
        </w:tc>
      </w:tr>
    </w:tbl>
    <w:p w:rsidR="00D70749" w:rsidRDefault="00D70749" w:rsidP="00D70749">
      <w:pPr>
        <w:widowControl w:val="0"/>
        <w:tabs>
          <w:tab w:val="center" w:pos="4677"/>
          <w:tab w:val="right" w:pos="9354"/>
        </w:tabs>
        <w:suppressAutoHyphens/>
        <w:spacing w:line="360" w:lineRule="auto"/>
        <w:ind w:left="7088"/>
        <w:jc w:val="center"/>
        <w:rPr>
          <w:rFonts w:eastAsia="Lucida Sans Unicode" w:cs="Tahoma"/>
          <w:color w:val="000000"/>
          <w:lang w:bidi="en-US"/>
        </w:rPr>
      </w:pPr>
    </w:p>
    <w:p w:rsidR="00D70749" w:rsidRDefault="00D70749" w:rsidP="00D70749">
      <w:pPr>
        <w:jc w:val="both"/>
        <w:rPr>
          <w:sz w:val="28"/>
          <w:szCs w:val="28"/>
        </w:rPr>
      </w:pPr>
    </w:p>
    <w:p w:rsidR="00D70749" w:rsidRDefault="00D70749" w:rsidP="00D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70749" w:rsidRDefault="00D70749" w:rsidP="00D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отборе программ (проектов) на предоставление субсидий </w:t>
      </w:r>
    </w:p>
    <w:p w:rsidR="00D70749" w:rsidRDefault="00D70749" w:rsidP="00D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бюджета муниципального образования «Карсунский район» Ульяновской области социально ориентированным некоммерческим организациям </w:t>
      </w:r>
    </w:p>
    <w:p w:rsidR="00D70749" w:rsidRDefault="00D70749" w:rsidP="00D70749">
      <w:pPr>
        <w:jc w:val="center"/>
        <w:rPr>
          <w:b/>
          <w:sz w:val="28"/>
          <w:szCs w:val="28"/>
        </w:rPr>
      </w:pPr>
    </w:p>
    <w:p w:rsidR="00D70749" w:rsidRDefault="00D70749" w:rsidP="00D707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некоммерческой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969"/>
      </w:tblGrid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регистрации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внесения записи о создании в 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причины постановки на учёт (КПП)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расчётного счёта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Банковский идентификационный код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(БИК)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Номер корреспондентского счёта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и наименования муниципальных образований Ульяновской области, на территории которых были реализованы программы и проекты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работников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у некоммерческой организации опыта участия в грантовых конкурсах и программах, использования целевых поступлений (указать названия конкурсов, год и сумму поступлений)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Информация о видах деятельности,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осуществляемых некоммерческой организацией в соответствии с учредительными документами</w:t>
            </w:r>
          </w:p>
        </w:tc>
      </w:tr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075"/>
      </w:tblGrid>
      <w:tr w:rsidR="00D70749" w:rsidTr="00D70749">
        <w:trPr>
          <w:cantSplit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 программе (проекте), представленной (ом) в составе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заявки на участие в отборе программ (проектов) на предоставление 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субсидий из бюджета МО «Карсунский район» Ульяновской области социально ориентированным некоммерческим организациям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текущем году</w:t>
            </w:r>
          </w:p>
        </w:tc>
      </w:tr>
      <w:tr w:rsidR="00D70749" w:rsidTr="00D70749">
        <w:trPr>
          <w:cantSplit/>
          <w:trHeight w:val="77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 (проекта)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  <w:trHeight w:val="11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Приоритетное(ые) направление(я) программы (проекта)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 (проекта)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География программы (проекта) (наименование муниципальных образований или населённых пунктов, где будет реализована программа (проект))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сумма планируемых расходов на реализацию программы (проекта)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Запрашиваемый размер субсидии </w:t>
            </w:r>
            <w:r>
              <w:rPr>
                <w:color w:val="000000"/>
                <w:sz w:val="28"/>
                <w:szCs w:val="28"/>
                <w:lang w:eastAsia="en-US"/>
              </w:rPr>
              <w:t>из бюджета МО «Карсунский район» на реализацию мероприятий программы (проекта)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сумма софинансирования программы (проекта) за счёт внебюджетных источников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tabs>
                <w:tab w:val="left" w:pos="967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D70749" w:rsidRDefault="00D70749" w:rsidP="00D70749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Краткое описание опыта социально ориентированной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некоммерческой организации осуществления деятельности,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предполагаемой по программе (проекту)</w:t>
            </w:r>
          </w:p>
        </w:tc>
      </w:tr>
      <w:tr w:rsidR="00D70749" w:rsidTr="00D70749">
        <w:trPr>
          <w:trHeight w:val="257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Привести описание опыта с указанием его длительности (в годах), а также указать перечень реализованных программ (проектов) по деятельности, предполагаемой по программе (проекту), представленной на конкурс.</w:t>
            </w: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Краткое описание наличия у социально ориентированной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некоммерческой организации партнерских отношений 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 коммерческими и некоммерческими организациями, средствами массовой информации</w:t>
            </w:r>
          </w:p>
        </w:tc>
      </w:tr>
      <w:tr w:rsidR="00D70749" w:rsidTr="00D70749">
        <w:trPr>
          <w:trHeight w:val="237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Привести наименования организаций с указанием их организационно-правовой формы</w:t>
            </w: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Краткое описание наличия информации о деятельности социально ориентированной некоммерческой организации в сети «Интернет», средствах массовой информации за предыдущий год</w:t>
            </w:r>
          </w:p>
        </w:tc>
      </w:tr>
      <w:tr w:rsidR="00D70749" w:rsidTr="00D7074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49" w:rsidRDefault="00D70749">
            <w:pPr>
              <w:tabs>
                <w:tab w:val="left" w:pos="1543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Указать адреса сайтов в сети «Интернет», даты размещения информации</w:t>
            </w:r>
          </w:p>
          <w:p w:rsidR="00D70749" w:rsidRDefault="00D70749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Указать названия печатных изданий, номера и даты публикаций</w:t>
            </w:r>
          </w:p>
          <w:p w:rsidR="00D70749" w:rsidRDefault="00D70749">
            <w:pPr>
              <w:spacing w:line="25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Указать названия теле-радио передач, даты выпуска</w:t>
            </w: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70749" w:rsidRDefault="00D70749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70749" w:rsidRDefault="00D70749" w:rsidP="00D70749">
      <w:pPr>
        <w:jc w:val="both"/>
        <w:rPr>
          <w:color w:val="000000"/>
          <w:sz w:val="28"/>
          <w:szCs w:val="28"/>
        </w:rPr>
      </w:pPr>
    </w:p>
    <w:p w:rsidR="00D70749" w:rsidRDefault="00D70749" w:rsidP="00D707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не находится в состоянии реорганизации, ликвидации, банкротства.</w:t>
      </w:r>
    </w:p>
    <w:p w:rsidR="00D70749" w:rsidRDefault="00D70749" w:rsidP="00D707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Просроченная задолженность по представленным на возвратной основе бюджетным средствам отсутствует.</w:t>
      </w:r>
    </w:p>
    <w:p w:rsidR="00D70749" w:rsidRDefault="00D70749" w:rsidP="00D707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Задолженность по заработной плате на 1 число месяца, в котором подается заявка, отсутствует.</w:t>
      </w:r>
    </w:p>
    <w:p w:rsidR="00D70749" w:rsidRDefault="00D70749" w:rsidP="00D7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отборе проектов на предоставления субсидий из бюджета муниципального образования «Карсунский район» Ульяновской </w:t>
      </w:r>
      <w:r>
        <w:rPr>
          <w:sz w:val="28"/>
          <w:szCs w:val="28"/>
        </w:rPr>
        <w:lastRenderedPageBreak/>
        <w:t>области социально ориентированным некоммерческим организациям в текущем году, подтверждаю.</w:t>
      </w:r>
    </w:p>
    <w:p w:rsidR="00D70749" w:rsidRDefault="00D70749" w:rsidP="00D7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отбора на предоставления субсидии из бюджета муниципального образования «Карсунский район» Ульяновской области ознакомлен и согласен.</w:t>
      </w:r>
    </w:p>
    <w:p w:rsidR="00D70749" w:rsidRDefault="00D70749" w:rsidP="00D7074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285"/>
        <w:gridCol w:w="1387"/>
        <w:gridCol w:w="297"/>
        <w:gridCol w:w="2799"/>
      </w:tblGrid>
      <w:tr w:rsidR="00D70749" w:rsidTr="00D70749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49" w:rsidRDefault="00D7074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49" w:rsidRDefault="00D7074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</w:tcPr>
          <w:p w:rsidR="00D70749" w:rsidRDefault="00D7074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749" w:rsidRDefault="00D7074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0749" w:rsidTr="00D7074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D70749" w:rsidRDefault="00D707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97" w:type="dxa"/>
          </w:tcPr>
          <w:p w:rsidR="00D70749" w:rsidRDefault="00D707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749" w:rsidRDefault="00D707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D70749" w:rsidRDefault="00D70749" w:rsidP="00D70749">
      <w:r>
        <w:rPr>
          <w:sz w:val="28"/>
          <w:szCs w:val="28"/>
        </w:rPr>
        <w:tab/>
        <w:t>___ __________ 20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70749" w:rsidRDefault="00D70749" w:rsidP="00D70749">
      <w:pPr>
        <w:rPr>
          <w:sz w:val="28"/>
          <w:szCs w:val="28"/>
        </w:rPr>
      </w:pPr>
    </w:p>
    <w:p w:rsidR="00D70749" w:rsidRDefault="00D70749" w:rsidP="00D70749"/>
    <w:p w:rsidR="00A67289" w:rsidRDefault="00A67289"/>
    <w:sectPr w:rsidR="00A67289" w:rsidSect="004D59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AD" w:rsidRDefault="00E054AD" w:rsidP="004D5985">
      <w:r>
        <w:separator/>
      </w:r>
    </w:p>
  </w:endnote>
  <w:endnote w:type="continuationSeparator" w:id="0">
    <w:p w:rsidR="00E054AD" w:rsidRDefault="00E054AD" w:rsidP="004D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AD" w:rsidRDefault="00E054AD" w:rsidP="004D5985">
      <w:r>
        <w:separator/>
      </w:r>
    </w:p>
  </w:footnote>
  <w:footnote w:type="continuationSeparator" w:id="0">
    <w:p w:rsidR="00E054AD" w:rsidRDefault="00E054AD" w:rsidP="004D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689445"/>
      <w:docPartObj>
        <w:docPartGallery w:val="Page Numbers (Top of Page)"/>
        <w:docPartUnique/>
      </w:docPartObj>
    </w:sdtPr>
    <w:sdtContent>
      <w:p w:rsidR="004D5985" w:rsidRDefault="00156D7E">
        <w:pPr>
          <w:pStyle w:val="a5"/>
          <w:jc w:val="center"/>
        </w:pPr>
        <w:r>
          <w:fldChar w:fldCharType="begin"/>
        </w:r>
        <w:r w:rsidR="004D5985">
          <w:instrText>PAGE   \* MERGEFORMAT</w:instrText>
        </w:r>
        <w:r>
          <w:fldChar w:fldCharType="separate"/>
        </w:r>
        <w:r w:rsidR="008C29A8">
          <w:rPr>
            <w:noProof/>
          </w:rPr>
          <w:t>5</w:t>
        </w:r>
        <w:r>
          <w:fldChar w:fldCharType="end"/>
        </w:r>
      </w:p>
    </w:sdtContent>
  </w:sdt>
  <w:p w:rsidR="004D5985" w:rsidRDefault="004D59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A97"/>
    <w:rsid w:val="00156D7E"/>
    <w:rsid w:val="004D5985"/>
    <w:rsid w:val="00674A97"/>
    <w:rsid w:val="00681048"/>
    <w:rsid w:val="008C29A8"/>
    <w:rsid w:val="00A67289"/>
    <w:rsid w:val="00D70749"/>
    <w:rsid w:val="00E0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4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D5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5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БеляеваЕА</dc:creator>
  <cp:keywords/>
  <dc:description/>
  <cp:lastModifiedBy>Admin</cp:lastModifiedBy>
  <cp:revision>6</cp:revision>
  <cp:lastPrinted>2018-04-12T11:47:00Z</cp:lastPrinted>
  <dcterms:created xsi:type="dcterms:W3CDTF">2017-05-29T10:19:00Z</dcterms:created>
  <dcterms:modified xsi:type="dcterms:W3CDTF">2018-05-15T11:42:00Z</dcterms:modified>
</cp:coreProperties>
</file>