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5FB" w:rsidRDefault="004115FB" w:rsidP="004115F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ПРИЛОЖЕНИЕ № 1</w:t>
      </w:r>
    </w:p>
    <w:p w:rsidR="004115FB" w:rsidRDefault="004115FB" w:rsidP="004115F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115FB" w:rsidRDefault="001C3BBA" w:rsidP="004115F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к</w:t>
      </w:r>
      <w:proofErr w:type="gramEnd"/>
      <w:r w:rsidR="004115FB">
        <w:rPr>
          <w:rFonts w:ascii="Times New Roman" w:eastAsia="Calibri" w:hAnsi="Times New Roman" w:cs="Times New Roman"/>
          <w:bCs/>
          <w:sz w:val="28"/>
          <w:szCs w:val="28"/>
        </w:rPr>
        <w:t xml:space="preserve"> постановлению администрации муниципального образования «</w:t>
      </w:r>
      <w:proofErr w:type="spellStart"/>
      <w:r w:rsidR="004115FB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="004115FB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</w:t>
      </w:r>
    </w:p>
    <w:p w:rsidR="004115FB" w:rsidRDefault="004115FB" w:rsidP="004115F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Ульяновской области</w:t>
      </w:r>
    </w:p>
    <w:p w:rsidR="004115FB" w:rsidRDefault="004115FB" w:rsidP="004115F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от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_________________ № _____</w:t>
      </w:r>
    </w:p>
    <w:p w:rsidR="004115FB" w:rsidRDefault="004115FB" w:rsidP="00482E6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115FB" w:rsidRDefault="004115FB" w:rsidP="00482E6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82E69" w:rsidRPr="00AB7AFD" w:rsidRDefault="004115FB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ПРИЛОЖЕНИЕ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к</w:t>
      </w:r>
      <w:proofErr w:type="gram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подпрограмме «Социальная поддержка инвалидов на 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2014 – 2020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годы» муниципальной Программы «Социальная поддержка и защита населения 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Карсунского</w:t>
      </w:r>
      <w:proofErr w:type="spell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района Ульяновской области</w:t>
      </w:r>
    </w:p>
    <w:p w:rsidR="00482E69" w:rsidRPr="00AB7AFD" w:rsidRDefault="004115FB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на</w:t>
      </w:r>
      <w:proofErr w:type="gram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2014 – 2020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годы»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115FB" w:rsidRPr="00AB7AFD" w:rsidRDefault="004115FB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/>
          <w:bCs/>
          <w:sz w:val="28"/>
          <w:szCs w:val="28"/>
        </w:rPr>
        <w:t>ПОРЯДОК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/>
          <w:bCs/>
          <w:sz w:val="28"/>
          <w:szCs w:val="28"/>
        </w:rPr>
        <w:t>НАЗНАЧЕНИЯ И ВЫПЛАТЫ КОМПЕНСАЦИИ СТОИМОСТИ ПРОЕЗДА К МЕСТУ ЛЕЧЕНИЯ И ОБРАТНО ГРАЖДАНАМ, НУЖДАЮЩИМСЯ В ПРОЦЕДУРАХ ПРОГРАМНОГО ГЕМОДИАЛИЗА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82E69" w:rsidRPr="00AB7AFD" w:rsidRDefault="004115FB" w:rsidP="00AB7AFD">
      <w:pPr>
        <w:pStyle w:val="a3"/>
        <w:widowControl w:val="0"/>
        <w:suppressAutoHyphens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1. 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Общие положения</w:t>
      </w:r>
    </w:p>
    <w:p w:rsidR="004115FB" w:rsidRPr="00AB7AFD" w:rsidRDefault="004115FB" w:rsidP="00AB7AFD">
      <w:pPr>
        <w:pStyle w:val="a3"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82E69" w:rsidRPr="00AB7AFD" w:rsidRDefault="004115FB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1.1. 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Настоящий Порядок разработан к Подпрограмме «Социальная </w:t>
      </w:r>
      <w:proofErr w:type="gramStart"/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под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держка</w:t>
      </w:r>
      <w:proofErr w:type="spellEnd"/>
      <w:proofErr w:type="gram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инвалидов на 2014 - 2020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годы» муниципальной Программы «</w:t>
      </w:r>
      <w:proofErr w:type="spellStart"/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Социаль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ная</w:t>
      </w:r>
      <w:proofErr w:type="spellEnd"/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поддержка и защита населения </w:t>
      </w:r>
      <w:proofErr w:type="spellStart"/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Карсунского</w:t>
      </w:r>
      <w:proofErr w:type="spellEnd"/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района Ульяновской облас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ти на 2014 - 2020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годы» и определяет механизм назначения и выплаты компенсации стоимости проезда к месту лечения и обратно гражданам, нуждающимся в про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proofErr w:type="spellStart"/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цедурах</w:t>
      </w:r>
      <w:proofErr w:type="spellEnd"/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программного гемодиализа.</w:t>
      </w:r>
    </w:p>
    <w:p w:rsidR="00482E69" w:rsidRPr="00AB7AFD" w:rsidRDefault="004115FB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1.2. 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Выплата оказывается гражданам, зарегистрированным и </w:t>
      </w:r>
      <w:proofErr w:type="spellStart"/>
      <w:proofErr w:type="gramStart"/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прожива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ющим</w:t>
      </w:r>
      <w:proofErr w:type="spellEnd"/>
      <w:proofErr w:type="gramEnd"/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на территории </w:t>
      </w:r>
      <w:proofErr w:type="spellStart"/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Карсунского</w:t>
      </w:r>
      <w:proofErr w:type="spellEnd"/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района Ульяновской области, имеющим </w:t>
      </w:r>
      <w:proofErr w:type="spellStart"/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инва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лидность</w:t>
      </w:r>
      <w:proofErr w:type="spellEnd"/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и нуждающимися в процедурах программного гемодиализа.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1.3. Выплата за проезд оказывается в форме денежной выплаты. Размер </w:t>
      </w:r>
      <w:proofErr w:type="gram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вы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платы</w:t>
      </w:r>
      <w:proofErr w:type="gram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определяется в пределах фактически понесённых затрат на проезд от места жительства гражданина до г.</w:t>
      </w:r>
      <w:r w:rsidR="00A242FE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Ульяновска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или г. Инзы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и обратно на авто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мобильном общественном транспорте междугороднего сообщения.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 Порядок назначения компенсации за проезд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2.1. Информирование о действии Порядка производится через </w:t>
      </w:r>
      <w:proofErr w:type="spellStart"/>
      <w:proofErr w:type="gramStart"/>
      <w:r w:rsidR="00AB7AFD">
        <w:rPr>
          <w:rFonts w:ascii="Times New Roman" w:eastAsia="Calibri" w:hAnsi="Times New Roman" w:cs="Times New Roman"/>
          <w:bCs/>
          <w:sz w:val="28"/>
          <w:szCs w:val="28"/>
        </w:rPr>
        <w:t>офици-альный</w:t>
      </w:r>
      <w:proofErr w:type="spellEnd"/>
      <w:proofErr w:type="gramEnd"/>
      <w:r w:rsidR="00AB7A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C3BBA" w:rsidRPr="00AB7AFD">
        <w:rPr>
          <w:rFonts w:ascii="Times New Roman" w:eastAsia="Calibri" w:hAnsi="Times New Roman" w:cs="Times New Roman"/>
          <w:bCs/>
          <w:sz w:val="28"/>
          <w:szCs w:val="28"/>
        </w:rPr>
        <w:t>сайт администрации муниципального образования «</w:t>
      </w:r>
      <w:proofErr w:type="spellStart"/>
      <w:r w:rsidR="001C3BBA" w:rsidRPr="00AB7AFD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="001C3BBA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</w:t>
      </w:r>
      <w:r w:rsidR="001C3BBA" w:rsidRPr="00AB7AFD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Ульяновской области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, а также 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 xml:space="preserve">посредством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персонально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>го информирования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больного в государственном учреждении здравоохранения «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Карсунская</w:t>
      </w:r>
      <w:proofErr w:type="spell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район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ная</w:t>
      </w:r>
      <w:proofErr w:type="spell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больница» (по согласова</w:t>
      </w:r>
      <w:r w:rsidR="0076431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нию)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при назначении диализа.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2.2. Выплата за проезд назначается на основании заявления в соответствии с формой (Приложение № 1 Порядка).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К заявлению прилагаются: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1) копия паспорта заявителя;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2) справка о расчётном счёте из кредитной организации;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3) справка медико-санитарной экспертизы об инвалидности;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4) медицинская информация (выписка) из Диализного центра г.</w:t>
      </w:r>
      <w:r w:rsidR="00A242FE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Ульяновск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о количестве посещ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ений курса лечения в г. Ульяновске или г. Инзе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в течение 1 месяца.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2.3. Датой обращения за назначением выплаты считается дата регистрации заявления в администрации муниципального образования «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Ульяновской области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2.4. Предоставление компенсации осуществляется путём перечисления </w:t>
      </w:r>
      <w:proofErr w:type="gram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де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нежных</w:t>
      </w:r>
      <w:proofErr w:type="gram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средств на счёт получателя в кредитной организации.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В случае смерти получателя выплата прекращается (на основании 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инфор</w:t>
      </w:r>
      <w:proofErr w:type="spellEnd"/>
      <w:r w:rsidR="0076431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-  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мации</w:t>
      </w:r>
      <w:proofErr w:type="spell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, предоставляемой отделом записи актов гражданского состояния</w:t>
      </w:r>
      <w:r w:rsidR="00A242FE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="00A242FE" w:rsidRPr="00AB7AFD">
        <w:rPr>
          <w:rFonts w:ascii="Times New Roman" w:eastAsia="Calibri" w:hAnsi="Times New Roman" w:cs="Times New Roman"/>
          <w:bCs/>
          <w:sz w:val="28"/>
          <w:szCs w:val="28"/>
        </w:rPr>
        <w:t>админи-страции</w:t>
      </w:r>
      <w:proofErr w:type="spellEnd"/>
      <w:proofErr w:type="gramEnd"/>
      <w:r w:rsidR="00A242FE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образования «</w:t>
      </w:r>
      <w:proofErr w:type="spellStart"/>
      <w:r w:rsidR="00A242FE" w:rsidRPr="00AB7AFD">
        <w:rPr>
          <w:rFonts w:ascii="Times New Roman" w:eastAsia="Calibri" w:hAnsi="Times New Roman" w:cs="Times New Roman"/>
          <w:bCs/>
          <w:sz w:val="28"/>
          <w:szCs w:val="28"/>
        </w:rPr>
        <w:t>Кар</w:t>
      </w:r>
      <w:r w:rsidR="0076431B" w:rsidRPr="00AB7AFD">
        <w:rPr>
          <w:rFonts w:ascii="Times New Roman" w:eastAsia="Calibri" w:hAnsi="Times New Roman" w:cs="Times New Roman"/>
          <w:bCs/>
          <w:sz w:val="28"/>
          <w:szCs w:val="28"/>
        </w:rPr>
        <w:t>сунский</w:t>
      </w:r>
      <w:proofErr w:type="spellEnd"/>
      <w:r w:rsidR="0076431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Ульяновской </w:t>
      </w:r>
      <w:proofErr w:type="spellStart"/>
      <w:r w:rsidR="0076431B" w:rsidRPr="00AB7AFD">
        <w:rPr>
          <w:rFonts w:ascii="Times New Roman" w:eastAsia="Calibri" w:hAnsi="Times New Roman" w:cs="Times New Roman"/>
          <w:bCs/>
          <w:sz w:val="28"/>
          <w:szCs w:val="28"/>
        </w:rPr>
        <w:t>обла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A242FE" w:rsidRPr="00AB7AFD">
        <w:rPr>
          <w:rFonts w:ascii="Times New Roman" w:eastAsia="Calibri" w:hAnsi="Times New Roman" w:cs="Times New Roman"/>
          <w:bCs/>
          <w:sz w:val="28"/>
          <w:szCs w:val="28"/>
        </w:rPr>
        <w:t>сти</w:t>
      </w:r>
      <w:proofErr w:type="spell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, ежемесячно).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2.5. Расчет суммы выплаты производится 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муниципальным бюджетным </w:t>
      </w:r>
      <w:proofErr w:type="spellStart"/>
      <w:proofErr w:type="gramStart"/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уч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реждением</w:t>
      </w:r>
      <w:proofErr w:type="spellEnd"/>
      <w:proofErr w:type="gramEnd"/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«Централизованная бухгалтерия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муниципального образования «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(Приложение № 2 Порядка).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2.6. Для расчета суммы выплат 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муниципальное бюджетное учреждение «Централизованная бухгалтерия муниципального образования «</w:t>
      </w:r>
      <w:proofErr w:type="spellStart"/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ежемесячно отслеживает сведения: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в</w:t>
      </w:r>
      <w:proofErr w:type="gram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государственном учреждении здравоохранения «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Карсунская</w:t>
      </w:r>
      <w:proofErr w:type="spell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районная больница» о гражданах, посещающих 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гемодиализный</w:t>
      </w:r>
      <w:proofErr w:type="spell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центр г.</w:t>
      </w:r>
      <w:r w:rsidR="00A242FE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Ульяновска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или г. Инзы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в</w:t>
      </w:r>
      <w:proofErr w:type="gram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открытом акционерном обществе «Пассажирское автотранспортное предприятие - 1» 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Карсунская</w:t>
      </w:r>
      <w:proofErr w:type="spell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автостанция о стоимости проезда от места жительства гражданина до г. Ульяновска 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или г. Инзы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и обратно;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в</w:t>
      </w:r>
      <w:proofErr w:type="gram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отделе записи актов гражданского состояния администрации 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муници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пального</w:t>
      </w:r>
      <w:proofErr w:type="spell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образования «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Ульяновской области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о смерти 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гра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жданина</w:t>
      </w:r>
      <w:proofErr w:type="spell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2.7. В случае изменения стоимости проезда сумма выплаты индексируется.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2.8. Финансирование выплаты за проезд осуществляется за счет средств бюджета муниципального образования «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Ульяновской </w:t>
      </w:r>
      <w:proofErr w:type="spellStart"/>
      <w:proofErr w:type="gramStart"/>
      <w:r w:rsidR="00AB7AFD">
        <w:rPr>
          <w:rFonts w:ascii="Times New Roman" w:eastAsia="Calibri" w:hAnsi="Times New Roman" w:cs="Times New Roman"/>
          <w:bCs/>
          <w:sz w:val="28"/>
          <w:szCs w:val="28"/>
        </w:rPr>
        <w:t>обла-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сти</w:t>
      </w:r>
      <w:proofErr w:type="spellEnd"/>
      <w:proofErr w:type="gram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2.9. Решение об отказе в предоставлении мер социальной поддержки </w:t>
      </w:r>
      <w:proofErr w:type="gram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при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нимается</w:t>
      </w:r>
      <w:proofErr w:type="spellEnd"/>
      <w:proofErr w:type="gram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в случаях: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1) отсутствия у заявителя на дату обращения оснований для предоставления мер социальной поддержки;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 2) непредставления или представления заявителем неполного пакета </w:t>
      </w:r>
      <w:proofErr w:type="gram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доку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ментов</w:t>
      </w:r>
      <w:proofErr w:type="gram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, либо наличия в представленных документах неполных и (или) </w:t>
      </w:r>
      <w:proofErr w:type="spell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недосто</w:t>
      </w:r>
      <w:proofErr w:type="spellEnd"/>
      <w:r w:rsidR="0076431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верных сведений;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если</w:t>
      </w:r>
      <w:proofErr w:type="gram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в течение 7 календарных дней не устранены недостатки.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2.10. Решение о предоставлении или об отказе в предоставлении мер </w:t>
      </w:r>
      <w:proofErr w:type="spellStart"/>
      <w:proofErr w:type="gram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соци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альной</w:t>
      </w:r>
      <w:proofErr w:type="spellEnd"/>
      <w:proofErr w:type="gram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поддержки оформляется протоколом заседания общественной комиссии по рассмотрению вопросов об оказании адресной помощи малообеспеченным гражданам, беременным женщинам, инвалидам, гражданам пожилого возраста.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Письменное уведомление о принятом решении направляется заявителю не позднее чем через 10 дней со дня вынесения решения. В случае отказа указывается причина отказа и порядок его обжалования.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2.11. Повторное обращение с заявлением возможно после устранения </w:t>
      </w:r>
      <w:proofErr w:type="gramStart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при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чин</w:t>
      </w:r>
      <w:proofErr w:type="gramEnd"/>
      <w:r w:rsidRPr="00AB7AFD">
        <w:rPr>
          <w:rFonts w:ascii="Times New Roman" w:eastAsia="Calibri" w:hAnsi="Times New Roman" w:cs="Times New Roman"/>
          <w:bCs/>
          <w:sz w:val="28"/>
          <w:szCs w:val="28"/>
        </w:rPr>
        <w:t>, послуживших основанием для отказа в предоставлении мер социальной поддержки.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2.12. Решение об отказе в предоставлении мер социальной поддержки может быть обжаловано в установленном законодательством порядке.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7AFD">
        <w:rPr>
          <w:rFonts w:ascii="Times New Roman" w:eastAsia="Calibri" w:hAnsi="Times New Roman" w:cs="Times New Roman"/>
          <w:sz w:val="28"/>
          <w:szCs w:val="28"/>
        </w:rPr>
        <w:t xml:space="preserve">Заявитель может обратиться в администрацию с жалобой в письменной форме. 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7AFD">
        <w:rPr>
          <w:rFonts w:ascii="Times New Roman" w:eastAsia="Calibri" w:hAnsi="Times New Roman" w:cs="Times New Roman"/>
          <w:sz w:val="28"/>
          <w:szCs w:val="28"/>
        </w:rPr>
        <w:t>Жалоба подлежит регистрации в журнале учета жалоб на решения и дей</w:t>
      </w:r>
      <w:r w:rsidR="004115FB" w:rsidRPr="00AB7AFD">
        <w:rPr>
          <w:rFonts w:ascii="Times New Roman" w:eastAsia="Calibri" w:hAnsi="Times New Roman" w:cs="Times New Roman"/>
          <w:sz w:val="28"/>
          <w:szCs w:val="28"/>
        </w:rPr>
        <w:t>ствия (бездействия</w:t>
      </w:r>
      <w:r w:rsidRPr="00AB7AFD">
        <w:rPr>
          <w:rFonts w:ascii="Times New Roman" w:eastAsia="Calibri" w:hAnsi="Times New Roman" w:cs="Times New Roman"/>
          <w:sz w:val="28"/>
          <w:szCs w:val="28"/>
        </w:rPr>
        <w:t>) администрации муниципального образования «Карсун</w:t>
      </w:r>
      <w:r w:rsidR="00AB7AFD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AB7AFD">
        <w:rPr>
          <w:rFonts w:ascii="Times New Roman" w:eastAsia="Calibri" w:hAnsi="Times New Roman" w:cs="Times New Roman"/>
          <w:sz w:val="28"/>
          <w:szCs w:val="28"/>
        </w:rPr>
        <w:t>ский</w:t>
      </w:r>
      <w:proofErr w:type="spellEnd"/>
      <w:r w:rsidRPr="00AB7AFD">
        <w:rPr>
          <w:rFonts w:ascii="Times New Roman" w:eastAsia="Calibri" w:hAnsi="Times New Roman" w:cs="Times New Roman"/>
          <w:sz w:val="28"/>
          <w:szCs w:val="28"/>
        </w:rPr>
        <w:t xml:space="preserve"> район»</w:t>
      </w:r>
      <w:r w:rsidR="004115FB" w:rsidRPr="00AB7AFD">
        <w:rPr>
          <w:rFonts w:ascii="Times New Roman" w:eastAsia="Calibri" w:hAnsi="Times New Roman" w:cs="Times New Roman"/>
          <w:sz w:val="28"/>
          <w:szCs w:val="28"/>
        </w:rPr>
        <w:t xml:space="preserve"> Ульяновской области</w:t>
      </w:r>
      <w:r w:rsidRPr="00AB7AFD">
        <w:rPr>
          <w:rFonts w:ascii="Times New Roman" w:eastAsia="Calibri" w:hAnsi="Times New Roman" w:cs="Times New Roman"/>
          <w:sz w:val="28"/>
          <w:szCs w:val="28"/>
        </w:rPr>
        <w:t xml:space="preserve"> и её сотрудников (далее – журнал) в день поступления жалобы с присвоением ей регистрационного номера. 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Администрация, выдает расписку заявителю в получении от него жалобы с указанием регистрационного номера жалобы, даты и времени ее. Жалоба рассматриваются руководителем аппарата администрации, наделенным полномочиями по рассмотрению жалоб. 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Основанием для отказа в рассмотрении жалобы является: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представление жалобы с серьезными повреждениями, не позволяющими однозначно истолковать её содержание;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отсутствие в жалобе указания на фамилию, сведения о месте жительстве заявителя - физического лица либо наименование, сведения о месте нахождении заявителя - юридического лица, по которым должен быть направлен ответ заявителю в письменной форме.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Жалоба рассматривается руководителем аппарата администрации в течение 15 рабочих дней со дня ее регистрации, а в случае обжалования отказа администрации, должностного лица администрации, в приеме документов у заявителя или в исправлении допущенных опечаток и ошибок, либо в случае обжалования нарушения установленного срока таких исправлений - в течение 5 рабочих дней со дня её регистрации.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рассмотрения жалобы руководитель аппарата администрации выносит одно из следующих решений:</w:t>
      </w:r>
    </w:p>
    <w:p w:rsidR="00CD0FB2" w:rsidRDefault="00482E69" w:rsidP="009D3F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удовлетворить жалобу, в том числе в форме отмены принятого решения, исправления допущенных администрацией, опечаток и ошибок в выданных в результате предоставления муниципальной услуги</w:t>
      </w:r>
      <w:bookmarkStart w:id="0" w:name="_GoBack"/>
      <w:bookmarkEnd w:id="0"/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документах, </w:t>
      </w:r>
      <w:r w:rsidR="00CD0F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возврата</w:t>
      </w:r>
      <w:proofErr w:type="gramEnd"/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0F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заяви</w:t>
      </w:r>
      <w:r w:rsidR="00CD0F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те-</w:t>
      </w:r>
    </w:p>
    <w:p w:rsidR="00482E69" w:rsidRPr="00AB7AFD" w:rsidRDefault="00A242FE" w:rsidP="00CD0F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лю</w:t>
      </w:r>
      <w:proofErr w:type="spellEnd"/>
      <w:proofErr w:type="gramEnd"/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денежных средств, взимание</w:t>
      </w:r>
      <w:r w:rsidR="0076431B"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 не предусмотрено</w:t>
      </w:r>
      <w:r w:rsidR="0076431B"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нормативными </w:t>
      </w:r>
      <w:r w:rsidR="00482E69"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правовыми актами, а также в иных формах;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отказать в удовлетворении жалобы.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одного рабочего дня со дня принятия решения, заявителю в письменной форме направляется мотивированный ответ о результатах рассмотрения жалобы.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установления в ходе или по результатам рассмотрения жалобы признаков состава административного правонарушения, руководитель аппарата администрации в течение одного рабочего дня со дня принятия решения об удовлетворении жалобы направляет имеющиеся материалы в соответствующие органы, в установленном законодательством порядке.</w:t>
      </w:r>
    </w:p>
    <w:p w:rsidR="00254E91" w:rsidRPr="00AB7AFD" w:rsidRDefault="00482E69" w:rsidP="00AB7AF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7AFD">
        <w:rPr>
          <w:rFonts w:ascii="Times New Roman" w:eastAsia="Calibri" w:hAnsi="Times New Roman" w:cs="Times New Roman"/>
          <w:sz w:val="28"/>
          <w:szCs w:val="28"/>
        </w:rPr>
        <w:t>В случае установления в ходе или по результатам рассмотрения жалобы признаков состава преступления, руководитель аппарата администрации в течение одного рабочего дня со дня принятия соответствующего решения направляет имеющиеся материалы в органы прокуратуры, в установленном законодательством порядке.</w:t>
      </w:r>
    </w:p>
    <w:p w:rsidR="00A242FE" w:rsidRPr="00AB7AFD" w:rsidRDefault="00A242FE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15FB" w:rsidRPr="00AB7AFD" w:rsidRDefault="00CF03D9" w:rsidP="00AB7AFD">
      <w:pPr>
        <w:rPr>
          <w:rFonts w:ascii="Times New Roman" w:eastAsia="Calibri" w:hAnsi="Times New Roman" w:cs="Times New Roman"/>
          <w:sz w:val="28"/>
          <w:szCs w:val="28"/>
        </w:rPr>
      </w:pPr>
      <w:r w:rsidRPr="00AB7AF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Default="00CF03D9" w:rsidP="004115F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Default="00CF03D9" w:rsidP="004115F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Default="00CF03D9" w:rsidP="004115F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sectPr w:rsidR="00CF03D9" w:rsidSect="009D3F34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E65" w:rsidRDefault="00615E65" w:rsidP="004115FB">
      <w:pPr>
        <w:spacing w:after="0" w:line="240" w:lineRule="auto"/>
      </w:pPr>
      <w:r>
        <w:separator/>
      </w:r>
    </w:p>
  </w:endnote>
  <w:endnote w:type="continuationSeparator" w:id="0">
    <w:p w:rsidR="00615E65" w:rsidRDefault="00615E65" w:rsidP="00411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E65" w:rsidRDefault="00615E65" w:rsidP="004115FB">
      <w:pPr>
        <w:spacing w:after="0" w:line="240" w:lineRule="auto"/>
      </w:pPr>
      <w:r>
        <w:separator/>
      </w:r>
    </w:p>
  </w:footnote>
  <w:footnote w:type="continuationSeparator" w:id="0">
    <w:p w:rsidR="00615E65" w:rsidRDefault="00615E65" w:rsidP="00411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79293351"/>
      <w:docPartObj>
        <w:docPartGallery w:val="Page Numbers (Top of Page)"/>
        <w:docPartUnique/>
      </w:docPartObj>
    </w:sdtPr>
    <w:sdtEndPr/>
    <w:sdtContent>
      <w:p w:rsidR="000778DE" w:rsidRDefault="000778D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F34">
          <w:rPr>
            <w:noProof/>
          </w:rPr>
          <w:t>4</w:t>
        </w:r>
        <w:r>
          <w:fldChar w:fldCharType="end"/>
        </w:r>
      </w:p>
    </w:sdtContent>
  </w:sdt>
  <w:p w:rsidR="000778DE" w:rsidRDefault="000778D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747BEC"/>
    <w:multiLevelType w:val="hybridMultilevel"/>
    <w:tmpl w:val="1E142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CA7"/>
    <w:rsid w:val="000778DE"/>
    <w:rsid w:val="00117A65"/>
    <w:rsid w:val="00163B25"/>
    <w:rsid w:val="001C3BBA"/>
    <w:rsid w:val="002074D1"/>
    <w:rsid w:val="00254E91"/>
    <w:rsid w:val="00260F42"/>
    <w:rsid w:val="00280040"/>
    <w:rsid w:val="00320027"/>
    <w:rsid w:val="00362689"/>
    <w:rsid w:val="004115FB"/>
    <w:rsid w:val="00482E69"/>
    <w:rsid w:val="004D220E"/>
    <w:rsid w:val="005756CD"/>
    <w:rsid w:val="00615E65"/>
    <w:rsid w:val="006E47C3"/>
    <w:rsid w:val="0075763F"/>
    <w:rsid w:val="0076431B"/>
    <w:rsid w:val="00790B32"/>
    <w:rsid w:val="00891725"/>
    <w:rsid w:val="008C68CC"/>
    <w:rsid w:val="009420A3"/>
    <w:rsid w:val="00952BCE"/>
    <w:rsid w:val="009D3F34"/>
    <w:rsid w:val="00A034A9"/>
    <w:rsid w:val="00A242FE"/>
    <w:rsid w:val="00AB7AFD"/>
    <w:rsid w:val="00AD0BB8"/>
    <w:rsid w:val="00B14E70"/>
    <w:rsid w:val="00BA4E3F"/>
    <w:rsid w:val="00BB4A32"/>
    <w:rsid w:val="00C15884"/>
    <w:rsid w:val="00C911F5"/>
    <w:rsid w:val="00CC6CA7"/>
    <w:rsid w:val="00CD0FB2"/>
    <w:rsid w:val="00CF03D9"/>
    <w:rsid w:val="00D3216E"/>
    <w:rsid w:val="00E517BA"/>
    <w:rsid w:val="00FC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A26D4D-39D3-4B35-8B35-E5DF94230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15F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115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15FB"/>
  </w:style>
  <w:style w:type="paragraph" w:styleId="a6">
    <w:name w:val="footer"/>
    <w:basedOn w:val="a"/>
    <w:link w:val="a7"/>
    <w:uiPriority w:val="99"/>
    <w:unhideWhenUsed/>
    <w:rsid w:val="004115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115FB"/>
  </w:style>
  <w:style w:type="table" w:styleId="a8">
    <w:name w:val="Table Grid"/>
    <w:basedOn w:val="a1"/>
    <w:uiPriority w:val="59"/>
    <w:rsid w:val="006E47C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D0F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0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1136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19</cp:revision>
  <cp:lastPrinted>2018-07-23T09:47:00Z</cp:lastPrinted>
  <dcterms:created xsi:type="dcterms:W3CDTF">2018-05-31T06:24:00Z</dcterms:created>
  <dcterms:modified xsi:type="dcterms:W3CDTF">2018-07-23T09:49:00Z</dcterms:modified>
</cp:coreProperties>
</file>