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ПРИЛОЖЕНИЕ № 3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6F322B" w:rsidRPr="006F322B" w:rsidRDefault="006F322B" w:rsidP="006F322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F322B" w:rsidRPr="006F322B" w:rsidRDefault="006F322B" w:rsidP="006F322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322B" w:rsidRPr="006F322B" w:rsidRDefault="006F322B" w:rsidP="006F32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предоставления мер социальной поддержки </w:t>
      </w:r>
    </w:p>
    <w:p w:rsidR="006F322B" w:rsidRPr="006F322B" w:rsidRDefault="006F322B" w:rsidP="006F32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b/>
          <w:bCs/>
          <w:sz w:val="28"/>
          <w:szCs w:val="28"/>
        </w:rPr>
        <w:t>беременным</w:t>
      </w:r>
      <w:proofErr w:type="gramEnd"/>
      <w:r w:rsidRPr="006F32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женщинам</w:t>
      </w:r>
    </w:p>
    <w:p w:rsidR="006F322B" w:rsidRPr="006F322B" w:rsidRDefault="006F322B" w:rsidP="006F32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1. Общие положения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1.1. Настоящий Порядок разработан к Программе «Социальная поддержка и защита населения муниципального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Ульянов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="007338C1">
        <w:rPr>
          <w:rFonts w:ascii="Times New Roman" w:eastAsia="Calibri" w:hAnsi="Times New Roman" w:cs="Times New Roman"/>
          <w:bCs/>
          <w:sz w:val="28"/>
          <w:szCs w:val="28"/>
        </w:rPr>
        <w:t>ской</w:t>
      </w:r>
      <w:proofErr w:type="spellEnd"/>
      <w:proofErr w:type="gramEnd"/>
      <w:r w:rsidR="007338C1">
        <w:rPr>
          <w:rFonts w:ascii="Times New Roman" w:eastAsia="Calibri" w:hAnsi="Times New Roman" w:cs="Times New Roman"/>
          <w:bCs/>
          <w:sz w:val="28"/>
          <w:szCs w:val="28"/>
        </w:rPr>
        <w:t xml:space="preserve"> области на 2019</w:t>
      </w:r>
      <w:bookmarkStart w:id="0" w:name="_GoBack"/>
      <w:bookmarkEnd w:id="0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-2022 годы» и определяет механизм предоставления мер со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циальной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поддержки беременным женщинам.</w:t>
      </w:r>
    </w:p>
    <w:p w:rsidR="006F322B" w:rsidRPr="006F322B" w:rsidRDefault="00C52739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6F322B"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.2. </w:t>
      </w:r>
      <w:r w:rsidR="006F322B" w:rsidRPr="006F322B">
        <w:rPr>
          <w:rFonts w:ascii="Times New Roman" w:eastAsia="Calibri" w:hAnsi="Times New Roman" w:cs="Times New Roman"/>
          <w:sz w:val="28"/>
          <w:szCs w:val="28"/>
        </w:rPr>
        <w:t xml:space="preserve">Меры социальной поддержки оказываются беременным женщинам, зарегистрированным и проживающим на территории </w:t>
      </w:r>
      <w:proofErr w:type="spellStart"/>
      <w:r w:rsidR="006F322B" w:rsidRPr="006F322B">
        <w:rPr>
          <w:rFonts w:ascii="Times New Roman" w:eastAsia="Calibri" w:hAnsi="Times New Roman" w:cs="Times New Roman"/>
          <w:sz w:val="28"/>
          <w:szCs w:val="28"/>
        </w:rPr>
        <w:t>Карсунского</w:t>
      </w:r>
      <w:proofErr w:type="spellEnd"/>
      <w:r w:rsidR="006F322B" w:rsidRPr="006F322B">
        <w:rPr>
          <w:rFonts w:ascii="Times New Roman" w:eastAsia="Calibri" w:hAnsi="Times New Roman" w:cs="Times New Roman"/>
          <w:sz w:val="28"/>
          <w:szCs w:val="28"/>
        </w:rPr>
        <w:t xml:space="preserve"> района </w:t>
      </w:r>
      <w:proofErr w:type="gramStart"/>
      <w:r w:rsidR="006F322B" w:rsidRPr="006F322B">
        <w:rPr>
          <w:rFonts w:ascii="Times New Roman" w:eastAsia="Calibri" w:hAnsi="Times New Roman" w:cs="Times New Roman"/>
          <w:sz w:val="28"/>
          <w:szCs w:val="28"/>
        </w:rPr>
        <w:t>Улья-</w:t>
      </w:r>
      <w:proofErr w:type="spellStart"/>
      <w:r w:rsidR="006F322B" w:rsidRPr="006F322B">
        <w:rPr>
          <w:rFonts w:ascii="Times New Roman" w:eastAsia="Calibri" w:hAnsi="Times New Roman" w:cs="Times New Roman"/>
          <w:sz w:val="28"/>
          <w:szCs w:val="28"/>
        </w:rPr>
        <w:t>новской</w:t>
      </w:r>
      <w:proofErr w:type="spellEnd"/>
      <w:proofErr w:type="gramEnd"/>
      <w:r w:rsidR="006F322B" w:rsidRPr="006F322B">
        <w:rPr>
          <w:rFonts w:ascii="Times New Roman" w:eastAsia="Calibri" w:hAnsi="Times New Roman" w:cs="Times New Roman"/>
          <w:sz w:val="28"/>
          <w:szCs w:val="28"/>
        </w:rPr>
        <w:t xml:space="preserve"> области и состоящим на учёте по беременности в государственном учреждении здравоохранения «</w:t>
      </w:r>
      <w:proofErr w:type="spellStart"/>
      <w:r w:rsidR="006F322B" w:rsidRPr="006F322B">
        <w:rPr>
          <w:rFonts w:ascii="Times New Roman" w:eastAsia="Calibri" w:hAnsi="Times New Roman" w:cs="Times New Roman"/>
          <w:sz w:val="28"/>
          <w:szCs w:val="28"/>
        </w:rPr>
        <w:t>Карсунская</w:t>
      </w:r>
      <w:proofErr w:type="spellEnd"/>
      <w:r w:rsidR="006F322B" w:rsidRPr="006F322B">
        <w:rPr>
          <w:rFonts w:ascii="Times New Roman" w:eastAsia="Calibri" w:hAnsi="Times New Roman" w:cs="Times New Roman"/>
          <w:sz w:val="28"/>
          <w:szCs w:val="28"/>
        </w:rPr>
        <w:t xml:space="preserve"> районная больница</w:t>
      </w:r>
      <w:r w:rsidR="006F322B" w:rsidRPr="006F322B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 xml:space="preserve"> (далее – ГУЗ «</w:t>
      </w:r>
      <w:proofErr w:type="spellStart"/>
      <w:r w:rsidR="004D1FBC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="004D1FBC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районная больница»)</w:t>
      </w:r>
      <w:r w:rsidR="006F322B"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1.3. 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Меры социальной поддержки </w:t>
      </w:r>
      <w:r w:rsidR="004D1FBC">
        <w:rPr>
          <w:rFonts w:ascii="Times New Roman" w:eastAsia="Calibri" w:hAnsi="Times New Roman" w:cs="Times New Roman"/>
          <w:sz w:val="28"/>
          <w:szCs w:val="28"/>
        </w:rPr>
        <w:t xml:space="preserve">беременным женщинам </w:t>
      </w:r>
      <w:proofErr w:type="gramStart"/>
      <w:r w:rsidR="004D1FBC">
        <w:rPr>
          <w:rFonts w:ascii="Times New Roman" w:eastAsia="Calibri" w:hAnsi="Times New Roman" w:cs="Times New Roman"/>
          <w:sz w:val="28"/>
          <w:szCs w:val="28"/>
        </w:rPr>
        <w:t>предоставля</w:t>
      </w:r>
      <w:r w:rsidRPr="006F322B">
        <w:rPr>
          <w:rFonts w:ascii="Times New Roman" w:eastAsia="Calibri" w:hAnsi="Times New Roman" w:cs="Times New Roman"/>
          <w:sz w:val="28"/>
          <w:szCs w:val="28"/>
        </w:rPr>
        <w:t>ют</w:t>
      </w:r>
      <w:r w:rsidR="004D1FBC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ся</w:t>
      </w:r>
      <w:proofErr w:type="spellEnd"/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в виде денежных выплат для дополнительного пита</w:t>
      </w:r>
      <w:r w:rsidR="004D1FBC">
        <w:rPr>
          <w:rFonts w:ascii="Times New Roman" w:eastAsia="Calibri" w:hAnsi="Times New Roman" w:cs="Times New Roman"/>
          <w:sz w:val="28"/>
          <w:szCs w:val="28"/>
        </w:rPr>
        <w:t xml:space="preserve">ния, на проезд до </w:t>
      </w:r>
      <w:proofErr w:type="spellStart"/>
      <w:r w:rsidR="004D1FBC">
        <w:rPr>
          <w:rFonts w:ascii="Times New Roman" w:eastAsia="Calibri" w:hAnsi="Times New Roman" w:cs="Times New Roman"/>
          <w:sz w:val="28"/>
          <w:szCs w:val="28"/>
        </w:rPr>
        <w:t>ле</w:t>
      </w:r>
      <w:r w:rsidRPr="006F322B">
        <w:rPr>
          <w:rFonts w:ascii="Times New Roman" w:eastAsia="Calibri" w:hAnsi="Times New Roman" w:cs="Times New Roman"/>
          <w:sz w:val="28"/>
          <w:szCs w:val="28"/>
        </w:rPr>
        <w:t>чеб</w:t>
      </w:r>
      <w:r w:rsidR="004D1FBC">
        <w:rPr>
          <w:rFonts w:ascii="Times New Roman" w:eastAsia="Calibri" w:hAnsi="Times New Roman" w:cs="Times New Roman"/>
          <w:sz w:val="28"/>
          <w:szCs w:val="28"/>
        </w:rPr>
        <w:t>-</w:t>
      </w:r>
      <w:r w:rsidRPr="006F322B">
        <w:rPr>
          <w:rFonts w:ascii="Times New Roman" w:eastAsia="Calibri" w:hAnsi="Times New Roman" w:cs="Times New Roman"/>
          <w:sz w:val="28"/>
          <w:szCs w:val="28"/>
        </w:rPr>
        <w:t>ного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учреждения и обратно, а также победителям акции «Роди патриота в День России».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2. Порядок предоставления мер социальной поддержки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беременным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женщинам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78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F322B" w:rsidRPr="006F322B" w:rsidRDefault="006F322B" w:rsidP="006F322B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2.1. Д</w:t>
      </w:r>
      <w:r w:rsidRPr="006F322B">
        <w:rPr>
          <w:rFonts w:ascii="Times New Roman" w:eastAsia="Calibri" w:hAnsi="Times New Roman" w:cs="Times New Roman"/>
          <w:sz w:val="28"/>
          <w:szCs w:val="28"/>
        </w:rPr>
        <w:t>енежная выплата для дополнительного питания</w:t>
      </w:r>
      <w:r w:rsidRPr="006F32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F322B">
        <w:rPr>
          <w:rFonts w:ascii="Times New Roman" w:eastAsia="Calibri" w:hAnsi="Times New Roman" w:cs="Times New Roman"/>
          <w:sz w:val="28"/>
          <w:szCs w:val="28"/>
        </w:rPr>
        <w:t>беременным женщинам, относящимся к категории малообеспеченных, на сумму 200 рублей производится на основании заявления и предоставленных документов (Приложение № 1 к Порядку). Срок рассмотрения заявления 7 календарных дней.</w:t>
      </w:r>
    </w:p>
    <w:p w:rsidR="006F322B" w:rsidRPr="006F322B" w:rsidRDefault="006F322B" w:rsidP="006F322B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К заявлению прилагаются: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1) копия паспорта заявителя;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2) копия сберегательной книжки;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3) копия ИНН;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4) справка из лечебного учреждения, в котором состоит женщина на учёте по беременности со сроком не менее 12 недель;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5) справка о доходах всех членов семьи за последние 3 месяца;</w:t>
      </w:r>
    </w:p>
    <w:p w:rsidR="006F322B" w:rsidRPr="006F322B" w:rsidRDefault="00C52739" w:rsidP="006F322B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6) справка о составе семьи</w:t>
      </w:r>
      <w:r w:rsidR="006F322B" w:rsidRPr="006F322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F322B" w:rsidRPr="006F322B" w:rsidRDefault="006F322B" w:rsidP="006F322B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Указанные документы подаются в Отделение областного государственного казённого учреждения социальной защиты населения Ульяновской области по 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Карсунскому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району (по согласованию).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2.1.1. Отделение областного государственного казённого учреждения </w:t>
      </w: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со-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циальной</w:t>
      </w:r>
      <w:proofErr w:type="spellEnd"/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защиты населения Ульяновской области по 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Карсунскому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району (по согласованию) ежемесячно до 5 числа, следующего за отчётным, передают на </w:t>
      </w:r>
      <w:r w:rsidRPr="006F322B">
        <w:rPr>
          <w:rFonts w:ascii="Times New Roman" w:eastAsia="Calibri" w:hAnsi="Times New Roman" w:cs="Times New Roman"/>
          <w:sz w:val="28"/>
          <w:szCs w:val="28"/>
        </w:rPr>
        <w:lastRenderedPageBreak/>
        <w:t>регистрацию в администрацию муниципального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район» Ульяновской области (далее – Администрацию) списки беременных с приложенным пакетом документов, указанных в пункте 2.1.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2.1.2. 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«Централизованная </w:t>
      </w: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бух-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галтерия</w:t>
      </w:r>
      <w:proofErr w:type="spellEnd"/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район» Ульяновской об-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ласти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>» ежемесячно до 10 числа месяца, следующего за отчётным, производит перечисления денежных средств до последнего месяца родов включительно, указанного в заявлении.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2.2. Выплата на проезд в общественном транспорте всем беременным женщинам (за исключением проживающих на территории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р.п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. Карсун и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р.п.Языково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) на обследование до лечебных учреждений в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р.п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. Языково и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.п</w:t>
      </w:r>
      <w:proofErr w:type="spellEnd"/>
      <w:r w:rsidR="004D1FBC">
        <w:rPr>
          <w:rFonts w:ascii="Times New Roman" w:eastAsia="Calibri" w:hAnsi="Times New Roman" w:cs="Times New Roman"/>
          <w:bCs/>
          <w:sz w:val="28"/>
          <w:szCs w:val="28"/>
        </w:rPr>
        <w:t>. Карсун (на основании списка ГУЗ «</w:t>
      </w:r>
      <w:proofErr w:type="spellStart"/>
      <w:r w:rsidR="004D1FBC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="004D1FBC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районная боль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>ница») с учетом 16 поездок на период беременности) производится ежемесячно на основании личного заявления (приложен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ие № 2 к Порядку) согласно тари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>фам на проезд, установленным Приказом Министерства конкуренции и экономики Ульяновской области от 29.03.2018 № 06-109 «О регулируемых тарифах на перевозки по муниципальным и межмуниципальным маршрутам регулярных перевозок пассажиров и багажа автомобильным транспортом на территории Ульяновской области».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К заявлению прилагаются: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1) копия паспорта заявителя;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2) справка о расчётном счёте кредитной организации;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3) справка из лечебного учреждения, в котором состоит на учете со </w:t>
      </w:r>
      <w:proofErr w:type="spellStart"/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сро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-ком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беременности не менее 12 недель.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2.3. Датой обращения за 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денежной выплатой для дополнительного </w:t>
      </w:r>
      <w:proofErr w:type="gramStart"/>
      <w:r w:rsidRPr="006F322B">
        <w:rPr>
          <w:rFonts w:ascii="Times New Roman" w:eastAsia="Calibri" w:hAnsi="Times New Roman" w:cs="Times New Roman"/>
          <w:sz w:val="28"/>
          <w:szCs w:val="28"/>
        </w:rPr>
        <w:t>пита-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ния</w:t>
      </w:r>
      <w:proofErr w:type="spellEnd"/>
      <w:proofErr w:type="gramEnd"/>
      <w:r w:rsidRPr="006F322B">
        <w:rPr>
          <w:rFonts w:ascii="Times New Roman" w:eastAsia="Calibri" w:hAnsi="Times New Roman" w:cs="Times New Roman"/>
          <w:sz w:val="28"/>
          <w:szCs w:val="28"/>
        </w:rPr>
        <w:t>, на проезд до лечебного учреждения и обратно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считается дата подачи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заяв-ления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в Администрацию.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2.4. Предоставление выплат осуществляется путём перечисления </w:t>
      </w:r>
      <w:proofErr w:type="spellStart"/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денеж-ных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средств на счёт получателя в кредитной организации.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2.5. Ежегодно Администрация приобретает вещи для новорожденного ребенка согласно денежных средств, утвержденных в Программе.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Подарок для новорожденного вру</w:t>
      </w:r>
      <w:r w:rsidR="00C52739">
        <w:rPr>
          <w:rFonts w:ascii="Times New Roman" w:eastAsia="Calibri" w:hAnsi="Times New Roman" w:cs="Times New Roman"/>
          <w:sz w:val="28"/>
          <w:szCs w:val="28"/>
        </w:rPr>
        <w:t>чается по ведомости при торжест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венной регистрации ребёнка отделом записи </w:t>
      </w:r>
      <w:r w:rsidR="00C52739">
        <w:rPr>
          <w:rFonts w:ascii="Times New Roman" w:eastAsia="Calibri" w:hAnsi="Times New Roman" w:cs="Times New Roman"/>
          <w:sz w:val="28"/>
          <w:szCs w:val="28"/>
        </w:rPr>
        <w:t xml:space="preserve">актов гражданского состояния </w:t>
      </w:r>
      <w:proofErr w:type="spellStart"/>
      <w:r w:rsidR="00C52739">
        <w:rPr>
          <w:rFonts w:ascii="Times New Roman" w:eastAsia="Calibri" w:hAnsi="Times New Roman" w:cs="Times New Roman"/>
          <w:sz w:val="28"/>
          <w:szCs w:val="28"/>
        </w:rPr>
        <w:t>Ад</w:t>
      </w:r>
      <w:r w:rsidRPr="006F322B">
        <w:rPr>
          <w:rFonts w:ascii="Times New Roman" w:eastAsia="Calibri" w:hAnsi="Times New Roman" w:cs="Times New Roman"/>
          <w:sz w:val="28"/>
          <w:szCs w:val="28"/>
        </w:rPr>
        <w:t>мини</w:t>
      </w:r>
      <w:r w:rsidR="00C52739">
        <w:rPr>
          <w:rFonts w:ascii="Times New Roman" w:eastAsia="Calibri" w:hAnsi="Times New Roman" w:cs="Times New Roman"/>
          <w:sz w:val="28"/>
          <w:szCs w:val="28"/>
        </w:rPr>
        <w:t>-</w:t>
      </w:r>
      <w:r w:rsidRPr="006F322B">
        <w:rPr>
          <w:rFonts w:ascii="Times New Roman" w:eastAsia="Calibri" w:hAnsi="Times New Roman" w:cs="Times New Roman"/>
          <w:sz w:val="28"/>
          <w:szCs w:val="28"/>
        </w:rPr>
        <w:t>страции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(далее – отдел ЗАГС) в рам</w:t>
      </w:r>
      <w:r w:rsidR="004D1FBC">
        <w:rPr>
          <w:rFonts w:ascii="Times New Roman" w:eastAsia="Calibri" w:hAnsi="Times New Roman" w:cs="Times New Roman"/>
          <w:sz w:val="28"/>
          <w:szCs w:val="28"/>
        </w:rPr>
        <w:t>ках социально-значимых мероприя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тий: 1 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ян</w:t>
      </w:r>
      <w:proofErr w:type="spellEnd"/>
      <w:r w:rsidR="00C52739">
        <w:rPr>
          <w:rFonts w:ascii="Times New Roman" w:eastAsia="Calibri" w:hAnsi="Times New Roman" w:cs="Times New Roman"/>
          <w:sz w:val="28"/>
          <w:szCs w:val="28"/>
        </w:rPr>
        <w:t>-</w:t>
      </w:r>
      <w:r w:rsidRPr="006F322B">
        <w:rPr>
          <w:rFonts w:ascii="Times New Roman" w:eastAsia="Calibri" w:hAnsi="Times New Roman" w:cs="Times New Roman"/>
          <w:sz w:val="28"/>
          <w:szCs w:val="28"/>
        </w:rPr>
        <w:t>варя, 7 января, 19 января, 23 февраля, 8 марта, 15 мая, 12 июня, День Карсуна, Дни сёл, 8 июля, 12 сентября, 15 октября, 4 ноября (при рождении ребёнка не позднее 30 календарных дней до</w:t>
      </w:r>
      <w:r w:rsidR="004D1FBC">
        <w:rPr>
          <w:rFonts w:ascii="Times New Roman" w:eastAsia="Calibri" w:hAnsi="Times New Roman" w:cs="Times New Roman"/>
          <w:sz w:val="28"/>
          <w:szCs w:val="28"/>
        </w:rPr>
        <w:t xml:space="preserve"> социально – значимого мероприя</w:t>
      </w:r>
      <w:r w:rsidRPr="006F322B">
        <w:rPr>
          <w:rFonts w:ascii="Times New Roman" w:eastAsia="Calibri" w:hAnsi="Times New Roman" w:cs="Times New Roman"/>
          <w:sz w:val="28"/>
          <w:szCs w:val="28"/>
        </w:rPr>
        <w:t>тия), а также в роддоме и при регистрации 50-го, 100-го, 150 –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го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>, 200-го ребёнка.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F322B" w:rsidRPr="006F322B" w:rsidRDefault="006F322B" w:rsidP="006F322B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>2.6. По итогам акции «Роди патриота в День России» ежегодно до 14 июня ГУЗ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Карсунская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районная больница» (по согласованию) предоставляет сведения о женщинах, состоящих на учёте в ГУЗ «</w:t>
      </w:r>
      <w:proofErr w:type="spellStart"/>
      <w:r w:rsidRPr="006F322B">
        <w:rPr>
          <w:rFonts w:ascii="Times New Roman" w:eastAsia="Calibri" w:hAnsi="Times New Roman" w:cs="Times New Roman"/>
          <w:sz w:val="28"/>
          <w:szCs w:val="28"/>
        </w:rPr>
        <w:t>Карсунская</w:t>
      </w:r>
      <w:proofErr w:type="spellEnd"/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районная больница» и родивших детей 11, 12, 13 июня, в отдел ЗАГС для единовременной выплаты, производимой по постановлению Администрации.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2.6.1. Решение о единовременной выплате принимается на основании 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протокола заседания общественной комиссии по рассмотрению вопросов об оказании адресной помощи гражданам, оказавшимся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детей, мун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ици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пального образования «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и оформляется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постановле</w:t>
      </w:r>
      <w:r w:rsidR="004D1FBC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>нием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Администрации до 30 июня текущего года на основании имеющихся в отделе ЗАГС заявлений на регистрацию рождения ребёнка.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2.6.2. Единовременная выплата участницам акции выплачивается в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раз-мере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10000,0 рублей.</w:t>
      </w:r>
    </w:p>
    <w:p w:rsidR="006F322B" w:rsidRPr="006F322B" w:rsidRDefault="006F322B" w:rsidP="006F322B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>2.6.3. Выплата производится наличными по ведомости при предоставлении копии паспорта участницы акции,</w:t>
      </w: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 копии свидетельства о заключении брака</w:t>
      </w: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и Сертификата на указанную сумму.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2.7. Решение об отказе в предоставлении мер социальной поддержки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при-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нимается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в случаях: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1) отсутствия у заявителя на дату обращения оснований для </w:t>
      </w:r>
      <w:proofErr w:type="spellStart"/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предостав-ления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мер социальной поддержки;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2) непредставления или представления заявителем неполного пакета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до-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кументов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, либо наличия в представленных документах неполных и (или)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недо-стоверных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сведений, 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если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в течение 7 календарных дней не устранены недостатки.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2.8. Решение о предоставлении или об отказе в предоставлении мер </w:t>
      </w:r>
      <w:proofErr w:type="spellStart"/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соци-альной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поддержки оформляется протоколом заседания 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Письменное уведомление о принятом решении направляется заявителю не позднее чем через 10 дней со дня вынесения решения. В случае отказа в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пре-доставлении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мер социальной поддержки указываются причины отказа и </w:t>
      </w:r>
      <w:proofErr w:type="spell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по-рядок</w:t>
      </w:r>
      <w:proofErr w:type="spell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его обжалования.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2.9. Повторное обращение с заявлением возможно после устранения </w:t>
      </w:r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при-чин</w:t>
      </w:r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, послуживших основанием для отказа в предоставлении мер социальной поддержки.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2.10. Решение об отказе в предоставлении мер социальной поддержки </w:t>
      </w:r>
      <w:proofErr w:type="spellStart"/>
      <w:proofErr w:type="gramStart"/>
      <w:r w:rsidRPr="006F322B">
        <w:rPr>
          <w:rFonts w:ascii="Times New Roman" w:eastAsia="Calibri" w:hAnsi="Times New Roman" w:cs="Times New Roman"/>
          <w:bCs/>
          <w:sz w:val="28"/>
          <w:szCs w:val="28"/>
        </w:rPr>
        <w:t>мо-жет</w:t>
      </w:r>
      <w:proofErr w:type="spellEnd"/>
      <w:proofErr w:type="gramEnd"/>
      <w:r w:rsidRPr="006F322B">
        <w:rPr>
          <w:rFonts w:ascii="Times New Roman" w:eastAsia="Calibri" w:hAnsi="Times New Roman" w:cs="Times New Roman"/>
          <w:bCs/>
          <w:sz w:val="28"/>
          <w:szCs w:val="28"/>
        </w:rPr>
        <w:t xml:space="preserve"> быть обжаловано в установленном законодательством порядке.</w:t>
      </w:r>
    </w:p>
    <w:p w:rsidR="006F322B" w:rsidRPr="006F322B" w:rsidRDefault="006F322B" w:rsidP="006F32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322B">
        <w:rPr>
          <w:rFonts w:ascii="Times New Roman" w:eastAsia="Calibri" w:hAnsi="Times New Roman" w:cs="Times New Roman"/>
          <w:sz w:val="28"/>
          <w:szCs w:val="28"/>
        </w:rPr>
        <w:t xml:space="preserve">Заявитель может обратиться в Администрацию с жалобой в письменной форме. </w:t>
      </w: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Жалоба рассматривается руководителем аппарата Администрации, наделенным полномочиями по рассмотрению жалоб. 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в рассмотрении жалобы является: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представление жалобы с серьезными повреждениями, не позволяющими однозначно истолковать её содержание;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отсутствие в жалобе указания на фамилию, сведения о месте жительстве заявителя – физического лица либо наименование, сведения о месте нахождении заявителя – юридического лица, по которым должен быть направлен ответ заявителю в письменной форме.</w:t>
      </w:r>
    </w:p>
    <w:p w:rsidR="004D1FBC" w:rsidRDefault="006F322B" w:rsidP="00C527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Жалоба рассматривается руководителем аппарата </w:t>
      </w:r>
      <w:proofErr w:type="gramStart"/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4D1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1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</w:t>
      </w:r>
      <w:proofErr w:type="spellEnd"/>
      <w:r w:rsidR="004D1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6F322B" w:rsidRPr="006F322B" w:rsidRDefault="006F322B" w:rsidP="004D1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ние</w:t>
      </w:r>
      <w:proofErr w:type="spellEnd"/>
      <w:proofErr w:type="gramEnd"/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 рабочих дней со дня ее регистрации, а в случае обжалования отказа Администрации, должностного лица Администрации, в приеме документов у заяви</w:t>
      </w:r>
      <w:r w:rsidR="004D1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 или в исправлении допущенных опечаток и ошибок, либо в случае обжалования нарушения установленного срока таких исправлений – в течение 5 рабочих дней со дня её регистрации.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жалобы руководитель аппарата Администрации выносит одно из следующих решений: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удовлетворить жалобу, в том числе в форме отмены принятого решения, исправления допущенных администрацией,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актами, а также в иных формах;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одного рабочего дня со дня принятия решения, заявителю в письменной форме направляется мотивированный ответ о результатах рассмотрения жалобы.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правонарушения, руководитель аппарата Администрации в течение одного рабочего дня со дня принятия решения об удовлетворении жалобы направляет имеющиеся материалы в соответствующие органы, в установленном законодательством порядке.</w:t>
      </w:r>
    </w:p>
    <w:p w:rsidR="006F322B" w:rsidRPr="006F322B" w:rsidRDefault="006F322B" w:rsidP="006F3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преступления, руководитель аппарата Администрации в течение одного рабочего дня со дня принятия соответствующего решения направляет имеющиеся материалы в органы прокуратуры, в установленном законодательством порядке.</w:t>
      </w:r>
    </w:p>
    <w:p w:rsidR="003C0C63" w:rsidRDefault="003C0C63"/>
    <w:p w:rsidR="006F322B" w:rsidRDefault="006F322B" w:rsidP="006F322B">
      <w:pPr>
        <w:jc w:val="center"/>
      </w:pPr>
      <w:r>
        <w:t>____________________</w:t>
      </w:r>
    </w:p>
    <w:p w:rsidR="006F322B" w:rsidRDefault="006F322B"/>
    <w:sectPr w:rsidR="006F322B" w:rsidSect="004D1FBC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9C4" w:rsidRDefault="005509C4" w:rsidP="004D1FBC">
      <w:pPr>
        <w:spacing w:after="0" w:line="240" w:lineRule="auto"/>
      </w:pPr>
      <w:r>
        <w:separator/>
      </w:r>
    </w:p>
  </w:endnote>
  <w:endnote w:type="continuationSeparator" w:id="0">
    <w:p w:rsidR="005509C4" w:rsidRDefault="005509C4" w:rsidP="004D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9C4" w:rsidRDefault="005509C4" w:rsidP="004D1FBC">
      <w:pPr>
        <w:spacing w:after="0" w:line="240" w:lineRule="auto"/>
      </w:pPr>
      <w:r>
        <w:separator/>
      </w:r>
    </w:p>
  </w:footnote>
  <w:footnote w:type="continuationSeparator" w:id="0">
    <w:p w:rsidR="005509C4" w:rsidRDefault="005509C4" w:rsidP="004D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4294174"/>
      <w:docPartObj>
        <w:docPartGallery w:val="Page Numbers (Top of Page)"/>
        <w:docPartUnique/>
      </w:docPartObj>
    </w:sdtPr>
    <w:sdtEndPr/>
    <w:sdtContent>
      <w:p w:rsidR="004D1FBC" w:rsidRDefault="004D1FB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8C1">
          <w:rPr>
            <w:noProof/>
          </w:rPr>
          <w:t>4</w:t>
        </w:r>
        <w:r>
          <w:fldChar w:fldCharType="end"/>
        </w:r>
      </w:p>
    </w:sdtContent>
  </w:sdt>
  <w:p w:rsidR="004D1FBC" w:rsidRDefault="004D1F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176"/>
    <w:rsid w:val="000F77AF"/>
    <w:rsid w:val="00123176"/>
    <w:rsid w:val="003C0C63"/>
    <w:rsid w:val="004D1FBC"/>
    <w:rsid w:val="005509C4"/>
    <w:rsid w:val="006F322B"/>
    <w:rsid w:val="007338C1"/>
    <w:rsid w:val="00882F08"/>
    <w:rsid w:val="00C52739"/>
    <w:rsid w:val="00E01420"/>
    <w:rsid w:val="00F8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4C5D7-7D24-4AE5-909C-F3993693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1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1FBC"/>
  </w:style>
  <w:style w:type="paragraph" w:styleId="a5">
    <w:name w:val="footer"/>
    <w:basedOn w:val="a"/>
    <w:link w:val="a6"/>
    <w:uiPriority w:val="99"/>
    <w:unhideWhenUsed/>
    <w:rsid w:val="004D1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1FBC"/>
  </w:style>
  <w:style w:type="paragraph" w:styleId="a7">
    <w:name w:val="Balloon Text"/>
    <w:basedOn w:val="a"/>
    <w:link w:val="a8"/>
    <w:uiPriority w:val="99"/>
    <w:semiHidden/>
    <w:unhideWhenUsed/>
    <w:rsid w:val="000F7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7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10</cp:revision>
  <cp:lastPrinted>2018-11-27T05:29:00Z</cp:lastPrinted>
  <dcterms:created xsi:type="dcterms:W3CDTF">2018-09-25T06:02:00Z</dcterms:created>
  <dcterms:modified xsi:type="dcterms:W3CDTF">2018-11-27T05:29:00Z</dcterms:modified>
</cp:coreProperties>
</file>