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9DA" w:rsidRPr="00F6773B" w:rsidRDefault="00F539DA" w:rsidP="00F539DA">
      <w:pPr>
        <w:pStyle w:val="a4"/>
        <w:widowControl w:val="0"/>
        <w:spacing w:line="360" w:lineRule="auto"/>
        <w:rPr>
          <w:bCs/>
          <w:sz w:val="32"/>
          <w:szCs w:val="32"/>
        </w:rPr>
      </w:pPr>
      <w:r w:rsidRPr="00F6773B">
        <w:rPr>
          <w:bCs/>
          <w:sz w:val="32"/>
          <w:szCs w:val="32"/>
        </w:rPr>
        <w:t xml:space="preserve">АДМИНИСТРАЦИЯ МУНИЦИПАЛЬНОГО ОБРАЗОВАНИЯ </w:t>
      </w:r>
    </w:p>
    <w:p w:rsidR="00F539DA" w:rsidRPr="00F6773B" w:rsidRDefault="00F539DA" w:rsidP="00F539DA">
      <w:pPr>
        <w:pStyle w:val="a4"/>
        <w:widowControl w:val="0"/>
        <w:rPr>
          <w:bCs/>
          <w:sz w:val="32"/>
          <w:szCs w:val="32"/>
        </w:rPr>
      </w:pPr>
      <w:r w:rsidRPr="00F6773B">
        <w:rPr>
          <w:bCs/>
          <w:sz w:val="32"/>
          <w:szCs w:val="32"/>
        </w:rPr>
        <w:t>«КАРСУНСКИЙ РАЙОН» УЛЬЯНОВСКОЙ ОБЛАСТИ</w:t>
      </w:r>
    </w:p>
    <w:p w:rsidR="00F539DA" w:rsidRPr="00F6773B" w:rsidRDefault="00F539DA" w:rsidP="00F539DA">
      <w:pPr>
        <w:pStyle w:val="a4"/>
        <w:widowControl w:val="0"/>
        <w:rPr>
          <w:b/>
          <w:bCs/>
          <w:sz w:val="16"/>
        </w:rPr>
      </w:pPr>
    </w:p>
    <w:p w:rsidR="00F539DA" w:rsidRPr="00F6773B" w:rsidRDefault="00F539DA" w:rsidP="00F539DA">
      <w:pPr>
        <w:pStyle w:val="a4"/>
        <w:widowControl w:val="0"/>
        <w:rPr>
          <w:b/>
          <w:bCs/>
          <w:sz w:val="42"/>
          <w:szCs w:val="42"/>
        </w:rPr>
      </w:pPr>
      <w:proofErr w:type="gramStart"/>
      <w:r w:rsidRPr="00F6773B">
        <w:rPr>
          <w:b/>
          <w:bCs/>
          <w:sz w:val="42"/>
          <w:szCs w:val="42"/>
        </w:rPr>
        <w:t>П</w:t>
      </w:r>
      <w:proofErr w:type="gramEnd"/>
      <w:r w:rsidRPr="00F6773B">
        <w:rPr>
          <w:b/>
          <w:bCs/>
          <w:sz w:val="42"/>
          <w:szCs w:val="42"/>
        </w:rPr>
        <w:t xml:space="preserve"> О С Т А Н О В Л Е Н И Е</w:t>
      </w:r>
    </w:p>
    <w:p w:rsidR="00F539DA" w:rsidRPr="00F6773B" w:rsidRDefault="00F539DA" w:rsidP="00F539DA">
      <w:pPr>
        <w:pStyle w:val="a4"/>
        <w:widowControl w:val="0"/>
        <w:spacing w:line="360" w:lineRule="auto"/>
        <w:rPr>
          <w:b/>
          <w:bCs/>
          <w:sz w:val="12"/>
          <w:szCs w:val="12"/>
        </w:rPr>
      </w:pPr>
    </w:p>
    <w:p w:rsidR="00F539DA" w:rsidRPr="00F6773B" w:rsidRDefault="00F539DA" w:rsidP="00F539DA">
      <w:pPr>
        <w:pStyle w:val="a4"/>
        <w:spacing w:line="360" w:lineRule="auto"/>
        <w:rPr>
          <w:b/>
          <w:bCs/>
          <w:sz w:val="12"/>
          <w:szCs w:val="12"/>
        </w:rPr>
      </w:pPr>
    </w:p>
    <w:p w:rsidR="00F539DA" w:rsidRPr="00F6773B" w:rsidRDefault="00F539DA" w:rsidP="00F539DA">
      <w:pPr>
        <w:pStyle w:val="a4"/>
        <w:spacing w:line="360" w:lineRule="auto"/>
        <w:rPr>
          <w:b/>
          <w:bCs/>
          <w:sz w:val="12"/>
          <w:szCs w:val="12"/>
        </w:rPr>
      </w:pPr>
    </w:p>
    <w:p w:rsidR="00F539DA" w:rsidRPr="00F6773B" w:rsidRDefault="00F539DA" w:rsidP="00F539DA">
      <w:pPr>
        <w:pStyle w:val="a4"/>
        <w:jc w:val="left"/>
        <w:rPr>
          <w:sz w:val="24"/>
        </w:rPr>
      </w:pPr>
      <w:r w:rsidRPr="00F6773B">
        <w:t xml:space="preserve">_________________                </w:t>
      </w:r>
      <w:r w:rsidRPr="00F6773B">
        <w:tab/>
      </w:r>
      <w:r w:rsidRPr="00F6773B">
        <w:tab/>
      </w:r>
      <w:r w:rsidRPr="00F6773B">
        <w:tab/>
        <w:t xml:space="preserve">     </w:t>
      </w:r>
      <w:r w:rsidRPr="00F6773B">
        <w:tab/>
      </w:r>
      <w:r w:rsidRPr="00F6773B">
        <w:tab/>
      </w:r>
      <w:r w:rsidRPr="00F6773B">
        <w:tab/>
      </w:r>
      <w:r w:rsidRPr="00F6773B">
        <w:tab/>
        <w:t xml:space="preserve">      </w:t>
      </w:r>
      <w:r w:rsidRPr="00F6773B">
        <w:rPr>
          <w:szCs w:val="28"/>
        </w:rPr>
        <w:t>№</w:t>
      </w:r>
      <w:r w:rsidRPr="00F6773B">
        <w:t>________</w:t>
      </w:r>
      <w:r w:rsidRPr="00F6773B">
        <w:tab/>
      </w:r>
      <w:r w:rsidRPr="00F6773B">
        <w:rPr>
          <w:sz w:val="24"/>
        </w:rPr>
        <w:t xml:space="preserve">                                                                                                                      </w:t>
      </w:r>
    </w:p>
    <w:p w:rsidR="00F539DA" w:rsidRPr="00F6773B" w:rsidRDefault="00F539DA" w:rsidP="00F539DA">
      <w:pPr>
        <w:pStyle w:val="a4"/>
        <w:ind w:right="-1"/>
        <w:jc w:val="left"/>
        <w:rPr>
          <w:sz w:val="22"/>
          <w:szCs w:val="22"/>
        </w:rPr>
      </w:pPr>
      <w:r w:rsidRPr="00F6773B">
        <w:rPr>
          <w:sz w:val="24"/>
        </w:rPr>
        <w:t xml:space="preserve">                                                                                                                                        </w:t>
      </w:r>
      <w:r w:rsidRPr="00F6773B">
        <w:rPr>
          <w:sz w:val="22"/>
          <w:szCs w:val="22"/>
        </w:rPr>
        <w:t>Экз. №_______</w:t>
      </w:r>
    </w:p>
    <w:p w:rsidR="00F539DA" w:rsidRPr="00F6773B" w:rsidRDefault="00F539DA" w:rsidP="00F539DA">
      <w:pPr>
        <w:pStyle w:val="a4"/>
        <w:rPr>
          <w:sz w:val="18"/>
          <w:szCs w:val="18"/>
        </w:rPr>
      </w:pPr>
    </w:p>
    <w:p w:rsidR="00F539DA" w:rsidRPr="00F6773B" w:rsidRDefault="00F539DA" w:rsidP="00F539DA">
      <w:pPr>
        <w:pStyle w:val="a4"/>
        <w:rPr>
          <w:sz w:val="18"/>
          <w:szCs w:val="18"/>
        </w:rPr>
      </w:pPr>
    </w:p>
    <w:p w:rsidR="00F539DA" w:rsidRPr="00F6773B" w:rsidRDefault="00F539DA" w:rsidP="00F539DA">
      <w:pPr>
        <w:pStyle w:val="a4"/>
        <w:rPr>
          <w:b/>
          <w:bCs/>
          <w:sz w:val="18"/>
          <w:szCs w:val="18"/>
        </w:rPr>
      </w:pPr>
      <w:r w:rsidRPr="00F6773B">
        <w:rPr>
          <w:sz w:val="18"/>
          <w:szCs w:val="18"/>
        </w:rPr>
        <w:t>р.п. Карсун</w:t>
      </w:r>
    </w:p>
    <w:p w:rsidR="00F539DA" w:rsidRPr="00F6773B" w:rsidRDefault="00F539DA" w:rsidP="00F539DA">
      <w:pPr>
        <w:pStyle w:val="a4"/>
      </w:pPr>
    </w:p>
    <w:p w:rsidR="00F539DA" w:rsidRPr="00F6773B" w:rsidRDefault="00F539DA" w:rsidP="00F539DA">
      <w:pPr>
        <w:pStyle w:val="a4"/>
      </w:pPr>
    </w:p>
    <w:p w:rsidR="00F539DA" w:rsidRPr="00FC4E23" w:rsidRDefault="00F539DA" w:rsidP="00F539DA">
      <w:pPr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FC4E2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Об утверждении Положения об открытом конкурсе на право </w:t>
      </w:r>
    </w:p>
    <w:p w:rsidR="00F539DA" w:rsidRPr="00FC4E23" w:rsidRDefault="00F539DA" w:rsidP="00F539DA">
      <w:pPr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FC4E2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осуществления перевозок по муниципальным маршрутам регулярных </w:t>
      </w:r>
    </w:p>
    <w:p w:rsidR="00F539DA" w:rsidRPr="00FC4E23" w:rsidRDefault="00F539DA" w:rsidP="00F539DA">
      <w:pPr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FC4E2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перевозок автомобильным транспортом на территории муниципального образования «Карсунский район» Ульяновской области</w:t>
      </w:r>
    </w:p>
    <w:p w:rsidR="00F539DA" w:rsidRPr="00FC4E23" w:rsidRDefault="00F539DA" w:rsidP="00F539DA">
      <w:pPr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FC4E2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по нерегулируемым тарифам</w:t>
      </w:r>
    </w:p>
    <w:p w:rsidR="00F539DA" w:rsidRPr="00F6773B" w:rsidRDefault="00F539DA" w:rsidP="00F539DA">
      <w:pPr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bCs/>
          <w:color w:val="2D2D2D"/>
          <w:kern w:val="36"/>
          <w:sz w:val="28"/>
          <w:szCs w:val="28"/>
          <w:lang w:eastAsia="ru-RU"/>
        </w:rPr>
      </w:pPr>
    </w:p>
    <w:p w:rsidR="00F539DA" w:rsidRDefault="00F539DA" w:rsidP="00F539D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о внесении изменений в отдельные законодательные акты Российской Федерации», руководствуясь Уставом муниципального образования «Карсунский район», администрация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в л я е т:</w:t>
      </w:r>
    </w:p>
    <w:p w:rsidR="00F539DA" w:rsidRDefault="00F539DA" w:rsidP="00F539D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1. Утвердить прилагаемое Положение об открытом конкурсе на право осуществления перевозок по муниципальным маршрутам регулярных перевозок автомобильным транспортом на террито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рии муниципального образования «Карсунский район» Ульяновской области по нерегулируемым тарифам.</w:t>
      </w:r>
    </w:p>
    <w:p w:rsidR="00F539DA" w:rsidRDefault="00F539DA" w:rsidP="00F539D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2. Настоящее постановление вступает в силу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на следующий день после дня его обнародования.</w:t>
      </w:r>
    </w:p>
    <w:p w:rsidR="00F539DA" w:rsidRPr="00F6773B" w:rsidRDefault="00F539DA" w:rsidP="00F539D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3. Контроль за исполнением настоя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щего постановления возложить на</w:t>
      </w:r>
      <w:proofErr w:type="gramStart"/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П</w:t>
      </w:r>
      <w:proofErr w:type="gramEnd"/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ервого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заместителя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Главы администрации муниципального образования «Карсунский район» Ульяновской области </w:t>
      </w:r>
      <w:proofErr w:type="spellStart"/>
      <w:r>
        <w:rPr>
          <w:rFonts w:ascii="Times New Roman" w:hAnsi="Times New Roman"/>
          <w:spacing w:val="2"/>
          <w:sz w:val="28"/>
          <w:szCs w:val="28"/>
          <w:lang w:eastAsia="ru-RU"/>
        </w:rPr>
        <w:t>Н.А.Сизова</w:t>
      </w:r>
      <w:proofErr w:type="spellEnd"/>
      <w:r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F539DA" w:rsidRDefault="00F539DA" w:rsidP="00F539DA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539DA" w:rsidRDefault="00F539DA" w:rsidP="00F539DA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539DA" w:rsidRPr="00F6773B" w:rsidRDefault="00F539DA" w:rsidP="00F539DA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539DA" w:rsidRPr="00F6773B" w:rsidRDefault="00F539DA" w:rsidP="00F539D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6773B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F539DA" w:rsidRPr="00F6773B" w:rsidRDefault="00F539DA" w:rsidP="00F539D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6773B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F539DA" w:rsidRPr="00042BA5" w:rsidRDefault="00F539DA" w:rsidP="00F539D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6773B">
        <w:rPr>
          <w:rFonts w:ascii="Times New Roman" w:hAnsi="Times New Roman" w:cs="Times New Roman"/>
          <w:sz w:val="28"/>
          <w:szCs w:val="28"/>
        </w:rPr>
        <w:t xml:space="preserve">«Карсунский район»     </w:t>
      </w:r>
      <w:r w:rsidRPr="00F6773B">
        <w:rPr>
          <w:rFonts w:ascii="Times New Roman" w:hAnsi="Times New Roman" w:cs="Times New Roman"/>
          <w:sz w:val="28"/>
          <w:szCs w:val="28"/>
        </w:rPr>
        <w:tab/>
      </w:r>
      <w:r w:rsidRPr="00F6773B">
        <w:rPr>
          <w:rFonts w:ascii="Times New Roman" w:hAnsi="Times New Roman" w:cs="Times New Roman"/>
          <w:sz w:val="28"/>
          <w:szCs w:val="28"/>
        </w:rPr>
        <w:tab/>
      </w:r>
      <w:r w:rsidRPr="00F6773B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F6773B">
        <w:rPr>
          <w:rFonts w:ascii="Times New Roman" w:hAnsi="Times New Roman" w:cs="Times New Roman"/>
          <w:sz w:val="28"/>
          <w:szCs w:val="28"/>
        </w:rPr>
        <w:tab/>
      </w:r>
      <w:r w:rsidRPr="00F6773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В.Б.Чубаров</w:t>
      </w:r>
    </w:p>
    <w:p w:rsidR="00F539DA" w:rsidRPr="00F6773B" w:rsidRDefault="00F539DA" w:rsidP="00F539DA">
      <w:pPr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bCs/>
          <w:color w:val="2D2D2D"/>
          <w:kern w:val="36"/>
          <w:sz w:val="28"/>
          <w:szCs w:val="28"/>
          <w:lang w:eastAsia="ru-RU"/>
        </w:rPr>
      </w:pPr>
    </w:p>
    <w:p w:rsidR="00F539DA" w:rsidRPr="00F6773B" w:rsidRDefault="00F539DA" w:rsidP="00F539DA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t xml:space="preserve">                                                                             ПРИЛОЖЕНИЕ</w:t>
      </w:r>
    </w:p>
    <w:p w:rsidR="00F539DA" w:rsidRPr="00F6773B" w:rsidRDefault="00F539DA" w:rsidP="00F539DA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539DA" w:rsidRPr="00FC4E23" w:rsidRDefault="00F539DA" w:rsidP="00F539DA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C4E23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                                           к постановлению администрации</w:t>
      </w:r>
    </w:p>
    <w:p w:rsidR="00F539DA" w:rsidRPr="00FC4E23" w:rsidRDefault="00F539DA" w:rsidP="00F539DA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C4E23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                                             муниципального образования</w:t>
      </w:r>
    </w:p>
    <w:p w:rsidR="00F539DA" w:rsidRPr="00FC4E23" w:rsidRDefault="00F539DA" w:rsidP="00F539DA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C4E23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                                               «Карсунский район»</w:t>
      </w:r>
    </w:p>
    <w:p w:rsidR="00F539DA" w:rsidRPr="00FC4E23" w:rsidRDefault="00F539DA" w:rsidP="00F539DA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C4E23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                                              Ульяновской области</w:t>
      </w:r>
    </w:p>
    <w:p w:rsidR="00F539DA" w:rsidRPr="005F363B" w:rsidRDefault="00F539DA" w:rsidP="00F539DA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  <w:t xml:space="preserve">                                                                                ________________№_________</w:t>
      </w:r>
      <w:r w:rsidRPr="005F363B"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  <w:br/>
      </w:r>
    </w:p>
    <w:p w:rsidR="00F539DA" w:rsidRDefault="00F539DA" w:rsidP="00F539D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2"/>
          <w:sz w:val="28"/>
          <w:szCs w:val="28"/>
          <w:lang w:eastAsia="ru-RU"/>
        </w:rPr>
        <w:t>ПОЛОЖЕНИЕ</w:t>
      </w:r>
    </w:p>
    <w:p w:rsidR="00F539DA" w:rsidRDefault="00F539DA" w:rsidP="00F539D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pacing w:val="2"/>
          <w:sz w:val="28"/>
          <w:szCs w:val="28"/>
          <w:lang w:eastAsia="ru-RU"/>
        </w:rPr>
      </w:pPr>
      <w:r w:rsidRPr="005F363B">
        <w:rPr>
          <w:rFonts w:ascii="Times New Roman" w:hAnsi="Times New Roman"/>
          <w:b/>
          <w:spacing w:val="2"/>
          <w:sz w:val="28"/>
          <w:szCs w:val="28"/>
          <w:lang w:eastAsia="ru-RU"/>
        </w:rPr>
        <w:t xml:space="preserve">об открытом конкурсе на право осуществления перевозок </w:t>
      </w:r>
      <w:proofErr w:type="gramStart"/>
      <w:r w:rsidRPr="005F363B">
        <w:rPr>
          <w:rFonts w:ascii="Times New Roman" w:hAnsi="Times New Roman"/>
          <w:b/>
          <w:spacing w:val="2"/>
          <w:sz w:val="28"/>
          <w:szCs w:val="28"/>
          <w:lang w:eastAsia="ru-RU"/>
        </w:rPr>
        <w:t>по</w:t>
      </w:r>
      <w:proofErr w:type="gramEnd"/>
    </w:p>
    <w:p w:rsidR="00F539DA" w:rsidRDefault="00F539DA" w:rsidP="00F539D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pacing w:val="2"/>
          <w:sz w:val="28"/>
          <w:szCs w:val="28"/>
          <w:lang w:eastAsia="ru-RU"/>
        </w:rPr>
      </w:pPr>
      <w:r w:rsidRPr="005F363B">
        <w:rPr>
          <w:rFonts w:ascii="Times New Roman" w:hAnsi="Times New Roman"/>
          <w:b/>
          <w:spacing w:val="2"/>
          <w:sz w:val="28"/>
          <w:szCs w:val="28"/>
          <w:lang w:eastAsia="ru-RU"/>
        </w:rPr>
        <w:t xml:space="preserve"> муниципальным маршрутам регулярных перевозок автомобильным транспортом на террито</w:t>
      </w:r>
      <w:r>
        <w:rPr>
          <w:rFonts w:ascii="Times New Roman" w:hAnsi="Times New Roman"/>
          <w:b/>
          <w:spacing w:val="2"/>
          <w:sz w:val="28"/>
          <w:szCs w:val="28"/>
          <w:lang w:eastAsia="ru-RU"/>
        </w:rPr>
        <w:t>рии муниципального образования «Карсунский район» Ульяновской области</w:t>
      </w:r>
      <w:r w:rsidRPr="005F363B">
        <w:rPr>
          <w:rFonts w:ascii="Times New Roman" w:hAnsi="Times New Roman"/>
          <w:b/>
          <w:spacing w:val="2"/>
          <w:sz w:val="28"/>
          <w:szCs w:val="28"/>
          <w:lang w:eastAsia="ru-RU"/>
        </w:rPr>
        <w:t xml:space="preserve"> по нерегулируемым тарифам</w:t>
      </w:r>
    </w:p>
    <w:p w:rsidR="00F539DA" w:rsidRDefault="00F539DA" w:rsidP="00F539D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spacing w:val="2"/>
          <w:sz w:val="28"/>
          <w:szCs w:val="28"/>
          <w:lang w:eastAsia="ru-RU"/>
        </w:rPr>
      </w:pPr>
    </w:p>
    <w:p w:rsidR="00F539DA" w:rsidRDefault="00F539DA" w:rsidP="00F539DA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1. Общие положения</w:t>
      </w:r>
    </w:p>
    <w:p w:rsidR="00F539DA" w:rsidRDefault="00F539DA" w:rsidP="00F539DA">
      <w:pPr>
        <w:shd w:val="clear" w:color="auto" w:fill="FFFFFF"/>
        <w:spacing w:before="25" w:after="0" w:line="315" w:lineRule="atLeast"/>
        <w:ind w:firstLine="720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1.1. Настоящее Положение определяет порядок организации и условия проведения открытого конкурса на право осуществления перевозок по мун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ципальным маршрутам регулярных перевозок автомобильным транспортом на террито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рии муниципального образования «Карсунский район» Ульяновской области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по нерегулируемым та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рифам (далее - конкурс).</w:t>
      </w:r>
    </w:p>
    <w:p w:rsidR="00F539DA" w:rsidRDefault="00F539DA" w:rsidP="00F539DA">
      <w:pPr>
        <w:shd w:val="clear" w:color="auto" w:fill="FFFFFF"/>
        <w:spacing w:after="0" w:line="315" w:lineRule="atLeast"/>
        <w:ind w:firstLine="720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1.2. Конкурс проводится в целях формирования эффективной и устойч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вой системы организации безопасного транспортного обслуживания жителей муниципального образования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«Карсунский район» Ульяновской области,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а также своевременного и полного удовлетворения потребностей населения в транс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портных услугах.</w:t>
      </w:r>
    </w:p>
    <w:p w:rsidR="00F539DA" w:rsidRDefault="00F539DA" w:rsidP="00F539D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1.3. Основные задачи конкурса:</w:t>
      </w:r>
    </w:p>
    <w:p w:rsidR="00F539DA" w:rsidRDefault="00F539DA" w:rsidP="00F539D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а) создание условий для справедливой конкуренции на рынке тран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портных услуг на территории муниципального образования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«Карсунский ра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й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он» Ульяновской области;</w:t>
      </w:r>
    </w:p>
    <w:p w:rsidR="00F539DA" w:rsidRDefault="00F539DA" w:rsidP="00F539D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б) выбор участников конкурса, наиболее подготовленных для оказания качественных и безопасных услуг по перевозке пассажиров и багажа автом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бильным транспортом на территории муниципального образования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«Карсу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ский район» Ульяновской области;</w:t>
      </w:r>
    </w:p>
    <w:p w:rsidR="00F539DA" w:rsidRDefault="00F539DA" w:rsidP="00F539D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в) повышение качества и безопасности транспортного обслуживания 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селения автомобильным транспортом на территории муниципального образ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вания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«Карсунский район» Ульяновской области.</w:t>
      </w:r>
    </w:p>
    <w:p w:rsidR="00F539DA" w:rsidRDefault="00F539DA" w:rsidP="00F539DA">
      <w:pPr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1.4. Предметом конкурса является право на получение свидетельства об осуществлении перевозок по одному или нескольким муниципальным ма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шрутам регулярных перевозок автомобильным транспортом на территории муниципального образования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«Карсунский район» Ульяновской области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по нерегулируемым тарифам (далее - свидетельство) и карт маршрутов регуля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ных перевозок (далее - карта мар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шрута).</w:t>
      </w:r>
    </w:p>
    <w:p w:rsidR="00F539DA" w:rsidRDefault="00F539DA" w:rsidP="00F539DA">
      <w:pPr>
        <w:shd w:val="clear" w:color="auto" w:fill="FFFFFF"/>
        <w:spacing w:after="0" w:line="315" w:lineRule="atLeast"/>
        <w:ind w:left="705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1.5. Конкурс объявляется организато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ром конкурса в следующие сроки:</w:t>
      </w:r>
    </w:p>
    <w:p w:rsidR="00F539DA" w:rsidRDefault="00F539DA" w:rsidP="00FC4E23">
      <w:pPr>
        <w:shd w:val="clear" w:color="auto" w:fill="FFFFFF"/>
        <w:spacing w:after="0" w:line="315" w:lineRule="atLeast"/>
        <w:ind w:firstLine="705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54F24" w:rsidRDefault="00F54F24" w:rsidP="00FC4E23">
      <w:pPr>
        <w:shd w:val="clear" w:color="auto" w:fill="FFFFFF"/>
        <w:spacing w:after="0" w:line="315" w:lineRule="atLeast"/>
        <w:ind w:firstLine="705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1) Не позднее чем через девяносто дней со дня установления муни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ц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пального маршрута регулярных перевозок автомобильным транспортом на территории муниципального образования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«Карсунский район» Ульяновской области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по нерегулируемым тарифам в случае, если соответствующий ма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шрут установ</w:t>
      </w:r>
      <w:r w:rsidRPr="00B35C9F">
        <w:rPr>
          <w:rFonts w:ascii="Times New Roman" w:hAnsi="Times New Roman"/>
          <w:spacing w:val="2"/>
          <w:sz w:val="28"/>
          <w:szCs w:val="28"/>
          <w:lang w:eastAsia="ru-RU"/>
        </w:rPr>
        <w:t>лен после дня вступления в силу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</w:t>
      </w:r>
      <w:proofErr w:type="gramEnd"/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о внесении изменений в отдельные з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конодательные акты Российской Федерации»</w:t>
      </w:r>
      <w:r w:rsidRPr="00B35C9F">
        <w:rPr>
          <w:rFonts w:ascii="Times New Roman" w:hAnsi="Times New Roman"/>
          <w:spacing w:val="2"/>
          <w:sz w:val="28"/>
          <w:szCs w:val="28"/>
          <w:lang w:eastAsia="ru-RU"/>
        </w:rPr>
        <w:t> 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 (далее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-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Федеральный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закон №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220-ФЗ);</w:t>
      </w:r>
    </w:p>
    <w:p w:rsidR="00F54F24" w:rsidRDefault="00F54F24" w:rsidP="00FC4E23">
      <w:pPr>
        <w:shd w:val="clear" w:color="auto" w:fill="FFFFFF"/>
        <w:spacing w:after="0" w:line="315" w:lineRule="atLeast"/>
        <w:ind w:firstLine="705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2) не позднее чем через тридцать дней со дня наступления одного из следующих обстоятельств:</w:t>
      </w:r>
    </w:p>
    <w:p w:rsidR="00F54F24" w:rsidRDefault="00F54F24" w:rsidP="006D2568">
      <w:pPr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а) вступление в законную силу решения суда об аннулировании лице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зии по перевозкам пассажиров автомобильным транспортом, имеющейся у юридического лица, индивидуального предпринимателя или хотя бы одного из участников договора простого товарищества, которым выдано свидетельс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во;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б) вступление в законную силу решения суда о прекращении действия свидетельства;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в) обращение юридического лица, индивидуального предпринимателя или уполномоченного участника договора простого товарищества, которым выдано свидетельство, с заявлением о прекращении действия свидетельства.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1.6. Свидетельство и карты соответствующего маршрута выдаются по результатам конкурса при наличии хотя бы одного из следующих обсто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я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тельств: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1) 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свидетельство предназначено для осуществления регулярных перев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зок по новому маршруту, за исключением маршрута, установленного в целях обеспечения транспортного обслуживания населения в условиях чрезвыча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й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ной ситуации;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2) свидетельство предназначено для осуществления регулярных перев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зок после прекращения действия свидетельства об осуществлении перевозок по маршруту регулярных перевозок, выданного без проведения конкурса п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сле наступления обстоятельств, указанных в пункте 1 части 3</w:t>
      </w:r>
      <w:r w:rsidRPr="00287F57">
        <w:rPr>
          <w:rFonts w:ascii="Times New Roman" w:hAnsi="Times New Roman"/>
          <w:spacing w:val="2"/>
          <w:sz w:val="28"/>
          <w:szCs w:val="28"/>
          <w:lang w:eastAsia="ru-RU"/>
        </w:rPr>
        <w:t> </w:t>
      </w:r>
      <w:hyperlink r:id="rId8" w:history="1">
        <w:r w:rsidRPr="00287F57">
          <w:rPr>
            <w:rFonts w:ascii="Times New Roman" w:hAnsi="Times New Roman"/>
            <w:spacing w:val="2"/>
            <w:sz w:val="28"/>
            <w:szCs w:val="28"/>
            <w:lang w:eastAsia="ru-RU"/>
          </w:rPr>
          <w:t>статьи 19</w:t>
        </w:r>
      </w:hyperlink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 Федерального закона № 220-ФЗ;</w:t>
      </w:r>
    </w:p>
    <w:p w:rsidR="00F54F24" w:rsidRDefault="00F54F24" w:rsidP="006D2568">
      <w:pPr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3) в случае, если в отношении соответствующего маршрута в устано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ленном порядке принято решение о прекращении регулярных перевозок по регулируемым тарифам и начале осуществления регулярных перевозок по 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регули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руемым тарифам.</w:t>
      </w:r>
    </w:p>
    <w:p w:rsidR="00F54F24" w:rsidRDefault="00F54F24" w:rsidP="006D2568">
      <w:pPr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ab/>
        <w:t>1.7. Конкурс проводится в два этапа.</w:t>
      </w:r>
    </w:p>
    <w:p w:rsidR="00F54F24" w:rsidRPr="00F6773B" w:rsidRDefault="00F54F24" w:rsidP="006D2568">
      <w:pPr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54F24" w:rsidRDefault="00F54F24" w:rsidP="00F6773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2. Организатор конкурса</w:t>
      </w:r>
    </w:p>
    <w:p w:rsidR="00F54F24" w:rsidRDefault="00F54F24" w:rsidP="00F6773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54F24" w:rsidRDefault="00F54F24" w:rsidP="006D2568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t>2.1. Организатором конкурса является администрация муниципального образования «Карсунский район»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Ульяновской области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в лице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отдела ТЭР и ЖКХ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администрации муниципального образования «Карсунский район»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Ул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ь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яновской области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(далее - организатор конкурса).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  <w:t xml:space="preserve">2.2.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Организатор конкурса осуществляет следующие функции: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а) разрабатывает конкурсную документацию;</w:t>
      </w:r>
    </w:p>
    <w:p w:rsidR="00F54F24" w:rsidRDefault="00F54F24" w:rsidP="00FC4E2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б) публикует в газете «Карсунский Вестник»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(далее - официальное изд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ние) и размещает на официальном сайте администрации муниципального 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б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разования «Карсунский район»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Ульяновской области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в информационно-телекоммуникационной се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ти «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Ин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тернет»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 http://karsunmo.ru/ (далее - офиц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альный сайт) извещение о проведении конкурса, конкурсную документацию, определенные настоящим Положением;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в) обеспечивает организационно-технические условия для работы к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миссии по проведению конкурса (далее - конкурсная комиссия);</w:t>
      </w:r>
    </w:p>
    <w:p w:rsidR="00F54F24" w:rsidRDefault="00F54F24" w:rsidP="00FC4E2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г) ведет прием, регистрацию заявок на участие в конкурсе (далее - зая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ка) и прилагаемых к ним документов;</w:t>
      </w:r>
    </w:p>
    <w:p w:rsidR="00F54F24" w:rsidRDefault="00F54F24" w:rsidP="00FC4E2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proofErr w:type="spell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</w:t>
      </w:r>
      <w:proofErr w:type="spell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) публикует в официальном издании и размещает на официальном са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й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те выписки из протоколов заседаний конкурсной комиссии;</w:t>
      </w:r>
    </w:p>
    <w:p w:rsidR="00F54F24" w:rsidRDefault="00F54F24" w:rsidP="00FC4E2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е) выдает победителю конкурса свидетельство и карты маршрута сроком на 7 лет, с возможностью их продления на 7 лет неограниченное количество раз;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ж) дает разъяснения положений конкурсной документации;</w:t>
      </w:r>
    </w:p>
    <w:p w:rsidR="00F54F24" w:rsidRDefault="00F54F24" w:rsidP="00FC4E2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proofErr w:type="spell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з</w:t>
      </w:r>
      <w:proofErr w:type="spell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) выполняет иные функции, предусмотренные настоящим Положением.</w:t>
      </w:r>
    </w:p>
    <w:p w:rsidR="00F54F24" w:rsidRDefault="00F54F24" w:rsidP="006D2568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2.3. Руководитель 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рганизатора конкурса осуществляет следующие функции: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а) утверждает конкурсную документацию;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б) утверждает состав конкурсной комиссии;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в) принимает решение о переносе заседаний конкурсной комиссии;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г) принимает решение о внесении изменений в извещение о проведении конкурса и (или) в конкурсную документацию;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proofErr w:type="spell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</w:t>
      </w:r>
      <w:proofErr w:type="spell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) принимает решение об отказе от проведения конкурса.</w:t>
      </w:r>
    </w:p>
    <w:p w:rsidR="00F54F24" w:rsidRPr="00F6773B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54F24" w:rsidRDefault="00F54F24" w:rsidP="00F6773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3.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Требования к участникам конкурса</w:t>
      </w:r>
    </w:p>
    <w:p w:rsidR="00F54F24" w:rsidRDefault="00F54F24" w:rsidP="006D2568">
      <w:pPr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К участию в конкурсе допускаются юридические лица, индивидуальные предприниматели и уполномоченные участники договора простого товарищ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ства (далее - претендент, участник), соответствующие следующим требован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ям: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1) наличие лицензии на осуществление деятельности по перевозкам па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сажиров в случае, если наличие указанной лицензии предусмотрено законод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тель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ством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Российской Федерации;</w:t>
      </w:r>
    </w:p>
    <w:p w:rsidR="00F54F24" w:rsidRDefault="00F54F24" w:rsidP="006D2568">
      <w:pPr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2) наличие на праве собственности или на ином законном основании транспортных средств, соответствующих требованиям, указанным в реестре маршрута регулярных перевозок, в отношении которого выдается свидетел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ь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t>ство, либо принятие на себя обязательства по приобретению таких транспор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ных сре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дств в ср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оки, определенные конкурсной документацией;</w:t>
      </w:r>
    </w:p>
    <w:p w:rsidR="00F54F24" w:rsidRDefault="00F54F24" w:rsidP="006D2568">
      <w:pPr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3) не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проведение ликвидации участника конкурса и отсутствие решения арбитражного суда о признании банкротом участника конкурса и об открытии конкурсного производства;</w:t>
      </w:r>
    </w:p>
    <w:p w:rsidR="00F54F24" w:rsidRDefault="00F54F24" w:rsidP="006D2568">
      <w:pPr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4) отсутствие у участника конкурса задолженности по обязательным платежам в бюджеты бюджетной системы Российской Федерации за после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ний завершенный отчетный период;</w:t>
      </w:r>
    </w:p>
    <w:p w:rsidR="00F54F24" w:rsidRDefault="00F54F24" w:rsidP="006D2568">
      <w:pPr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5) наличие договора простого товарищества в письменной форме (для участников договора простого товарищества).</w:t>
      </w:r>
    </w:p>
    <w:p w:rsidR="00F54F24" w:rsidRDefault="00F54F24" w:rsidP="006D2568">
      <w:pPr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Требования, предусмотренные подпунктами 1, 3 и 4 настоящего пункта, применяются в отношении каждого участника договора простого товарищес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ва.</w:t>
      </w:r>
    </w:p>
    <w:p w:rsidR="00F54F24" w:rsidRPr="00F6773B" w:rsidRDefault="00F54F24" w:rsidP="00F6773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>4. Извещение о проведении конкурса</w:t>
      </w:r>
    </w:p>
    <w:p w:rsidR="00F54F24" w:rsidRDefault="00F54F24" w:rsidP="00287F5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4.1. Организатор конкурса публикует в официальном издании и разм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щает на официальном сайте извещение о проведении конкурса не менее чем 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за тридцать календарных дней до даты вскрытия конвертов с заявками на уч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стие в конкурсе</w:t>
      </w:r>
      <w:proofErr w:type="gramEnd"/>
      <w:r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F54F24" w:rsidRDefault="00F54F24" w:rsidP="00287F5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4.2. Извещение о проведении конкурса должно содержать следующую информацию: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1) наименование, место нахождения, почтовый адрес и адрес электро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ной почты, номер контактного телефона организатора конкурса;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2) наименование конкурса, предмет конкурса, включающий в себя св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дения, указанные в реестре муниципальных маршрутов регулярных пе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ревозок;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br/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3) срок, место и порядок предоставления конкурсной документации, официальный сайт, на котором разм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ещена конкурсная документация;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4) размер, порядок и сроки внесения платы за предоставление конкур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ной документации на бумажном носителе, если указанная плата уста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новлена;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5) место, дата и время начала и окончани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я приема и регистрации заявок;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br/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6) место, дата и время вскрытия конвертов с заявками на участие в ко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курсе, а также место и дата рассмотрения таких заявок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и подведения итогов конкурса;</w:t>
      </w:r>
      <w:proofErr w:type="gramEnd"/>
      <w:r>
        <w:rPr>
          <w:rFonts w:ascii="Times New Roman" w:hAnsi="Times New Roman"/>
          <w:spacing w:val="2"/>
          <w:sz w:val="28"/>
          <w:szCs w:val="28"/>
          <w:lang w:eastAsia="ru-RU"/>
        </w:rPr>
        <w:br/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7) реквизиты правового акта администрации муниципального образов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ния «Карсунский район»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Ульяновской области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регламентирующего порядок проведения процедуры от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бора перевозчика.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4.3. Руководитель организатора конкурса вправе принять решение о вн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сении изменений в извещение о проведении конкурса не 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позднее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чем за пять дней до даты окончания подачи заявок. Изменение предмета конкурса не 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пускается. В течение одного рабочего дня со дня принятия указанного реш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ния такие изменения размещаются на официальном сайте организатором ко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курса и публикуются в официальном издании. При этом срок подачи заявок должен быть продлен таким образом, чтобы со дня опубликования в офиц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t>альном издании и размещения на официальном сайте внесенных изменений в извещение о проведении конкурса до даты окончания подачи заявок, этот срок составлял не менее двадцати календарных дней. Если в извещении о провед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нии конкурса изменения вносятся в отношении конкретного лота, срок подачи заявок должен быть продлен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в отношении конкретного лота.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4.4. Организатор конкурса, сделавший извещение о его проведении, вправе отказаться от проведения конкурса не 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позднее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чем за пятнадцать к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лендарных дней до даты окончания срока подачи заявок. Извещение об отказе от проведения конкурса опубликовывается в официальном издании и разм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щается на официальном сайте организатором конкурса не позднее трех кале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дарных дней со дня принятия такого решения.</w:t>
      </w:r>
    </w:p>
    <w:p w:rsidR="00F54F24" w:rsidRPr="00F6773B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54F24" w:rsidRDefault="00F54F24" w:rsidP="00F6773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5. Конкурсная документация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5.1. Организатор конкурса обеспечивает размещение конкурсной док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у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ментации на официальном сайте и ее опубликование в официальном издании одновременно с изв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ещением о проведении конкурса.</w:t>
      </w:r>
    </w:p>
    <w:p w:rsidR="00F54F24" w:rsidRDefault="00F54F24" w:rsidP="00B35C9F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5.2. Состав и содержание конкурсной документации определяет орган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затор конкурса. Сведения, содержащиеся в конкурсной документации, дол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ж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ны соответствовать сведениям, указанным в из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вещении о проведении конку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р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са.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5.3. Конкурсная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документация должна содержать:</w:t>
      </w:r>
    </w:p>
    <w:p w:rsidR="00F54F24" w:rsidRDefault="00F54F24" w:rsidP="00287F5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требования к порядку подач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и заявки;</w:t>
      </w:r>
    </w:p>
    <w:p w:rsidR="00F54F24" w:rsidRDefault="00F54F24" w:rsidP="00B35C9F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требования к характеристикам транспо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ртных средств, используемых для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оказания транс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портных услуг, их безопасности;</w:t>
      </w:r>
    </w:p>
    <w:p w:rsidR="00F54F24" w:rsidRDefault="00F54F24" w:rsidP="00B35C9F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требования к форме и составу заявки на участие в конкурсе с указанием перечн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я прилагаемых к ней документов;</w:t>
      </w:r>
    </w:p>
    <w:p w:rsidR="00F54F24" w:rsidRDefault="00F54F24" w:rsidP="00287F5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инструкцию по заполнению заявки и требования к оформлени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ю прил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гаемых к ней документов;</w:t>
      </w:r>
    </w:p>
    <w:p w:rsidR="00F54F24" w:rsidRDefault="00F54F24" w:rsidP="00287F5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требования к содержанию, в том числе к описанию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предложения учас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т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ника конкурса;</w:t>
      </w:r>
    </w:p>
    <w:p w:rsidR="00F54F24" w:rsidRDefault="00F54F24" w:rsidP="00287F5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основные характеристики и сведения о муниципальном маршруте рег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у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лярных перевозок с указанием места, времени и условий оказания транспор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ных ус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луг;</w:t>
      </w:r>
    </w:p>
    <w:p w:rsidR="00F54F24" w:rsidRDefault="00F54F24" w:rsidP="00287F5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порядок, место, дату и время начала и окончания приема и регистрации зая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вок;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порядок, даты начала и окончания срока предоставления претенденту разъяснений пол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ожений конкурсной документации;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критерии оценки заявок.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5.4. Любой претендент вправе направить в письменной форме организ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тору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конкурса запрос о разъяснении положений конкурсной документации. В течение пяти рабочих дней со дня поступления указанного запроса организ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тор конкурса обязан направить в письменной форме разъяснение положений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t>конкурсной документации. Разъяснение положений конкурсной документации не должно изменять ее суть.</w:t>
      </w:r>
    </w:p>
    <w:p w:rsidR="00F54F24" w:rsidRPr="00F6773B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54F24" w:rsidRDefault="00F54F24" w:rsidP="00F6773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6. Порядок и подача заявок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6.1. Для участия в конкурсе претендент подает заявку в сроки и по фо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ме, которые установлены извещением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и конкурсной документацией.</w:t>
      </w:r>
    </w:p>
    <w:p w:rsidR="00F54F24" w:rsidRDefault="00F54F24" w:rsidP="00321DB9">
      <w:pPr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6.2. Претендент подает заявку в отношении предмета конкурса в пис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ь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менной форме в запечатанном конверте. При этом на таком конверте указ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ы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ваются наименование конкурса, предмет конкурса, на участие в котором под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ется данная заявка, фирменное наименование, почтовый адрес (для юридич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ского лица) или фамилия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, имя, отчество, сведения о месте жительства (для 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дивидуального предпринимателя). Обратная сторона конверта с заявкой зап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чатывается и заверяется подписью и печатью (при наличии)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претендента.</w:t>
      </w:r>
    </w:p>
    <w:p w:rsidR="00F54F24" w:rsidRDefault="00F54F24" w:rsidP="00287F5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 случае установления факта подачи одним претендентом двух и более заявок в отношении одного и того же предмета конкурса при условии, что п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данные ранее заявки этим участником не отозваны, все его заявки, поданные в отношении данного предмета конкурса, не рассматриваются.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6.3. Претендент, подавший заявку, вправе отозвать заявку в любое время до момента вскрытия конвертов. Письменное заявление об отзыве заявки должно содержать наименование претендента (для юридического лица), ф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милия, имя, отчество (для индивидуального предпринимателя) и наименов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ние конкурса, предмета конкурса. Заявки, отозванные в соответствии с 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стоящим Положе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нием, не считаются поданными.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6.4. Поступившие организатору конкурса заявки регистрируются в день их поступления в журнале регистрации заявок, в котором указываются вход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я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щий номер заяв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ки, дата, время подачи заявки.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На конверте заявки указываются дата п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одачи и входящий номер заявки.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По требованию участника конкурса, подавшего заявку, организатор конкурса выдает расписку о получении заявки с указанием даты и времени ее получ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ния.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br/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6.5. В случае подачи претендентом 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заявки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по истечении установленных в извещении о проведении конкурса даты и времени окончания приема подачи заявок, такая заявка не рассматривается и возвращается подавшему ее прете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денту в течение двух рабочих дней со дня ее поступления.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54F24" w:rsidRPr="00F6773B" w:rsidRDefault="00F54F24" w:rsidP="00F6773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7. Основания для отказа в допуске к участию в конкурсе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7.1. Основаниями 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для отказа в допуске к участию в конкурсе при ра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смотрении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заявок является несоответствие заявки требованиям конкурсной докумен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тации, а именно: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а) непредставление документов, предусмотренных конкурсной докуме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таци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ей;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б) оформление документов с нарушением требований конкурсной док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у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ментации;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в) несоответствие претендента требованиям, предъявляемым к участн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кам конкурса, установленным ра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зделом 3 настоящего Положения;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г) несоответствие содержания заявки на участие в конкурсе требованиям конкурсной документации в части количества и характеристик транспортных средств, предполагаемых для работы на муниципальном маршруте регуля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ных перевозок.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7.2. Отказ в допуске к участию в конкурсе по иным основаниям не 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пускается.</w:t>
      </w:r>
    </w:p>
    <w:p w:rsidR="00F54F24" w:rsidRDefault="00F54F24" w:rsidP="00F6773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8. Конкурсная комиссия</w:t>
      </w:r>
    </w:p>
    <w:p w:rsidR="00F54F24" w:rsidRDefault="00F54F24" w:rsidP="00F6773B">
      <w:pPr>
        <w:widowControl w:val="0"/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8.1. Для проведения конкурса руководителем организатора конкурса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создается конкурсная комиссия.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left="705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8.2. В состав конкурсной комисси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и включаются: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left="705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депутаты муниципального образования «Карсунский район»;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5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представители администрации муниципального образования «Карсу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ский район»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Ульяновской области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, ее отраслевых (территориальных) органов управления;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5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представители Палаты справедливости и общественного контроля мун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ц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пального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образования «Карсунский район»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Ульяновской области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предст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вители Общественной пал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аты муниципального образования «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Карсунский ра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й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он» Ульяновской области.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По согласованию допускается включение в состав конкурсной комиссии представителей организаций, уполномоченных осуществлять 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де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я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тельностью в о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бласти пассажирских перевозок.</w:t>
      </w:r>
    </w:p>
    <w:p w:rsidR="00F54F24" w:rsidRDefault="00F54F24" w:rsidP="00F6773B">
      <w:pPr>
        <w:widowControl w:val="0"/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8.3. 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Членами конкурсной комиссии не могут быть физические лица, лично заинтересованные в результатах конкурса, в том числе физические л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ца, подавшие заявки или состоящие в штате организаций, подавших заявки, физические лица, на которых способны оказать влияние участники конкурса, в том числе физические лица, являющиеся участниками (акционерами) этих 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ганизаций, членами их органов управления, кредиторами участников конку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са, физические лица, состоящие в браке с руководителем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участника конкурса либо являющиеся близкими родственниками (родственниками по прямой во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ходящей и нисходящей линии (родителями и детьми, дедушкой, бабушкой и внуками), полнородными и не полнородными (имеющими общих отца или мать) братьями и сестрами), усыновителями руководителя или усыновленн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ы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ми руководителем участника конкурса.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В случае выявления в составе ко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курсной комиссии указанных лиц они незамедлительно отстраняются от уч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стия в работе конкурсной комиссии и заменяются другими физическими л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цами, соответствующими требованиям, предъявляемым к членам конкурсной комиссии настоящим Положением, путем издания руководителем организат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ра конкурса соответствующего распоряжения о внесении изменений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в состав конкурсной комиссии.</w:t>
      </w:r>
    </w:p>
    <w:p w:rsidR="00F54F24" w:rsidRDefault="00F54F24" w:rsidP="00F6773B">
      <w:pPr>
        <w:widowControl w:val="0"/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8.4. Число членов конкурсной комиссии долж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но быть не менее семи ч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ловек.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br/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8.5. В состав конкурсной комиссии входят председатель, заместитель председателя, секретарь и другие члены конкурсной комиссии. 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Председатель конкурсной комиссии руководит деятельностью конкур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ной комиссии, организует ее работу, председательствует на заседании ко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курсной комиссии. 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Заместитель председателя конкурсной комиссии в период отсутствия председателя комиссии вы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полняет его функции. 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Секретарь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конкурсной комиссии:</w:t>
      </w:r>
    </w:p>
    <w:p w:rsidR="00F54F24" w:rsidRDefault="00F54F24" w:rsidP="00F539DA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осуществляет прием заявок от претендентов; 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своевременно уведомляет членов конкурсной комиссии о месте, дате и времени проведения ее заседания не 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позднее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чем за три рабочих дня до его проведения;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ведет протоколы заседаний конкурсной комиссии для опубликования в официальном издании и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размещения на официальном сайте;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по окончании работы конкурсной комиссии передает документы, св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я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занные с ее деятельностью, для хранения в архив.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Член конкурсной комиссии принимает личное участие в работе ко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курсной комиссии и голосовании при подведении итогов заседания конкур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ной комис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сии.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8.6. Конкурсная комиссия правомочна, если на ее заседании присутс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вует не менее пятидесяти процентов общего числа ее членов и в заседании участвует председатель конкурсной комиссии или заместитель пре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дседателя конкурсной комиссии.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8.7. Заседание конкурсной комиссии переносится на срок до пяти раб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чих дней в следующих случаях:</w:t>
      </w:r>
    </w:p>
    <w:p w:rsidR="00F54F24" w:rsidRDefault="00F54F24" w:rsidP="00FC4E23">
      <w:pPr>
        <w:widowControl w:val="0"/>
        <w:shd w:val="clear" w:color="auto" w:fill="FFFFFF"/>
        <w:spacing w:after="0" w:line="315" w:lineRule="atLeast"/>
        <w:ind w:left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1) на ее заседании присутствует менее пятидесяти процентов ее состава;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  <w:t>2) в ее заседании не участвуют ни председатель конкурсной комиссии, ни заместитель председателя конкурсной комиссии.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Организатор конкурса принимает решение о переносе заседания ко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курсной комиссии, публикует указанное решение в официальном издании и размещает на официальном сайте в течение одного рабочего дня, следующего за дне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м принятия указанного решения.</w:t>
      </w:r>
    </w:p>
    <w:p w:rsidR="00F54F24" w:rsidRDefault="00F54F24" w:rsidP="00F6773B">
      <w:pPr>
        <w:widowControl w:val="0"/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8.8. Каждый член конкурсной комиссии имеет один голос, за исключ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нием секретаря конкурсной комиссии, который правом голоса не наделяется.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  <w:t>При равенстве голосов решающим является голос председателя конкурсной комиссии или в его отсутствие - заместителя председателя конкурсной коми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сии.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br/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8.9. Работа конкурсной комиссии проводится в два этапа и на каждом этапе не может продолжаться свыше семи рабочих дней.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Конкурсная коми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сия в день, время и 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месте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, указанные в извещении о проведении конкурса, вскрывает конверты с заявками, проверяет документы, представленные пр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тендентами, на наличие оснований для отказа в допуске к участию в конкурсе.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t>По окончании проверки предоставленных претендентами документов конкурсная комиссия путем открытого голосования простым большинством голосов присутствующих на заседании членов комиссии принимает решение о допуске претендента к участию во втором этапе конкурса либо об отказе в 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пуске при наличии оснований, предусмотренных разделом 7 настоящего П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ложения.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На втором этапе работы конкурсная комиссия в открытом заседании осуществляет следующие действия: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1) проводит конкурс путем оценки и сопоставления заявок претенде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тов, допущенных к участию в конкурсе, в соответствии с разделом 9 насто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я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щего Положения;</w:t>
      </w:r>
    </w:p>
    <w:p w:rsidR="00F54F24" w:rsidRDefault="00F54F24" w:rsidP="00287F57">
      <w:pPr>
        <w:widowControl w:val="0"/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2) подводит итоги конкурса по итогам оценки и сопоставления заявок.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  <w:t>Протоколы заседания конкурсной комиссии составляются секретарем ко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курсной комиссии в одном экземпляре и подписываются всеми присутств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вавшими на заседании членами конкурсной комиссии после каждого этапа конкурса.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8.10. Любой член конкурсной комиссии вправе изложить в письменной форме свое особое мнение, которое прил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агается к протоколу заседания.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br/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8.11. Принятие решения членами конкурсной комиссии путем провед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ния заочного голосования, а также делегирование ими своих полномочий иным ли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цам не допускается.</w:t>
      </w:r>
    </w:p>
    <w:p w:rsidR="00F54F24" w:rsidRDefault="00F54F24" w:rsidP="00F6773B">
      <w:pPr>
        <w:widowControl w:val="0"/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8.12. Присутствие участников конкурса либо их уполномоченных пре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ставителей на заседании конкурсной комиссии при изучении документов, вх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дящих в состав заявки, не обязательно. В ходе изучения документов, вход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я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щих в состав заявки, конкурсная комиссия имеет право вызывать участников конкурса для дачи пояснений по своей заявке. Неявка указанных лиц не пр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пятствует конкурсной комиссии осуществить оценку заяв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ок.</w:t>
      </w:r>
    </w:p>
    <w:p w:rsidR="00F54F24" w:rsidRDefault="00F54F24" w:rsidP="00321DB9">
      <w:pPr>
        <w:widowControl w:val="0"/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8.13. Претендент вправе обжаловать решение конкурсной ко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миссии в порядке, предусмотренно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м законодательством Российской Федерации.</w:t>
      </w:r>
    </w:p>
    <w:p w:rsidR="00F54F24" w:rsidRDefault="00F54F24" w:rsidP="00321DB9">
      <w:pPr>
        <w:widowControl w:val="0"/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54F24" w:rsidRDefault="00F54F24" w:rsidP="00321DB9">
      <w:pPr>
        <w:widowControl w:val="0"/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9. Оценка заявок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br/>
        <w:t xml:space="preserve">         </w:t>
      </w:r>
    </w:p>
    <w:p w:rsidR="00F54F24" w:rsidRPr="00F6773B" w:rsidRDefault="00F54F24" w:rsidP="00321DB9">
      <w:pPr>
        <w:widowControl w:val="0"/>
        <w:shd w:val="clear" w:color="auto" w:fill="FFFFFF"/>
        <w:tabs>
          <w:tab w:val="left" w:pos="720"/>
        </w:tabs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9.1. Конкурсная комиссия рассматривает заявки и производит их оценку по балльной системе с учетом следующих критериев: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696"/>
        <w:gridCol w:w="6250"/>
        <w:gridCol w:w="2692"/>
      </w:tblGrid>
      <w:tr w:rsidR="00F54F24" w:rsidRPr="0036261A" w:rsidTr="00F539DA">
        <w:trPr>
          <w:trHeight w:val="15"/>
        </w:trPr>
        <w:tc>
          <w:tcPr>
            <w:tcW w:w="696" w:type="dxa"/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92" w:type="dxa"/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критерия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баллов</w:t>
            </w:r>
          </w:p>
        </w:tc>
      </w:tr>
      <w:tr w:rsidR="00F54F24" w:rsidRPr="0036261A" w:rsidTr="00F539DA">
        <w:trPr>
          <w:trHeight w:val="576"/>
        </w:trPr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F54F24" w:rsidRPr="00F6773B" w:rsidRDefault="00F54F24" w:rsidP="00F539D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F54F24" w:rsidRPr="00F6773B" w:rsidRDefault="00F54F24" w:rsidP="00F539D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vAlign w:val="center"/>
          </w:tcPr>
          <w:p w:rsidR="00F539DA" w:rsidRPr="00F6773B" w:rsidRDefault="00F539DA" w:rsidP="00F539D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дорожно-транспортных происшес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т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вий, повлекших за собой человеческие жертвы или причинение вреда здоровью граждан и пр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изошедших по вине участника конкурса или их работников в течение года, предшествующего д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те проведения конкурса, в расчете на среднее к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личество транспортных средств, имевшихся в распоряжении участника конкурса в течение года, предшествующего дате проведения конкурса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Минус 10 баллов за каждое дорожно-транспортное пр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исшествие</w:t>
            </w:r>
          </w:p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539DA" w:rsidRPr="0036261A" w:rsidTr="00F539DA">
        <w:tc>
          <w:tcPr>
            <w:tcW w:w="6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Опыт осуществления регулярных перевозок уч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стником конкурса, который подтвержден испо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л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нением государственных или муниципальных контрактов либо свидетельствами об осуществл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е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нии перевозок по маршруту регулярных перев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зок или иными документами, выданными в соо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т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ветствии с нормативными правовыми актами субъектов Российской Федерации, муниципал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ь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ными нормативными правовыми актами: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539DA" w:rsidRPr="0036261A" w:rsidTr="00F539DA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а) менее 2 лет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0 баллов</w:t>
            </w:r>
          </w:p>
        </w:tc>
      </w:tr>
      <w:tr w:rsidR="00F539DA" w:rsidRPr="0036261A" w:rsidTr="00F539DA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б) от 2 до 3 лет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10 баллов</w:t>
            </w:r>
          </w:p>
        </w:tc>
      </w:tr>
      <w:tr w:rsidR="00F539DA" w:rsidRPr="0036261A" w:rsidTr="00F539DA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в) от 3 до 5 лет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20 баллов</w:t>
            </w:r>
          </w:p>
        </w:tc>
      </w:tr>
      <w:tr w:rsidR="00F539DA" w:rsidRPr="0036261A" w:rsidTr="00F539DA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г) от 5 до 7 лет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25 баллов</w:t>
            </w:r>
          </w:p>
        </w:tc>
      </w:tr>
      <w:tr w:rsidR="00F539DA" w:rsidRPr="0036261A" w:rsidTr="00F539DA">
        <w:trPr>
          <w:trHeight w:val="480"/>
        </w:trPr>
        <w:tc>
          <w:tcPr>
            <w:tcW w:w="69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proofErr w:type="spell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) свыше 7 лет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30 баллов</w:t>
            </w:r>
          </w:p>
        </w:tc>
      </w:tr>
      <w:tr w:rsidR="00F539DA" w:rsidRPr="0036261A" w:rsidTr="00980B2E">
        <w:tc>
          <w:tcPr>
            <w:tcW w:w="6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Средняя общая вместимость транспортных средств, заявленных для работы на маршруте (маршрутах) регулярных пассажирских перев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зок: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539DA" w:rsidRPr="0036261A" w:rsidTr="00980B2E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а) от 12 до 15 ме</w:t>
            </w:r>
            <w:proofErr w:type="gram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ст вкл</w:t>
            </w:r>
            <w:proofErr w:type="gram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0 баллов</w:t>
            </w:r>
          </w:p>
        </w:tc>
      </w:tr>
      <w:tr w:rsidR="00F539DA" w:rsidRPr="0036261A" w:rsidTr="00980B2E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б) от 16 до 18 ме</w:t>
            </w:r>
            <w:proofErr w:type="gram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ст вкл</w:t>
            </w:r>
            <w:proofErr w:type="gram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5 баллов</w:t>
            </w:r>
          </w:p>
        </w:tc>
      </w:tr>
      <w:tr w:rsidR="00F539DA" w:rsidRPr="0036261A" w:rsidTr="00980B2E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в) от 19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до 30 ме</w:t>
            </w:r>
            <w:proofErr w:type="gram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ст вкл</w:t>
            </w:r>
            <w:proofErr w:type="gram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10 баллов</w:t>
            </w:r>
          </w:p>
        </w:tc>
      </w:tr>
      <w:tr w:rsidR="00F539DA" w:rsidRPr="0036261A" w:rsidTr="00980B2E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г) от 31 до 40 ме</w:t>
            </w:r>
            <w:proofErr w:type="gram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ст вкл</w:t>
            </w:r>
            <w:proofErr w:type="gram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15 баллов</w:t>
            </w:r>
          </w:p>
        </w:tc>
      </w:tr>
      <w:tr w:rsidR="00F539DA" w:rsidRPr="0036261A" w:rsidTr="00980B2E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proofErr w:type="spell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) от 41 до 50 ме</w:t>
            </w:r>
            <w:proofErr w:type="gram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ст вкл</w:t>
            </w:r>
            <w:proofErr w:type="gram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20 баллов</w:t>
            </w:r>
          </w:p>
        </w:tc>
      </w:tr>
      <w:tr w:rsidR="00F539DA" w:rsidRPr="0036261A" w:rsidTr="00980B2E">
        <w:tc>
          <w:tcPr>
            <w:tcW w:w="69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е) свыше 50 мест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25 баллов</w:t>
            </w:r>
          </w:p>
        </w:tc>
      </w:tr>
      <w:tr w:rsidR="00F539DA" w:rsidRPr="0036261A" w:rsidTr="005B1625">
        <w:tc>
          <w:tcPr>
            <w:tcW w:w="6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Средний возраст транспортных средств, заявле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ных для работы на маршруте (маршрутах) рег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у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лярных пассажирских перевозок: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539DA" w:rsidRPr="0036261A" w:rsidTr="005B1625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а) до 12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30 баллов</w:t>
            </w:r>
          </w:p>
        </w:tc>
      </w:tr>
      <w:tr w:rsidR="00F539DA" w:rsidRPr="0036261A" w:rsidTr="005B1625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б) от 12 месяцев до 24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25 баллов</w:t>
            </w:r>
          </w:p>
        </w:tc>
      </w:tr>
      <w:tr w:rsidR="00F539DA" w:rsidRPr="0036261A" w:rsidTr="005B1625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в) от 24 месяцев до 36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20 баллов</w:t>
            </w:r>
          </w:p>
        </w:tc>
      </w:tr>
      <w:tr w:rsidR="00F539DA" w:rsidRPr="0036261A" w:rsidTr="005B1625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г) от 36 месяцев до 48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10 баллов</w:t>
            </w:r>
          </w:p>
        </w:tc>
      </w:tr>
      <w:tr w:rsidR="00F539DA" w:rsidRPr="0036261A" w:rsidTr="005B1625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proofErr w:type="spell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) от 48 месяцев до 60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5 баллов</w:t>
            </w:r>
          </w:p>
        </w:tc>
      </w:tr>
      <w:tr w:rsidR="00F539DA" w:rsidRPr="0036261A" w:rsidTr="005B1625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е) от 60 месяцев до 84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0 баллов</w:t>
            </w:r>
          </w:p>
        </w:tc>
      </w:tr>
      <w:tr w:rsidR="00F539DA" w:rsidRPr="0036261A" w:rsidTr="005B1625">
        <w:tc>
          <w:tcPr>
            <w:tcW w:w="69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ж) свыше 84 месяцев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минус 5 баллов</w:t>
            </w:r>
          </w:p>
        </w:tc>
      </w:tr>
      <w:tr w:rsidR="00F539DA" w:rsidRPr="0036261A" w:rsidTr="00F539DA">
        <w:trPr>
          <w:trHeight w:val="1121"/>
        </w:trPr>
        <w:tc>
          <w:tcPr>
            <w:tcW w:w="6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Наличие в составе заявленного подвижного с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става транспортных средств, работающих на ко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м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примированном природном газе (метан):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539DA" w:rsidRPr="0036261A" w:rsidTr="00C32AE1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а) от 10 % до 40 %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10 баллов</w:t>
            </w:r>
          </w:p>
        </w:tc>
      </w:tr>
      <w:tr w:rsidR="00F539DA" w:rsidRPr="0036261A" w:rsidTr="00C32AE1">
        <w:tc>
          <w:tcPr>
            <w:tcW w:w="69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б) от 40 % до 70 %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20 баллов</w:t>
            </w:r>
          </w:p>
        </w:tc>
      </w:tr>
      <w:tr w:rsidR="00F539DA" w:rsidRPr="0036261A" w:rsidTr="00C32AE1">
        <w:tc>
          <w:tcPr>
            <w:tcW w:w="69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в) от 70 % до 100 %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Pr="00F6773B" w:rsidRDefault="00F539DA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30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39DA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Наличие в составе </w:t>
            </w:r>
            <w:proofErr w:type="gram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заявленного</w:t>
            </w:r>
            <w:proofErr w:type="gram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подвижного с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</w:p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става транспортных средств, имеющих кондици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неры пассажирского салона: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а) от 10 % до 40 %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10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б) от 40 % до 70 %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20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в) от 70 % до 100 %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30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Наличие в составе заявленного подвижного с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става транспортных средств, оборудованных </w:t>
            </w:r>
            <w:proofErr w:type="gram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томобильными</w:t>
            </w:r>
            <w:proofErr w:type="gram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двухсторонними </w:t>
            </w:r>
            <w:proofErr w:type="spell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видеорегистр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торами</w:t>
            </w:r>
            <w:proofErr w:type="spell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 возможностью записи как ситуации внутри салона транспортного средства так и д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рожной обстановки перед транспортным средс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т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вом: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а) от 10 % до 40 %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10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б) от 40 % до 70 %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15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в) от 70 % до 100 %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20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Наличие в составе заявленного подвижного с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става транспортных средств, оснащенных устро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й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ствами звукового и визуального информирования пассажиров по вопросам их перевозки, а именно: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а) громкоговорящая связь водителя в салоне транспортного средства и (или) </w:t>
            </w:r>
            <w:proofErr w:type="spell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автоинформатор</w:t>
            </w:r>
            <w:proofErr w:type="spellEnd"/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один балл за каждое оснащенное транспортное сре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ство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б) устройства визуального информирования (Та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ло «Бегущая строка»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, электронное табло, монитор и т.д.)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2 балла за к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ждое оснащенное транспортное сре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ство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Максимальный срок эксплуатации транспортных средств, предлагаемых участником конкурса для осуществления регулярных перевозок в течение срока действия свидетельства об осуществлении перевозок по маршруту регулярных перевозок.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Этот срок предлагается участником конкурса в виде добровольно принимаемых на себя обяз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тельств использовать для перевозки по маршруту (маршрутам) транспортных средств со сроком эксплуатации не более чем: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а) 12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40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б) 24 месяца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35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в) 36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30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г) 48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25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proofErr w:type="spell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) 60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20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е) 72 месяца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плюс 10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ж) 84 месяца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з</w:t>
            </w:r>
            <w:proofErr w:type="spellEnd"/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) 96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минус 5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и) 108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минус 10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к) 120 месяцев включительно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минус 15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л) 180 месяцев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минус 20 баллов</w:t>
            </w:r>
          </w:p>
        </w:tc>
      </w:tr>
      <w:tr w:rsidR="00F54F24" w:rsidRPr="0036261A" w:rsidTr="00F539DA"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л) 180 месяцев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F54F24" w:rsidRPr="00F6773B" w:rsidRDefault="00F54F24" w:rsidP="00F6773B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6773B">
              <w:rPr>
                <w:rFonts w:ascii="Times New Roman" w:hAnsi="Times New Roman"/>
                <w:sz w:val="28"/>
                <w:szCs w:val="28"/>
                <w:lang w:eastAsia="ru-RU"/>
              </w:rPr>
              <w:t>минус 20 баллов</w:t>
            </w:r>
          </w:p>
        </w:tc>
      </w:tr>
    </w:tbl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9.2. Каждой заявке на участие в конкурсе присваивается порядковый номер в порядке уменьшения ее оценки. Заявке на участие в конкурсе, пол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у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чившей высшую оценку, присваивается первый номер. Победителем конкурса считается претендент, заявке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которого присвоен первый номер.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9.3. По результатам конкурса свидетельство и карты маршрута выдаются победителю этого конкурса, а в случае, если этот конкурс был признан не 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стоявшимся в связи с тем, что только одна заявка на участие в этом конкурсе была признана соответствующей требованиям конкурсной документации - участнику ко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нкурса, подавшему такую заявку.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9.4. В случае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,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если нескольким заявкам на участие в конкурсе присвоен первый номер, победителем конкурса признается участник конкурса, по пре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ложению которого установлен маршрут регулярных перевозок, а при отсутс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вии такого участника - участник конкурса, заявка которого подана ранее др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у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гих зая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вок, получивших высшую оценку.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9.5. В протоколе заседания конкурсной комиссии должны содержаться сведения:</w:t>
      </w:r>
    </w:p>
    <w:p w:rsidR="00F54F24" w:rsidRDefault="00F54F24" w:rsidP="00287F5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 месте, дате, времени заседания;</w:t>
      </w:r>
    </w:p>
    <w:p w:rsidR="00F54F24" w:rsidRDefault="00F54F24" w:rsidP="00287F5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об участниках конкурса, заявки которых были рассмотрены, включая наименование (для юридических лиц), фамилии, имена и отчества (для инд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видуальных предпринимателей) и почтовые адреса участников конкурса;</w:t>
      </w:r>
    </w:p>
    <w:p w:rsidR="00F54F24" w:rsidRDefault="00F54F24" w:rsidP="00FC4E2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 решениях, принятых по итогам вскрытия к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онвертов;</w:t>
      </w:r>
    </w:p>
    <w:p w:rsidR="00F54F24" w:rsidRDefault="00F54F24" w:rsidP="00FC4E2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об итогах конкурса.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9.6. Организатор конкурса по итогам заседаний конкурсной комиссии: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1) публикует в официальном издании и размещает на официальном са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й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те выписки из протоколов заседаний конкурсной комиссии в течение пяти 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бо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чих дней со дня их подписания;</w:t>
      </w:r>
    </w:p>
    <w:p w:rsidR="00F54F24" w:rsidRDefault="00F54F24" w:rsidP="00FC4E2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2) направляет заказным почтовым отправлением с уведомлением о вр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у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чении или вручает под расписку в течение пяти рабочих дней со дня подпис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ния протокола заседания конкурсной комиссии уведомления о результатах конкурса (в том числе о допуске (отказе в допуске) к участию в конкурсе) уч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стникам конкурса; о приглашении победителя конкурса для получения свид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тельства и карт маршрута.</w:t>
      </w:r>
      <w:proofErr w:type="gramEnd"/>
    </w:p>
    <w:p w:rsidR="00F54F24" w:rsidRDefault="00F54F24" w:rsidP="00B35C9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9.7. 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При неявке победителя конкурса в течение десяти дней со дня пол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у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чения уведомления к организатору конкурса для получения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свидетельства и карт маршрута без уважительной причины победитель считается уклони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t xml:space="preserve">шимся от получения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свидетельства и карт маршрута.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На основании протокола заседания конкурсной комиссии организатор конкурса в течение двух рабочих дней со дня истечения срока, указанного в пункте настоящего Положения, 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правляет заказным почтовым отправлением с уведомлением или выдает под расписку предложение о получении свидетельства и карт маршрута участнику конкурса, заявке которого присвоен второй номер. Участник конкурса, заявке которого присвоен второй номер, вправе получить свидетельство и карты маршрута в течение двух рабочих дней со дня получения предложения или 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казаться от их получения. Неявка участника конкурса, заявке которого пр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своен второй номер, в указанный срок к организатору конкурса за свидетел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ь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ством и картами маршрута означает отказ от их получения.</w:t>
      </w:r>
    </w:p>
    <w:p w:rsidR="00F54F24" w:rsidRDefault="00F54F24" w:rsidP="00321DB9">
      <w:pPr>
        <w:shd w:val="clear" w:color="auto" w:fill="FFFFFF"/>
        <w:spacing w:after="0" w:line="315" w:lineRule="atLeast"/>
        <w:ind w:firstLine="720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9.8. Конкурс признается несос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тоявшимся в следующих случаях: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а) только одна заявка признана соответствующей требованиям конкур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ной до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кументации;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б) по окончании срока подачи зая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вок не подано ни одной заявки;</w:t>
      </w:r>
    </w:p>
    <w:p w:rsidR="00F54F24" w:rsidRDefault="00F54F24" w:rsidP="00F6773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в) все поданные заявки признаны не соответствующими требованиям кон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курсной документации.</w:t>
      </w:r>
    </w:p>
    <w:p w:rsidR="00F54F24" w:rsidRDefault="00F54F24" w:rsidP="00FA217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В случае если конкурсной документацией предусмотрено два и более лота, конкурс признается несостоявшимся только по тем лотам, в отношении которых имели место указанные выше обстоятельства.</w:t>
      </w:r>
    </w:p>
    <w:p w:rsidR="00F54F24" w:rsidRDefault="00F54F24" w:rsidP="00FA217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 протокол заседания конкурсной комиссии вносится информация о призна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нии конкурса </w:t>
      </w:r>
      <w:proofErr w:type="gramStart"/>
      <w:r>
        <w:rPr>
          <w:rFonts w:ascii="Times New Roman" w:hAnsi="Times New Roman"/>
          <w:spacing w:val="2"/>
          <w:sz w:val="28"/>
          <w:szCs w:val="28"/>
          <w:lang w:eastAsia="ru-RU"/>
        </w:rPr>
        <w:t>несостоявшимся</w:t>
      </w:r>
      <w:proofErr w:type="gramEnd"/>
      <w:r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F54F24" w:rsidRDefault="00F54F24" w:rsidP="00FA217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Если конкурсной комиссией принято решение о допуске к участию в конкурсе только одного претендента и выдачи свидетельства и карт маршрута, организатор конкурса направляет заказным почтовым отправлением с уведо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м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лением о вручении или вручает под расписку такому участнику конкурса в т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чение пяти рабочих дней со дня подписания протокола заседания конкурсной комиссии выписку из указанного про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токола.</w:t>
      </w:r>
      <w:proofErr w:type="gramEnd"/>
    </w:p>
    <w:p w:rsidR="00F54F24" w:rsidRDefault="00F54F24" w:rsidP="00FC4E23">
      <w:pPr>
        <w:shd w:val="clear" w:color="auto" w:fill="FFFFFF"/>
        <w:spacing w:after="0" w:line="315" w:lineRule="atLeast"/>
        <w:jc w:val="both"/>
        <w:textAlignment w:val="baseline"/>
        <w:rPr>
          <w:rFonts w:ascii="Arial" w:hAnsi="Arial" w:cs="Arial"/>
          <w:spacing w:val="2"/>
          <w:sz w:val="21"/>
          <w:szCs w:val="21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9.9. </w:t>
      </w:r>
      <w:proofErr w:type="gramStart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В случае если конкурс признан не состоявшимся в связи с тем, что по окончании срока подачи заявок на участие в конкурсе не подано ни одной заявки или по результатам рассмотрения заявок на участие в конкурсе все з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явки были признаны не соответствующими требованиям конкурсной докуме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н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тации, а также в случае неявки победителя конкурса за получением свидетел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ь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ства и карт маршрута, а в последующем</w:t>
      </w:r>
      <w:proofErr w:type="gramEnd"/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и получения отказа от получения св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и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детельства и карт маршрута участника конкурса, заявке которого присвоен второй номер, организатор конкурса вправе принять решение о повторном проведении конкурса или инициировать рассмотрение вопроса об отмене пр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дусмотренного конкурсной документацией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маршрута регулярных перевозок.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br/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9.10. Юридическое лицо, индивидуальный предприниматель, уполном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ченный участник договора простого товарищества, получившие право на п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о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лучение свидетельства об осуществлении перевозок по маршруту регулярных перевозок по результатам открытого конкурса, обязаны приступить к осущ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е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ствлению предусмотренных данным свидетельством регулярных перевозок не </w:t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t>позднее чем через шестьдесят дней со дня прове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дения открытого конкурса.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br/>
        <w:t xml:space="preserve">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F6773B">
        <w:rPr>
          <w:rFonts w:ascii="Times New Roman" w:hAnsi="Times New Roman"/>
          <w:spacing w:val="2"/>
          <w:sz w:val="28"/>
          <w:szCs w:val="28"/>
          <w:lang w:eastAsia="ru-RU"/>
        </w:rPr>
        <w:t>9.11. Результаты конкурса могут быть обжалованы в судебном порядке.</w:t>
      </w:r>
    </w:p>
    <w:p w:rsidR="00F54F24" w:rsidRDefault="00F54F24" w:rsidP="00FC4E23">
      <w:pPr>
        <w:tabs>
          <w:tab w:val="left" w:pos="3075"/>
        </w:tabs>
        <w:rPr>
          <w:rFonts w:ascii="Arial" w:hAnsi="Arial" w:cs="Arial"/>
          <w:sz w:val="21"/>
          <w:szCs w:val="21"/>
          <w:lang w:eastAsia="ru-RU"/>
        </w:rPr>
      </w:pPr>
      <w:r>
        <w:rPr>
          <w:rFonts w:ascii="Arial" w:hAnsi="Arial" w:cs="Arial"/>
          <w:sz w:val="21"/>
          <w:szCs w:val="21"/>
          <w:lang w:eastAsia="ru-RU"/>
        </w:rPr>
        <w:tab/>
      </w:r>
    </w:p>
    <w:p w:rsidR="00F54F24" w:rsidRPr="00FC4E23" w:rsidRDefault="00F54F24" w:rsidP="00FC4E23">
      <w:pPr>
        <w:tabs>
          <w:tab w:val="left" w:pos="3075"/>
        </w:tabs>
        <w:rPr>
          <w:rFonts w:ascii="Arial" w:hAnsi="Arial" w:cs="Arial"/>
          <w:sz w:val="21"/>
          <w:szCs w:val="21"/>
          <w:lang w:eastAsia="ru-RU"/>
        </w:rPr>
      </w:pPr>
      <w:r>
        <w:rPr>
          <w:rFonts w:ascii="Arial" w:hAnsi="Arial" w:cs="Arial"/>
          <w:sz w:val="21"/>
          <w:szCs w:val="21"/>
          <w:lang w:eastAsia="ru-RU"/>
        </w:rPr>
        <w:tab/>
        <w:t>________________________</w:t>
      </w:r>
    </w:p>
    <w:p w:rsidR="00F54F24" w:rsidRPr="00FC4E23" w:rsidRDefault="00F54F24" w:rsidP="00FC4E23">
      <w:pPr>
        <w:tabs>
          <w:tab w:val="left" w:pos="3840"/>
        </w:tabs>
        <w:rPr>
          <w:rFonts w:ascii="Arial" w:hAnsi="Arial" w:cs="Arial"/>
          <w:sz w:val="21"/>
          <w:szCs w:val="21"/>
          <w:lang w:eastAsia="ru-RU"/>
        </w:rPr>
      </w:pPr>
    </w:p>
    <w:sectPr w:rsidR="00F54F24" w:rsidRPr="00FC4E23" w:rsidSect="00F539DA">
      <w:headerReference w:type="default" r:id="rId9"/>
      <w:pgSz w:w="11906" w:h="16838"/>
      <w:pgMar w:top="1134" w:right="567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798" w:rsidRDefault="004D2798" w:rsidP="0035357A">
      <w:pPr>
        <w:spacing w:after="0" w:line="240" w:lineRule="auto"/>
      </w:pPr>
      <w:r>
        <w:separator/>
      </w:r>
    </w:p>
  </w:endnote>
  <w:endnote w:type="continuationSeparator" w:id="0">
    <w:p w:rsidR="004D2798" w:rsidRDefault="004D2798" w:rsidP="00353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798" w:rsidRDefault="004D2798" w:rsidP="0035357A">
      <w:pPr>
        <w:spacing w:after="0" w:line="240" w:lineRule="auto"/>
      </w:pPr>
      <w:r>
        <w:separator/>
      </w:r>
    </w:p>
  </w:footnote>
  <w:footnote w:type="continuationSeparator" w:id="0">
    <w:p w:rsidR="004D2798" w:rsidRDefault="004D2798" w:rsidP="00353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9DA" w:rsidRDefault="00F539DA">
    <w:pPr>
      <w:pStyle w:val="a7"/>
      <w:jc w:val="center"/>
    </w:pPr>
  </w:p>
  <w:p w:rsidR="00F539DA" w:rsidRDefault="00F539D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50F10"/>
    <w:multiLevelType w:val="multilevel"/>
    <w:tmpl w:val="C276D6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F363B"/>
    <w:rsid w:val="00042BA5"/>
    <w:rsid w:val="0009256C"/>
    <w:rsid w:val="001C757F"/>
    <w:rsid w:val="00273269"/>
    <w:rsid w:val="00287F57"/>
    <w:rsid w:val="00321DB9"/>
    <w:rsid w:val="0035357A"/>
    <w:rsid w:val="00354288"/>
    <w:rsid w:val="0036261A"/>
    <w:rsid w:val="003A1046"/>
    <w:rsid w:val="004D2798"/>
    <w:rsid w:val="00525A9F"/>
    <w:rsid w:val="00551068"/>
    <w:rsid w:val="005F363B"/>
    <w:rsid w:val="005F5173"/>
    <w:rsid w:val="006D2568"/>
    <w:rsid w:val="00712631"/>
    <w:rsid w:val="007E4677"/>
    <w:rsid w:val="008E3FF8"/>
    <w:rsid w:val="00902FE7"/>
    <w:rsid w:val="009531CB"/>
    <w:rsid w:val="00986122"/>
    <w:rsid w:val="00994B23"/>
    <w:rsid w:val="00A05EE9"/>
    <w:rsid w:val="00A33E04"/>
    <w:rsid w:val="00A600A6"/>
    <w:rsid w:val="00AB33C3"/>
    <w:rsid w:val="00B22521"/>
    <w:rsid w:val="00B35C9F"/>
    <w:rsid w:val="00B65E8D"/>
    <w:rsid w:val="00BA7FC1"/>
    <w:rsid w:val="00C12168"/>
    <w:rsid w:val="00D41485"/>
    <w:rsid w:val="00F11DE2"/>
    <w:rsid w:val="00F51FAC"/>
    <w:rsid w:val="00F539DA"/>
    <w:rsid w:val="00F54F24"/>
    <w:rsid w:val="00F61E8A"/>
    <w:rsid w:val="00F6773B"/>
    <w:rsid w:val="00FA2177"/>
    <w:rsid w:val="00FC4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56C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5F36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9"/>
    <w:qFormat/>
    <w:rsid w:val="005F36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9"/>
    <w:qFormat/>
    <w:rsid w:val="005F363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F36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5F363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F363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uiPriority w:val="99"/>
    <w:rsid w:val="005F36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uiPriority w:val="99"/>
    <w:rsid w:val="005F36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5F363B"/>
    <w:rPr>
      <w:rFonts w:cs="Times New Roman"/>
      <w:color w:val="0000FF"/>
      <w:u w:val="single"/>
    </w:rPr>
  </w:style>
  <w:style w:type="paragraph" w:customStyle="1" w:styleId="ConsPlusTitle">
    <w:name w:val="ConsPlusTitle"/>
    <w:uiPriority w:val="99"/>
    <w:rsid w:val="00F6773B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Normal">
    <w:name w:val="ConsPlusNormal"/>
    <w:uiPriority w:val="99"/>
    <w:rsid w:val="00F6773B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a4">
    <w:name w:val="Body Text"/>
    <w:basedOn w:val="a"/>
    <w:link w:val="a5"/>
    <w:uiPriority w:val="99"/>
    <w:semiHidden/>
    <w:rsid w:val="00F6773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F6773B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F6773B"/>
    <w:pPr>
      <w:ind w:left="720"/>
      <w:contextualSpacing/>
    </w:pPr>
  </w:style>
  <w:style w:type="paragraph" w:styleId="a7">
    <w:name w:val="header"/>
    <w:basedOn w:val="a"/>
    <w:link w:val="a8"/>
    <w:uiPriority w:val="99"/>
    <w:rsid w:val="00353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5357A"/>
    <w:rPr>
      <w:rFonts w:cs="Times New Roman"/>
      <w:lang w:eastAsia="en-US"/>
    </w:rPr>
  </w:style>
  <w:style w:type="paragraph" w:styleId="a9">
    <w:name w:val="footer"/>
    <w:basedOn w:val="a"/>
    <w:link w:val="aa"/>
    <w:uiPriority w:val="99"/>
    <w:rsid w:val="00353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5357A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56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56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202874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2E5BA3-FBB2-4B8D-AF48-CEC03A2AF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4908</Words>
  <Characters>27979</Characters>
  <Application>Microsoft Office Word</Application>
  <DocSecurity>0</DocSecurity>
  <Lines>233</Lines>
  <Paragraphs>65</Paragraphs>
  <ScaleCrop>false</ScaleCrop>
  <Company/>
  <LinksUpToDate>false</LinksUpToDate>
  <CharactersWithSpaces>32822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ШульпинСС</dc:creator>
  <cp:lastModifiedBy>ШульпинСС</cp:lastModifiedBy>
  <cp:revision>2</cp:revision>
  <cp:lastPrinted>2018-12-06T11:46:00Z</cp:lastPrinted>
  <dcterms:created xsi:type="dcterms:W3CDTF">2018-12-06T11:48:00Z</dcterms:created>
  <dcterms:modified xsi:type="dcterms:W3CDTF">2018-12-06T11:48:00Z</dcterms:modified>
</cp:coreProperties>
</file>