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360" w:lineRule="auto"/>
        <w:ind w:left="5670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УТВЕРЖДЕНА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образования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«Карсунский район» 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Ульяновской области</w:t>
      </w:r>
    </w:p>
    <w:p w:rsidR="00912105" w:rsidRPr="001903EE" w:rsidRDefault="00912105" w:rsidP="001903E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1903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от </w:t>
      </w:r>
      <w:r w:rsidR="001903EE" w:rsidRPr="001903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10 декабря 2018 г.</w:t>
      </w:r>
      <w:r w:rsidR="001903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1903EE" w:rsidRPr="001903E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546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МУНИЦИПАЛЬНАЯ ПРОГРАММА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«СОЦИАЛЬНАЯ ПОДДЕРЖКА И ЗАЩИТА НАСЕЛЕНИЯ </w:t>
      </w:r>
      <w:r w:rsidRPr="00B86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МУНИЦИПАЛЬНОГО ОБРАЗОВАНИЯ </w:t>
      </w:r>
      <w:r w:rsidRPr="00B86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«КАРСУНСКИЙ РАЙОН» УЛЬЯНОВСКОЙ ОБЛАСТИ </w:t>
      </w:r>
    </w:p>
    <w:p w:rsidR="00912105" w:rsidRPr="00B863B4" w:rsidRDefault="00404959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2019</w:t>
      </w:r>
      <w:r w:rsidR="00912105" w:rsidRPr="00B863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- 2022 ГОДЫ»</w:t>
      </w: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3AD2" w:rsidRDefault="00A93AD2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Pr="00B863B4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Карсун, 2018</w:t>
      </w:r>
    </w:p>
    <w:p w:rsidR="00912105" w:rsidRPr="00D835B8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35B8">
        <w:rPr>
          <w:rFonts w:ascii="Times New Roman" w:eastAsia="Calibri" w:hAnsi="Times New Roman" w:cs="Times New Roman"/>
          <w:sz w:val="28"/>
          <w:szCs w:val="28"/>
        </w:rPr>
        <w:t xml:space="preserve">ПАСПОРТ </w:t>
      </w:r>
    </w:p>
    <w:p w:rsidR="00D835B8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35B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муниципальной программы «Социальная поддержка и защита населения </w:t>
      </w:r>
    </w:p>
    <w:p w:rsidR="00D835B8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35B8">
        <w:rPr>
          <w:rFonts w:ascii="Times New Roman" w:eastAsia="Calibri" w:hAnsi="Times New Roman" w:cs="Times New Roman"/>
          <w:sz w:val="28"/>
          <w:szCs w:val="28"/>
        </w:rPr>
        <w:t>муниципального образования «Карсунский ра</w:t>
      </w:r>
      <w:r w:rsidR="00404959" w:rsidRPr="00D835B8">
        <w:rPr>
          <w:rFonts w:ascii="Times New Roman" w:eastAsia="Calibri" w:hAnsi="Times New Roman" w:cs="Times New Roman"/>
          <w:sz w:val="28"/>
          <w:szCs w:val="28"/>
        </w:rPr>
        <w:t xml:space="preserve">йон» Ульяновской области </w:t>
      </w:r>
    </w:p>
    <w:p w:rsidR="00912105" w:rsidRPr="00D835B8" w:rsidRDefault="00404959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835B8">
        <w:rPr>
          <w:rFonts w:ascii="Times New Roman" w:eastAsia="Calibri" w:hAnsi="Times New Roman" w:cs="Times New Roman"/>
          <w:sz w:val="28"/>
          <w:szCs w:val="28"/>
        </w:rPr>
        <w:t>на 2019</w:t>
      </w:r>
      <w:r w:rsidR="00912105" w:rsidRPr="00D835B8">
        <w:rPr>
          <w:rFonts w:ascii="Times New Roman" w:eastAsia="Calibri" w:hAnsi="Times New Roman" w:cs="Times New Roman"/>
          <w:sz w:val="28"/>
          <w:szCs w:val="28"/>
        </w:rPr>
        <w:t>-2022 годы»</w:t>
      </w: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2689"/>
        <w:gridCol w:w="6940"/>
      </w:tblGrid>
      <w:tr w:rsidR="00912105" w:rsidRPr="00912105" w:rsidTr="00912105">
        <w:tc>
          <w:tcPr>
            <w:tcW w:w="2689" w:type="dxa"/>
          </w:tcPr>
          <w:p w:rsidR="00912105" w:rsidRPr="00B863B4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граммы</w:t>
            </w:r>
          </w:p>
        </w:tc>
        <w:tc>
          <w:tcPr>
            <w:tcW w:w="6940" w:type="dxa"/>
          </w:tcPr>
          <w:p w:rsidR="00912105" w:rsidRPr="00B863B4" w:rsidRDefault="00912105" w:rsidP="00912105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 «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Социальная поддержка и защита населения муниципального образования «Ка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сунский ра</w:t>
            </w:r>
            <w:r w:rsidR="00404959">
              <w:rPr>
                <w:rFonts w:ascii="Times New Roman" w:eastAsia="Calibri" w:hAnsi="Times New Roman" w:cs="Times New Roman"/>
                <w:sz w:val="28"/>
                <w:szCs w:val="28"/>
              </w:rPr>
              <w:t>йон» Ульяновской области на 2019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-2022 г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ды» (далее - Программа)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 з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казчик </w:t>
            </w:r>
          </w:p>
          <w:p w:rsidR="00912105" w:rsidRPr="00B863B4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940" w:type="dxa"/>
          </w:tcPr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муниципального образования «Ка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сунский район» Ульяновской области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(далее – МО «Карсунский район»)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Default="00912105" w:rsidP="00912105">
            <w:pPr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Разработчик </w:t>
            </w:r>
          </w:p>
          <w:p w:rsidR="00912105" w:rsidRPr="00B863B4" w:rsidRDefault="00912105" w:rsidP="00912105">
            <w:pPr>
              <w:ind w:right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940" w:type="dxa"/>
          </w:tcPr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по вопросам социального развития адм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нистрации МО «Карсунский район»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Исполнители </w:t>
            </w:r>
          </w:p>
          <w:p w:rsidR="00912105" w:rsidRPr="00B863B4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Программы </w:t>
            </w:r>
          </w:p>
          <w:p w:rsidR="00912105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40" w:type="dxa"/>
          </w:tcPr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по вопросам социального развития адм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нистрации МО «Карсунский район»;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Государственное учреждение здравоохранения «Ка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сугская районная больница» </w:t>
            </w:r>
            <w:r w:rsidR="00D835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(далее – ГУЗ «Карсунская районная больница») 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Отделение областного государственного казённого у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реждения социальной защиты населения Ульяновской области по Карсу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нскому району (по согласованию)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Pr="00B863B4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и задачи Пр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граммы</w:t>
            </w:r>
          </w:p>
        </w:tc>
        <w:tc>
          <w:tcPr>
            <w:tcW w:w="6940" w:type="dxa"/>
          </w:tcPr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Цель Программы – развитие социальной сплочённости и повышение качества жизни населения Карсунского района.</w:t>
            </w:r>
          </w:p>
          <w:p w:rsidR="00912105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Задачи: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обеспечение социальной поддержки отдельных катег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рий граждан;   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уровня социальной защищённости мал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обеспеченных семей с детьми, беременных женщин, пожилых граждан и граждан с ограниченными возмо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ж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ностями здоровья;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повышение качества жизни отдельных категорий гра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ж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дан, оказавшихся по независящим от них причинам в трудной жизненной ситуации;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оказание материальной помощи гражданам, оказа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шимся по независящим от них причинам в трудной жизненной ситуации, в целях преодоления такой с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туации, в том числе малообеспеченным гражданам, и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валидам, беременным ж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енщинам и семьям, имеющим детей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Pr="00912105" w:rsidRDefault="00912105" w:rsidP="009121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Программы</w:t>
            </w:r>
          </w:p>
        </w:tc>
        <w:tc>
          <w:tcPr>
            <w:tcW w:w="6940" w:type="dxa"/>
          </w:tcPr>
          <w:p w:rsidR="00912105" w:rsidRPr="00912105" w:rsidRDefault="00912105" w:rsidP="00FD6AD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Программа реализуется </w:t>
            </w:r>
            <w:r w:rsidR="004049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один этап с 2019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2022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ды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Pr="00B863B4" w:rsidRDefault="00912105" w:rsidP="0091210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индикат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6940" w:type="dxa"/>
          </w:tcPr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Для оценки эффективности мероприятий Программы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используются следующие целевые индикаторы: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количество родившихся;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количество детей, рождённых вторым и последующ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ми;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доля беременных женщин, получающих меры социал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ь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ной поддержки, от общего количества беременных женщин;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охват граждан, нуждающихся в процедурах програм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ного гемодиализа; 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охват граждан пожилого возраста, приобщённых к а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тивному образу жизни, от общего количества числе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ности граждан пожилого возраста;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количество граждан пожилого возраста и инвалидов, принявших участие в общественно и социально знач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мых мероприятиях и мероприятиях, предназначенных для реализации социокультурных потребностей гра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ж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дан пожилого возраста и инвалидов, от общего колич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</w:t>
            </w: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ства граждан данной категории;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количество граждан, которым оказана материальная помощь в связи с трудной жизненной ситуацией;</w:t>
            </w:r>
          </w:p>
          <w:p w:rsidR="00912105" w:rsidRPr="00912105" w:rsidRDefault="00912105" w:rsidP="00014C1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63B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охват детей из малообеспеченных семей помощью к школе в рамках акции «Помоги собраться </w:t>
            </w:r>
            <w:r w:rsidR="00014C1E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 школу» и «Новогодний подарок»</w:t>
            </w:r>
            <w:r w:rsidR="00014C1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Pr="00912105" w:rsidRDefault="00912105" w:rsidP="009121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Ресурсное обесп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чение Программы</w:t>
            </w:r>
          </w:p>
        </w:tc>
        <w:tc>
          <w:tcPr>
            <w:tcW w:w="6940" w:type="dxa"/>
          </w:tcPr>
          <w:p w:rsidR="00912105" w:rsidRPr="00B863B4" w:rsidRDefault="00912105" w:rsidP="00912105">
            <w:pPr>
              <w:tabs>
                <w:tab w:val="left" w:pos="414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Финансирование мероприятий Программы предусма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ривается за счет средств бюджета МО «Карсунский район».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Общий объем финансирования Программы составляет </w:t>
            </w:r>
            <w:r w:rsidR="00EF277F">
              <w:rPr>
                <w:rFonts w:ascii="Times New Roman" w:eastAsia="Calibri" w:hAnsi="Times New Roman" w:cs="Times New Roman"/>
                <w:sz w:val="28"/>
                <w:szCs w:val="28"/>
              </w:rPr>
              <w:t>1656</w:t>
            </w:r>
            <w:r w:rsidR="00404959">
              <w:rPr>
                <w:rFonts w:ascii="Times New Roman" w:eastAsia="Calibri" w:hAnsi="Times New Roman" w:cs="Times New Roman"/>
                <w:sz w:val="28"/>
                <w:szCs w:val="28"/>
              </w:rPr>
              <w:t>,0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912105" w:rsidRPr="00B863B4" w:rsidRDefault="00404959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="00912105"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019 год – </w:t>
            </w:r>
            <w:r w:rsidR="00FD6AD5">
              <w:rPr>
                <w:rFonts w:ascii="Times New Roman" w:eastAsia="Calibri" w:hAnsi="Times New Roman" w:cs="Times New Roman"/>
                <w:sz w:val="28"/>
                <w:szCs w:val="28"/>
              </w:rPr>
              <w:t>52</w:t>
            </w:r>
            <w:r w:rsidR="00912105"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5,5 тыс. рублей;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2020 год – </w:t>
            </w:r>
            <w:r w:rsidR="00EF277F">
              <w:rPr>
                <w:rFonts w:ascii="Times New Roman" w:eastAsia="Calibri" w:hAnsi="Times New Roman" w:cs="Times New Roman"/>
                <w:sz w:val="28"/>
                <w:szCs w:val="28"/>
              </w:rPr>
              <w:t>52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5,5 тыс. рублей;</w:t>
            </w:r>
          </w:p>
          <w:p w:rsidR="00912105" w:rsidRPr="00B863B4" w:rsidRDefault="00912105" w:rsidP="00912105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2021 год – </w:t>
            </w:r>
            <w:r w:rsidR="00EF277F">
              <w:rPr>
                <w:rFonts w:ascii="Times New Roman" w:eastAsia="Calibri" w:hAnsi="Times New Roman" w:cs="Times New Roman"/>
                <w:sz w:val="28"/>
                <w:szCs w:val="28"/>
              </w:rPr>
              <w:t>0,0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тыс. рублей;</w:t>
            </w:r>
          </w:p>
          <w:p w:rsidR="00912105" w:rsidRPr="00912105" w:rsidRDefault="00912105" w:rsidP="009D5C2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2022 год – </w:t>
            </w:r>
            <w:r w:rsidR="009D5C2D">
              <w:rPr>
                <w:rFonts w:ascii="Times New Roman" w:eastAsia="Calibri" w:hAnsi="Times New Roman" w:cs="Times New Roman"/>
                <w:sz w:val="28"/>
                <w:szCs w:val="28"/>
              </w:rPr>
              <w:t>60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5,5 тыс. рублей</w:t>
            </w:r>
          </w:p>
        </w:tc>
      </w:tr>
      <w:tr w:rsidR="00912105" w:rsidRPr="00912105" w:rsidTr="00912105">
        <w:tc>
          <w:tcPr>
            <w:tcW w:w="2689" w:type="dxa"/>
          </w:tcPr>
          <w:p w:rsidR="00912105" w:rsidRPr="00912105" w:rsidRDefault="00912105" w:rsidP="009121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Ожидаемый эффект от реализации Пр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Pr="00B863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граммы</w:t>
            </w:r>
          </w:p>
        </w:tc>
        <w:tc>
          <w:tcPr>
            <w:tcW w:w="6940" w:type="dxa"/>
          </w:tcPr>
          <w:p w:rsidR="00912105" w:rsidRPr="00912105" w:rsidRDefault="00912105" w:rsidP="0091210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В результате реализации мероприятий Программы предполагается повышение уровня благополучия нас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>е</w:t>
            </w:r>
            <w:r w:rsidRPr="00B863B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ления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Карсунского района</w:t>
            </w:r>
          </w:p>
        </w:tc>
      </w:tr>
    </w:tbl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4C1E" w:rsidRDefault="00014C1E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4C1E" w:rsidRDefault="00014C1E" w:rsidP="009121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105" w:rsidRPr="00912105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1. Введение. Характеристика проблем, на решение которых</w:t>
      </w:r>
    </w:p>
    <w:p w:rsidR="00912105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направлена Программа</w:t>
      </w:r>
    </w:p>
    <w:p w:rsidR="00912105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Численность населения МО «Карсунский район» по состоянию на 01.01.2018 составляет 22 349 человек</w:t>
      </w:r>
      <w:r w:rsidRPr="00B863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(2017 год – 22 727 человек, 2016 год – 23 000 человек). </w:t>
      </w:r>
      <w:r w:rsidRPr="00B863B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Отмечается ежегодное снижение численности населения по району в среднем на 300 человек в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95"/>
        <w:gridCol w:w="1417"/>
        <w:gridCol w:w="1418"/>
        <w:gridCol w:w="1417"/>
      </w:tblGrid>
      <w:tr w:rsidR="00912105" w:rsidRPr="00912105" w:rsidTr="00987E9F"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Показатели (чел.)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Годы </w:t>
            </w:r>
          </w:p>
        </w:tc>
      </w:tr>
      <w:tr w:rsidR="00912105" w:rsidRPr="00912105" w:rsidTr="00987E9F"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105" w:rsidRPr="00912105" w:rsidRDefault="00912105" w:rsidP="00912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01.01.2018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01.01.2017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01.01.2016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Численность населения, всего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22 349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22 727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23 000 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том числе женщин,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11 935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12 159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12 305 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том числе мужчины, 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10 414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10 586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10 695 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Несовершеннолетние дети (0-17 лет включ</w:t>
            </w: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тельно)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3 643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3 614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3 611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Взрослые, всего (18 лет и старше). Из них: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18 706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19 113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19 389 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Молодые люди (18-35 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5 049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3 749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4 196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Население трудоспособного возраста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11 013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11 685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12 047</w:t>
            </w:r>
          </w:p>
        </w:tc>
      </w:tr>
      <w:tr w:rsidR="00912105" w:rsidRPr="00912105" w:rsidTr="00987E9F"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Население пенсионного возраста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7 693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7 428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7 342 </w:t>
            </w:r>
          </w:p>
        </w:tc>
      </w:tr>
    </w:tbl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63B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Отмечается ежегодное уменьшение числа женщин фертильного возраста. На 01.01.2018 – 4402 женщины детородного возраста (2017 год - 4658 женщин, 2016 год – 4958 женщин).</w:t>
      </w:r>
      <w:r w:rsidRPr="00B863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84"/>
        <w:gridCol w:w="1559"/>
        <w:gridCol w:w="1560"/>
        <w:gridCol w:w="1559"/>
        <w:gridCol w:w="1701"/>
        <w:gridCol w:w="1984"/>
      </w:tblGrid>
      <w:tr w:rsidR="00912105" w:rsidRPr="00912105" w:rsidTr="00987E9F">
        <w:tc>
          <w:tcPr>
            <w:tcW w:w="1384" w:type="dxa"/>
            <w:vMerge w:val="restart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3119" w:type="dxa"/>
            <w:gridSpan w:val="2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260" w:type="dxa"/>
            <w:gridSpan w:val="2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84" w:type="dxa"/>
            <w:vMerge w:val="restart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Разница в кол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честве</w:t>
            </w:r>
          </w:p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05" w:rsidRPr="00912105" w:rsidTr="00987E9F">
        <w:tc>
          <w:tcPr>
            <w:tcW w:w="1384" w:type="dxa"/>
            <w:vMerge/>
          </w:tcPr>
          <w:p w:rsidR="00912105" w:rsidRPr="00912105" w:rsidRDefault="00912105" w:rsidP="00912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на тысячу населения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на тысячу нас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ления</w:t>
            </w:r>
          </w:p>
        </w:tc>
        <w:tc>
          <w:tcPr>
            <w:tcW w:w="1984" w:type="dxa"/>
            <w:vMerge/>
          </w:tcPr>
          <w:p w:rsidR="00912105" w:rsidRPr="00912105" w:rsidRDefault="00912105" w:rsidP="00912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105" w:rsidRPr="00912105" w:rsidTr="00987E9F">
        <w:tc>
          <w:tcPr>
            <w:tcW w:w="13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15-19 лет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9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-24</w:t>
            </w:r>
          </w:p>
        </w:tc>
      </w:tr>
      <w:tr w:rsidR="00912105" w:rsidRPr="00912105" w:rsidTr="00987E9F">
        <w:tc>
          <w:tcPr>
            <w:tcW w:w="13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20-34 года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8,2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1824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9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-75</w:t>
            </w:r>
          </w:p>
        </w:tc>
      </w:tr>
      <w:tr w:rsidR="00912105" w:rsidRPr="00912105" w:rsidTr="00987E9F">
        <w:tc>
          <w:tcPr>
            <w:tcW w:w="13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35-39 лет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9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-84</w:t>
            </w:r>
          </w:p>
        </w:tc>
      </w:tr>
      <w:tr w:rsidR="00912105" w:rsidRPr="00912105" w:rsidTr="00987E9F">
        <w:tc>
          <w:tcPr>
            <w:tcW w:w="13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40-44 года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9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-65</w:t>
            </w:r>
          </w:p>
        </w:tc>
      </w:tr>
      <w:tr w:rsidR="00912105" w:rsidRPr="00912105" w:rsidTr="00987E9F">
        <w:tc>
          <w:tcPr>
            <w:tcW w:w="13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45-49 лет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790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782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9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-8</w:t>
            </w:r>
          </w:p>
        </w:tc>
      </w:tr>
      <w:tr w:rsidR="00912105" w:rsidRPr="00912105" w:rsidTr="00987E9F">
        <w:tc>
          <w:tcPr>
            <w:tcW w:w="13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4658</w:t>
            </w:r>
          </w:p>
        </w:tc>
        <w:tc>
          <w:tcPr>
            <w:tcW w:w="1560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4402</w:t>
            </w:r>
          </w:p>
        </w:tc>
        <w:tc>
          <w:tcPr>
            <w:tcW w:w="1701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4" w:type="dxa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2105">
              <w:rPr>
                <w:rFonts w:ascii="Times New Roman" w:eastAsia="Times New Roman" w:hAnsi="Times New Roman" w:cs="Times New Roman"/>
                <w:sz w:val="24"/>
                <w:szCs w:val="24"/>
              </w:rPr>
              <w:t>-256</w:t>
            </w:r>
          </w:p>
        </w:tc>
      </w:tr>
    </w:tbl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105">
        <w:rPr>
          <w:rFonts w:ascii="Times New Roman" w:eastAsia="Times New Roman" w:hAnsi="Times New Roman" w:cs="Times New Roman"/>
          <w:sz w:val="28"/>
          <w:szCs w:val="28"/>
        </w:rPr>
        <w:t>Из таблицы видно, что количество женщин фертильного возраста стрем</w:t>
      </w:r>
      <w:r w:rsidRPr="009121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12105">
        <w:rPr>
          <w:rFonts w:ascii="Times New Roman" w:eastAsia="Times New Roman" w:hAnsi="Times New Roman" w:cs="Times New Roman"/>
          <w:sz w:val="28"/>
          <w:szCs w:val="28"/>
        </w:rPr>
        <w:t>тельно сокращается. Так, в 2018 году количество женщин фертильного возраста сократилось на 256 по сравнению с предыдущим годом.</w:t>
      </w: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 «Карсунский район» зарегистрирована следующая рождаемость:</w:t>
      </w: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5"/>
        <w:gridCol w:w="1406"/>
        <w:gridCol w:w="1544"/>
        <w:gridCol w:w="1544"/>
      </w:tblGrid>
      <w:tr w:rsidR="00912105" w:rsidRPr="00912105" w:rsidTr="00912105">
        <w:tc>
          <w:tcPr>
            <w:tcW w:w="5135" w:type="dxa"/>
            <w:vMerge w:val="restart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494" w:type="dxa"/>
            <w:gridSpan w:val="3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Годы</w:t>
            </w:r>
          </w:p>
        </w:tc>
      </w:tr>
      <w:tr w:rsidR="00912105" w:rsidRPr="00912105" w:rsidTr="00912105">
        <w:tc>
          <w:tcPr>
            <w:tcW w:w="5135" w:type="dxa"/>
            <w:vMerge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406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2015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2017</w:t>
            </w:r>
          </w:p>
        </w:tc>
      </w:tr>
      <w:tr w:rsidR="00912105" w:rsidRPr="00912105" w:rsidTr="00912105">
        <w:tc>
          <w:tcPr>
            <w:tcW w:w="5135" w:type="dxa"/>
            <w:shd w:val="clear" w:color="auto" w:fill="auto"/>
          </w:tcPr>
          <w:p w:rsidR="00912105" w:rsidRPr="00912105" w:rsidRDefault="00912105" w:rsidP="009121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Общая численность населения (чел.)</w:t>
            </w:r>
          </w:p>
        </w:tc>
        <w:tc>
          <w:tcPr>
            <w:tcW w:w="1406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23 328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23 000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22 727 </w:t>
            </w:r>
          </w:p>
        </w:tc>
      </w:tr>
      <w:tr w:rsidR="00912105" w:rsidRPr="00912105" w:rsidTr="00912105">
        <w:tc>
          <w:tcPr>
            <w:tcW w:w="5135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родившихся (чел.)</w:t>
            </w:r>
          </w:p>
        </w:tc>
        <w:tc>
          <w:tcPr>
            <w:tcW w:w="1406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206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209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197</w:t>
            </w:r>
          </w:p>
        </w:tc>
      </w:tr>
      <w:tr w:rsidR="00912105" w:rsidRPr="00912105" w:rsidTr="00912105">
        <w:tc>
          <w:tcPr>
            <w:tcW w:w="5135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Коэфициент рождаемости (на 1000 насел</w:t>
            </w: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</w:t>
            </w: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ния)</w:t>
            </w:r>
          </w:p>
        </w:tc>
        <w:tc>
          <w:tcPr>
            <w:tcW w:w="1406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10,5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10,8</w:t>
            </w:r>
          </w:p>
        </w:tc>
        <w:tc>
          <w:tcPr>
            <w:tcW w:w="1544" w:type="dxa"/>
            <w:shd w:val="clear" w:color="auto" w:fill="auto"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10,6</w:t>
            </w:r>
          </w:p>
        </w:tc>
      </w:tr>
    </w:tbl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МО «Карсунский район» показатель рождаемости 2017 года составил 10,6 на 1000 населения, что значительно ниже средне областного показателя (11,6).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2105">
        <w:rPr>
          <w:rFonts w:ascii="Times New Roman" w:eastAsia="Times New Roman" w:hAnsi="Times New Roman" w:cs="Times New Roman"/>
          <w:sz w:val="28"/>
          <w:szCs w:val="28"/>
        </w:rPr>
        <w:t>Характер рождаемости определяется массовым распространением семей, имеющих 1-2 детей, хотя в Карсунском районе процент многодетных семей достаточно высок 13% от общего количества семей с детьми, отмечается сн</w:t>
      </w:r>
      <w:r w:rsidRPr="00912105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912105">
        <w:rPr>
          <w:rFonts w:ascii="Times New Roman" w:eastAsia="Times New Roman" w:hAnsi="Times New Roman" w:cs="Times New Roman"/>
          <w:sz w:val="28"/>
          <w:szCs w:val="28"/>
        </w:rPr>
        <w:t>жение 1-ых рождений, в связи с уменьшением количества женщин фертильного возраста и особенно в возрастной категории 20-34 года.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Параметры рождаемости существенно меньше, чем требуется для обесп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 воспроизводства населения, что ведёт к старению и естественной убыли населения 2017 год (-227).</w:t>
      </w:r>
    </w:p>
    <w:p w:rsidR="00912105" w:rsidRPr="00912105" w:rsidRDefault="00912105" w:rsidP="00912105">
      <w:pPr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Всего в Карсунском районе проживает 2701 семья, в которых воспитыв</w:t>
      </w:r>
      <w:r w:rsidRPr="009121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ется 4247 несовершеннолетних ребенка. 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magenta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них: 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354 (13%) многодетных семей (1224 детей, в том числе 37 человек старше 18 лет);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93 (3,4%) семей с детьми-инвалидами (95 детей);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261 (9,7%) семьи одиноких матерей (359 детей); 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48 (1,8%) семей, находящихся в социально опасном положении (106 детей);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22 (0,8 %)</w:t>
      </w:r>
      <w:r w:rsidRPr="009121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замещающих семьи (29</w:t>
      </w:r>
      <w:r w:rsidRPr="009121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детей);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36 (13 %) приёмных семьи (51 ребенок).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многодетных семей показал, что в 354 многодетных семьях воспи-тываются 1187 несовершеннолетних ребёнка</w:t>
      </w:r>
      <w:r w:rsidRPr="0091210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 3-мя детьми – 251 семья;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 4-мя детьми – 69 семей;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 5-ю детьми – 19 семей;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 6-ю детьми – 6 семей;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 7-ю детьми – 8 семей;</w:t>
      </w:r>
    </w:p>
    <w:p w:rsidR="00912105" w:rsidRPr="00912105" w:rsidRDefault="00912105" w:rsidP="0091210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8-ю и более детьми – 1 семья. </w:t>
      </w:r>
    </w:p>
    <w:p w:rsidR="00912105" w:rsidRPr="00912105" w:rsidRDefault="00912105" w:rsidP="009121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числа многодетных семей 296 – малообеспеченные.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 динамика демографической ситуации в Карсунском районе со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падает с тенденциями демографического развития Ульяновской области. О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новной демографической проблемой района является сокращение численности населения, обусловленное его естественной убылью (за счет превышения уро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ня смертности над рождаемостью).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 «Карсунский район» на протяжении ряда лет наблюдается ст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бильное число инвалидов и детей-инвалидов. На 01.07.2018 в районе прожив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ют 2938 инвалидов, что составляет 12,9 % от численности всего населения:</w:t>
      </w: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20"/>
        <w:gridCol w:w="1418"/>
        <w:gridCol w:w="1417"/>
        <w:gridCol w:w="1351"/>
      </w:tblGrid>
      <w:tr w:rsidR="00912105" w:rsidRPr="00912105" w:rsidTr="00987E9F">
        <w:trPr>
          <w:jc w:val="center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Категория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2017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2016 год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2015 год</w:t>
            </w:r>
          </w:p>
        </w:tc>
      </w:tr>
      <w:tr w:rsidR="00912105" w:rsidRPr="00912105" w:rsidTr="00987E9F">
        <w:trPr>
          <w:jc w:val="center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Инвалиды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2985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2879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2795</w:t>
            </w:r>
          </w:p>
        </w:tc>
      </w:tr>
      <w:tr w:rsidR="00912105" w:rsidRPr="00912105" w:rsidTr="00987E9F">
        <w:trPr>
          <w:jc w:val="center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из них инвалиды до 18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102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103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105" w:rsidRPr="00912105" w:rsidRDefault="00912105" w:rsidP="009121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91210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117 </w:t>
            </w:r>
          </w:p>
        </w:tc>
      </w:tr>
    </w:tbl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12105" w:rsidRPr="00912105" w:rsidRDefault="00912105" w:rsidP="009121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 «Карсунский район» проживают 7 инвалидов, посещающие гемоди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лизный центр в г. Ульяновске. У данной категории граждан имеются затрудн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в материальном положении на проезд к центру и обратно. </w:t>
      </w:r>
    </w:p>
    <w:p w:rsidR="00912105" w:rsidRPr="00912105" w:rsidRDefault="00912105" w:rsidP="00912105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210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Анализ демографической ситуации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районе показывает ежегодное уве</w:t>
      </w:r>
      <w:r w:rsidRPr="0091210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ли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-</w:t>
      </w:r>
      <w:r w:rsidRPr="0091210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чение доли граждан пожилого возраста в общем составе населения.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По состоя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нию на 01.07.2018 год в Карсунском районе проживает граждан пожилого возра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 – 7693 человек, что составляет – 33,8% от общей численности населения.</w:t>
      </w:r>
    </w:p>
    <w:p w:rsidR="00912105" w:rsidRPr="00023B57" w:rsidRDefault="00912105" w:rsidP="009121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23B57">
        <w:rPr>
          <w:rFonts w:ascii="Times New Roman" w:eastAsia="Calibri" w:hAnsi="Times New Roman" w:cs="Times New Roman"/>
          <w:sz w:val="28"/>
          <w:szCs w:val="28"/>
        </w:rPr>
        <w:t>В МО «Карсунский район» функционирует одно государственное учре</w:t>
      </w:r>
      <w:r w:rsidRPr="00023B57">
        <w:rPr>
          <w:rFonts w:ascii="Times New Roman" w:eastAsia="Calibri" w:hAnsi="Times New Roman" w:cs="Times New Roman"/>
          <w:sz w:val="28"/>
          <w:szCs w:val="28"/>
        </w:rPr>
        <w:t>ж</w:t>
      </w:r>
      <w:r w:rsidRPr="00023B57">
        <w:rPr>
          <w:rFonts w:ascii="Times New Roman" w:eastAsia="Calibri" w:hAnsi="Times New Roman" w:cs="Times New Roman"/>
          <w:sz w:val="28"/>
          <w:szCs w:val="28"/>
        </w:rPr>
        <w:t>дение здравоохранения «Карсунская районная больница» (Языковское отдел</w:t>
      </w:r>
      <w:r w:rsidRPr="00023B57">
        <w:rPr>
          <w:rFonts w:ascii="Times New Roman" w:eastAsia="Calibri" w:hAnsi="Times New Roman" w:cs="Times New Roman"/>
          <w:sz w:val="28"/>
          <w:szCs w:val="28"/>
        </w:rPr>
        <w:t>е</w:t>
      </w:r>
      <w:r w:rsidRPr="00023B57">
        <w:rPr>
          <w:rFonts w:ascii="Times New Roman" w:eastAsia="Calibri" w:hAnsi="Times New Roman" w:cs="Times New Roman"/>
          <w:sz w:val="28"/>
          <w:szCs w:val="28"/>
        </w:rPr>
        <w:t xml:space="preserve">ние, Большекандаратское отделение, 2 центра (отделения) общей врачебной практики, 15 ФАПов и 7 ФП). </w:t>
      </w:r>
      <w:r w:rsidRPr="00023B57">
        <w:rPr>
          <w:rFonts w:ascii="Times New Roman" w:hAnsi="Times New Roman"/>
          <w:sz w:val="28"/>
          <w:szCs w:val="28"/>
        </w:rPr>
        <w:t>Медицинскую помощь осуществляют 36 врачей, 230 специалиста со средним медицинским образованием. В районе низкая обеспеченность врачебными кадрами. В 2017 году показатель составляет 15,4 на 10000 населения. Обеспеченность средними медицинскими работниками в 2017 году составляет 97,6 на 10000 населения. В 2017г. в район прибыли 3 сп</w:t>
      </w:r>
      <w:r w:rsidRPr="00023B57">
        <w:rPr>
          <w:rFonts w:ascii="Times New Roman" w:hAnsi="Times New Roman"/>
          <w:sz w:val="28"/>
          <w:szCs w:val="28"/>
        </w:rPr>
        <w:t>е</w:t>
      </w:r>
      <w:r w:rsidRPr="00023B57">
        <w:rPr>
          <w:rFonts w:ascii="Times New Roman" w:hAnsi="Times New Roman"/>
          <w:sz w:val="28"/>
          <w:szCs w:val="28"/>
        </w:rPr>
        <w:t>циалиста – участковый врач-терапевт, врач акушер-гинеколог, врач-педиатр по программе «Земский доктор». Дефицит отмечается по следующим специальн</w:t>
      </w:r>
      <w:r w:rsidRPr="00023B57">
        <w:rPr>
          <w:rFonts w:ascii="Times New Roman" w:hAnsi="Times New Roman"/>
          <w:sz w:val="28"/>
          <w:szCs w:val="28"/>
        </w:rPr>
        <w:t>о</w:t>
      </w:r>
      <w:r w:rsidRPr="00023B57">
        <w:rPr>
          <w:rFonts w:ascii="Times New Roman" w:hAnsi="Times New Roman"/>
          <w:sz w:val="28"/>
          <w:szCs w:val="28"/>
        </w:rPr>
        <w:t>стям: акушер-гинеколог, участковый терапевт - 2, стоматолог, психолог, ка</w:t>
      </w:r>
      <w:r w:rsidRPr="00023B57">
        <w:rPr>
          <w:rFonts w:ascii="Times New Roman" w:hAnsi="Times New Roman"/>
          <w:sz w:val="28"/>
          <w:szCs w:val="28"/>
        </w:rPr>
        <w:t>р</w:t>
      </w:r>
      <w:r w:rsidRPr="00023B57">
        <w:rPr>
          <w:rFonts w:ascii="Times New Roman" w:hAnsi="Times New Roman"/>
          <w:sz w:val="28"/>
          <w:szCs w:val="28"/>
        </w:rPr>
        <w:t>диолог, анестезиолог, ВОП - 2.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3B57">
        <w:rPr>
          <w:rFonts w:ascii="Times New Roman" w:eastAsia="Calibri" w:hAnsi="Times New Roman" w:cs="Times New Roman"/>
          <w:sz w:val="28"/>
          <w:szCs w:val="28"/>
        </w:rPr>
        <w:t>Развитию здравоохранения Карсунского района препятствует проблема – низкая укомплектованность кадрами ГУЗ «Карсунская районная больница». Нет материальной заинтересованности (отсутствие «подъёмных», низкая зар</w:t>
      </w:r>
      <w:r w:rsidRPr="00023B57">
        <w:rPr>
          <w:rFonts w:ascii="Times New Roman" w:eastAsia="Calibri" w:hAnsi="Times New Roman" w:cs="Times New Roman"/>
          <w:sz w:val="28"/>
          <w:szCs w:val="28"/>
        </w:rPr>
        <w:t>а</w:t>
      </w:r>
      <w:r w:rsidRPr="00023B57">
        <w:rPr>
          <w:rFonts w:ascii="Times New Roman" w:eastAsia="Calibri" w:hAnsi="Times New Roman" w:cs="Times New Roman"/>
          <w:sz w:val="28"/>
          <w:szCs w:val="28"/>
        </w:rPr>
        <w:t>ботная плата, отсутствие льгот, жилья). Данная проблема носит межведомс</w:t>
      </w:r>
      <w:r w:rsidRPr="00023B57">
        <w:rPr>
          <w:rFonts w:ascii="Times New Roman" w:eastAsia="Calibri" w:hAnsi="Times New Roman" w:cs="Times New Roman"/>
          <w:sz w:val="28"/>
          <w:szCs w:val="28"/>
        </w:rPr>
        <w:t>т</w:t>
      </w:r>
      <w:r w:rsidRPr="00023B57">
        <w:rPr>
          <w:rFonts w:ascii="Times New Roman" w:eastAsia="Calibri" w:hAnsi="Times New Roman" w:cs="Times New Roman"/>
          <w:sz w:val="28"/>
          <w:szCs w:val="28"/>
        </w:rPr>
        <w:t>венный характер, а именно требует взаимодействия муниципального образов</w:t>
      </w:r>
      <w:r w:rsidRPr="00023B57">
        <w:rPr>
          <w:rFonts w:ascii="Times New Roman" w:eastAsia="Calibri" w:hAnsi="Times New Roman" w:cs="Times New Roman"/>
          <w:sz w:val="28"/>
          <w:szCs w:val="28"/>
        </w:rPr>
        <w:t>а</w:t>
      </w:r>
      <w:r w:rsidRPr="00023B57">
        <w:rPr>
          <w:rFonts w:ascii="Times New Roman" w:eastAsia="Calibri" w:hAnsi="Times New Roman" w:cs="Times New Roman"/>
          <w:sz w:val="28"/>
          <w:szCs w:val="28"/>
        </w:rPr>
        <w:t>ния «Карсунский район» Ульяновской области с Министерством здравоохран</w:t>
      </w:r>
      <w:r w:rsidRPr="00023B57">
        <w:rPr>
          <w:rFonts w:ascii="Times New Roman" w:eastAsia="Calibri" w:hAnsi="Times New Roman" w:cs="Times New Roman"/>
          <w:sz w:val="28"/>
          <w:szCs w:val="28"/>
        </w:rPr>
        <w:t>е</w:t>
      </w:r>
      <w:r w:rsidRPr="00023B57">
        <w:rPr>
          <w:rFonts w:ascii="Times New Roman" w:eastAsia="Calibri" w:hAnsi="Times New Roman" w:cs="Times New Roman"/>
          <w:sz w:val="28"/>
          <w:szCs w:val="28"/>
        </w:rPr>
        <w:t>ния, семьи и социального благополучия Ульяновской области.</w:t>
      </w: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12105" w:rsidRDefault="00912105" w:rsidP="009121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Самыми незащищенными слоями населения являются граждане, име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 доходы ниже прожиточного минимума по Ульяновской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12105" w:rsidRPr="00912105" w:rsidRDefault="00912105" w:rsidP="00627F0D">
      <w:pPr>
        <w:tabs>
          <w:tab w:val="left" w:pos="3435"/>
        </w:tabs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Преодоление бедности и обеспечение </w:t>
      </w:r>
      <w:r w:rsidR="00627F0D">
        <w:rPr>
          <w:rFonts w:ascii="Times New Roman" w:eastAsia="Calibri" w:hAnsi="Times New Roman" w:cs="Times New Roman"/>
          <w:sz w:val="28"/>
          <w:szCs w:val="28"/>
        </w:rPr>
        <w:t>достойного уровня жизни насел</w:t>
      </w:r>
      <w:r w:rsidR="00627F0D">
        <w:rPr>
          <w:rFonts w:ascii="Times New Roman" w:eastAsia="Calibri" w:hAnsi="Times New Roman" w:cs="Times New Roman"/>
          <w:sz w:val="28"/>
          <w:szCs w:val="28"/>
        </w:rPr>
        <w:t>е</w:t>
      </w:r>
      <w:r w:rsidRPr="00912105">
        <w:rPr>
          <w:rFonts w:ascii="Times New Roman" w:eastAsia="Calibri" w:hAnsi="Times New Roman" w:cs="Times New Roman"/>
          <w:sz w:val="28"/>
          <w:szCs w:val="28"/>
        </w:rPr>
        <w:t>ния – главный приоритет социальной и бюджетной политики Карсунского ра</w:t>
      </w:r>
      <w:r w:rsidRPr="00912105">
        <w:rPr>
          <w:rFonts w:ascii="Times New Roman" w:eastAsia="Calibri" w:hAnsi="Times New Roman" w:cs="Times New Roman"/>
          <w:sz w:val="28"/>
          <w:szCs w:val="28"/>
        </w:rPr>
        <w:t>й</w:t>
      </w:r>
      <w:r w:rsidRPr="00912105">
        <w:rPr>
          <w:rFonts w:ascii="Times New Roman" w:eastAsia="Calibri" w:hAnsi="Times New Roman" w:cs="Times New Roman"/>
          <w:sz w:val="28"/>
          <w:szCs w:val="28"/>
        </w:rPr>
        <w:t>она. Последовательное осуществление данной политики, базирующееся на р</w:t>
      </w:r>
      <w:r w:rsidRPr="00912105">
        <w:rPr>
          <w:rFonts w:ascii="Times New Roman" w:eastAsia="Calibri" w:hAnsi="Times New Roman" w:cs="Times New Roman"/>
          <w:sz w:val="28"/>
          <w:szCs w:val="28"/>
        </w:rPr>
        <w:t>е</w:t>
      </w:r>
      <w:r w:rsidRPr="00912105">
        <w:rPr>
          <w:rFonts w:ascii="Times New Roman" w:eastAsia="Calibri" w:hAnsi="Times New Roman" w:cs="Times New Roman"/>
          <w:sz w:val="28"/>
          <w:szCs w:val="28"/>
        </w:rPr>
        <w:t>ально имеющихся ресурсах и возможностях, предполагает переход к перера</w:t>
      </w:r>
      <w:r w:rsidRPr="00912105">
        <w:rPr>
          <w:rFonts w:ascii="Times New Roman" w:eastAsia="Calibri" w:hAnsi="Times New Roman" w:cs="Times New Roman"/>
          <w:sz w:val="28"/>
          <w:szCs w:val="28"/>
        </w:rPr>
        <w:t>с</w:t>
      </w:r>
      <w:r w:rsidRPr="00912105">
        <w:rPr>
          <w:rFonts w:ascii="Times New Roman" w:eastAsia="Calibri" w:hAnsi="Times New Roman" w:cs="Times New Roman"/>
          <w:sz w:val="28"/>
          <w:szCs w:val="28"/>
        </w:rPr>
        <w:t>пределению социальных расходов в пользу самых уязвимых групп населения.</w:t>
      </w:r>
    </w:p>
    <w:p w:rsidR="00912105" w:rsidRPr="00912105" w:rsidRDefault="00912105" w:rsidP="00912105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Таким образом, Программа направлена на обеспечение достойного уровня жизни пожилых граждан, инвалидов, граждан, воспитывающих детей, и иных нуждающихся в поддержке граждан, проживающих на территории МО «Кар</w:t>
      </w:r>
      <w:r w:rsidR="00627F0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сунский район».</w:t>
      </w:r>
    </w:p>
    <w:p w:rsidR="00912105" w:rsidRDefault="00912105" w:rsidP="00627F0D">
      <w:pPr>
        <w:tabs>
          <w:tab w:val="left" w:pos="993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Меры поддержки населения, предусмотренные Программой, дополняют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меры социальной поддержки, предусмотренные </w:t>
      </w:r>
      <w:r w:rsidR="00627F0D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федеральным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ar-SA"/>
        </w:rPr>
        <w:t>и региональным законодательством, не подменяя и не дублируя их.</w:t>
      </w:r>
    </w:p>
    <w:p w:rsidR="00912105" w:rsidRPr="00912105" w:rsidRDefault="00912105" w:rsidP="00912105">
      <w:pPr>
        <w:tabs>
          <w:tab w:val="left" w:pos="99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12105" w:rsidRPr="00912105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2. Цели, задачи и целевые индикаторы Программы  </w:t>
      </w:r>
    </w:p>
    <w:p w:rsidR="00912105" w:rsidRPr="00912105" w:rsidRDefault="00912105" w:rsidP="00912105">
      <w:pPr>
        <w:spacing w:after="0" w:line="240" w:lineRule="auto"/>
        <w:ind w:left="644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7F0D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lastRenderedPageBreak/>
        <w:t>Целью Программы является развитие социальной сплочённости и пов</w:t>
      </w:r>
      <w:r w:rsidRPr="00912105">
        <w:rPr>
          <w:rFonts w:ascii="Times New Roman" w:eastAsia="Calibri" w:hAnsi="Times New Roman" w:cs="Times New Roman"/>
          <w:sz w:val="28"/>
          <w:szCs w:val="28"/>
        </w:rPr>
        <w:t>ы</w:t>
      </w:r>
      <w:r w:rsidRPr="00912105">
        <w:rPr>
          <w:rFonts w:ascii="Times New Roman" w:eastAsia="Calibri" w:hAnsi="Times New Roman" w:cs="Times New Roman"/>
          <w:sz w:val="28"/>
          <w:szCs w:val="28"/>
        </w:rPr>
        <w:t>ше</w:t>
      </w:r>
      <w:r w:rsidR="00627F0D">
        <w:rPr>
          <w:rFonts w:ascii="Times New Roman" w:eastAsia="Calibri" w:hAnsi="Times New Roman" w:cs="Times New Roman"/>
          <w:sz w:val="28"/>
          <w:szCs w:val="28"/>
        </w:rPr>
        <w:t xml:space="preserve">- </w:t>
      </w:r>
    </w:p>
    <w:p w:rsidR="00912105" w:rsidRPr="00912105" w:rsidRDefault="00912105" w:rsidP="00627F0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ние качества жизни населения Карсунского района.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Для достижения указанной цели необходимо решение следующих задач: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обеспечение социальной поддержки отдельных категорий граждан;   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повышение уровня социальной защищённости малообеспеченных семей с детьми, беременных женщин, пожилых граждан и граждан с ограниченными возможностями здоровья;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повышение качества жизни отдельных категорий граждан, оказавшихся по независящим от них причинам в трудной жизненной ситуации;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оказание материальной помощи гражданам, оказавшимся по независящим от них причинам в трудной жизненной ситуации, в целях преодоления такой си-туации, в том числе малообеспеченным гражданам, инвалидам, беременным женщинам и семьям, имеющим детей.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Целевые индикаторы по годам представлены в приложении № 1.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2105" w:rsidRPr="00912105" w:rsidRDefault="00912105" w:rsidP="009121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12105" w:rsidRPr="00912105" w:rsidRDefault="00912105" w:rsidP="009121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Сроки и этапы реализации Программы  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4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</w:t>
      </w:r>
      <w:r w:rsidR="00404959">
        <w:rPr>
          <w:rFonts w:ascii="Times New Roman" w:eastAsia="Times New Roman" w:hAnsi="Times New Roman" w:cs="Times New Roman"/>
          <w:sz w:val="28"/>
          <w:szCs w:val="28"/>
          <w:lang w:eastAsia="ru-RU"/>
        </w:rPr>
        <w:t>а реализуется в один этап с 2019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2022 годы.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Система мероприятий Программы 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2105" w:rsidRPr="00912105" w:rsidRDefault="00912105" w:rsidP="00912105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содержит комплекс мероприятий, направленных на повыш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уровня благополучия населения в Карсунском районе, в том числе:</w:t>
      </w:r>
    </w:p>
    <w:p w:rsidR="00912105" w:rsidRPr="00912105" w:rsidRDefault="00912105" w:rsidP="00912105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компенсация стоимости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проезда беременным женщинам на обследование до лечебных учреждений р.п. Карсун и р.п. Языково; 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ежемесячная денежная выплата беременным женщинам для дополнител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ь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ного питания (на сумму 200 рублей); 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единовременная помощь при рождении ребенка (вещи для новорожденн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го ребёнка на сумму 610 рублей) при торжественной регистрации; 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единовременная денежная выплата участницам акции «Роди патриота в День России», родившим 11, 12, 13 июня; 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организация и проведение семейно–направленных конкурсов и меропри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я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тий; 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компенсация стоимости проезда гражданам, нуждающимся в процедурах программного гемодиализа (до гемо</w:t>
      </w:r>
      <w:r w:rsidR="00014C1E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диализного центра г. Ульяновска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 и обра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т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но);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оказание разовой единовременной материальной помощи гражданам п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жилого возраста к Дню Победы;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оказание материальной помощи детям из малообеспеченных семей к шк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ле в рамках акции «Помоги собраться в школу» и «Новогодний подарок»; 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оказание материальной помощи гражданам, оказавшим</w:t>
      </w:r>
      <w:r w:rsidR="00404959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ся в трудной жи</w:t>
      </w:r>
      <w:r w:rsidR="00404959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з</w:t>
      </w:r>
      <w:r w:rsidR="00404959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ненной ситуации.</w:t>
      </w:r>
    </w:p>
    <w:p w:rsidR="00912105" w:rsidRPr="00912105" w:rsidRDefault="00912105" w:rsidP="00912105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Программы представлены в приложении № 2.</w:t>
      </w:r>
    </w:p>
    <w:p w:rsidR="00912105" w:rsidRPr="00912105" w:rsidRDefault="00912105" w:rsidP="00912105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Порядок предоставления мер социальной поддержки беременным же</w:t>
      </w:r>
      <w:r w:rsidRPr="00912105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912105">
        <w:rPr>
          <w:rFonts w:ascii="Times New Roman" w:eastAsia="Calibri" w:hAnsi="Times New Roman" w:cs="Times New Roman"/>
          <w:bCs/>
          <w:sz w:val="28"/>
          <w:szCs w:val="28"/>
        </w:rPr>
        <w:t xml:space="preserve">щинам представлен в приложении № 3.  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12105">
        <w:rPr>
          <w:rFonts w:ascii="Times New Roman" w:eastAsia="Calibri" w:hAnsi="Times New Roman" w:cs="Times New Roman"/>
          <w:bCs/>
          <w:sz w:val="28"/>
          <w:szCs w:val="28"/>
        </w:rPr>
        <w:t>Порядок назначения и выплаты компенсации стоимости проезда к месту лечения и обратно гражданам, нуждающимся в процедурах программного гемо-диализа представлен в приложении № 4.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назначения и выплаты адресной материальной помощи представ-лен в приложении № 5.</w:t>
      </w:r>
    </w:p>
    <w:p w:rsidR="00912105" w:rsidRPr="00912105" w:rsidRDefault="00912105" w:rsidP="009121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Положение об общественной комиссии по рассмотрению вопросов об ок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>а</w:t>
      </w:r>
      <w:r w:rsidRPr="00912105">
        <w:rPr>
          <w:rFonts w:ascii="Times New Roman" w:eastAsia="Calibri" w:hAnsi="Times New Roman" w:cs="Times New Roman"/>
          <w:color w:val="000000"/>
          <w:spacing w:val="-1"/>
          <w:sz w:val="28"/>
          <w:szCs w:val="28"/>
        </w:rPr>
        <w:t xml:space="preserve">зании адресной помощи гражданам, оказавшимся 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трудной жизненной ситу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>ции, в целях преодоления такой ситуации, в том числе</w:t>
      </w:r>
      <w:r w:rsidRPr="0091210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малообеспеченным гр</w:t>
      </w:r>
      <w:r w:rsidRPr="0091210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жданам, инвалидам, беременным женщинам и семьям, имеющим детей,</w:t>
      </w: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</w:t>
      </w: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>ципального образования «Карсунский район» Ульяновской области предста</w:t>
      </w: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>в</w:t>
      </w: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>лено в приложении № 6.</w:t>
      </w:r>
    </w:p>
    <w:p w:rsid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Ресурсное обеспечение Программы  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014C1E">
        <w:rPr>
          <w:rFonts w:ascii="Times New Roman" w:eastAsia="Calibri" w:hAnsi="Times New Roman" w:cs="Times New Roman"/>
          <w:sz w:val="28"/>
          <w:szCs w:val="28"/>
        </w:rPr>
        <w:t>Программа реализуется в 2019</w:t>
      </w:r>
      <w:r w:rsidRPr="00912105">
        <w:rPr>
          <w:rFonts w:ascii="Times New Roman" w:eastAsia="Calibri" w:hAnsi="Times New Roman" w:cs="Times New Roman"/>
          <w:sz w:val="28"/>
          <w:szCs w:val="28"/>
        </w:rPr>
        <w:t>-2022 годах. Реализация мероприятий Программы осуществляется в пределах средств, предусмотренных в районном бюджете муниципального образования «Карсунский район» на очередной ф</w:t>
      </w:r>
      <w:r w:rsidRPr="00912105">
        <w:rPr>
          <w:rFonts w:ascii="Times New Roman" w:eastAsia="Calibri" w:hAnsi="Times New Roman" w:cs="Times New Roman"/>
          <w:sz w:val="28"/>
          <w:szCs w:val="28"/>
        </w:rPr>
        <w:t>и</w:t>
      </w:r>
      <w:r w:rsidRPr="00912105">
        <w:rPr>
          <w:rFonts w:ascii="Times New Roman" w:eastAsia="Calibri" w:hAnsi="Times New Roman" w:cs="Times New Roman"/>
          <w:sz w:val="28"/>
          <w:szCs w:val="28"/>
        </w:rPr>
        <w:t>нансовый год и плановый период.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>Общий объем финанс</w:t>
      </w:r>
      <w:r w:rsidR="009D5C2D">
        <w:rPr>
          <w:rFonts w:ascii="Times New Roman" w:eastAsia="Calibri" w:hAnsi="Times New Roman" w:cs="Times New Roman"/>
          <w:sz w:val="28"/>
          <w:szCs w:val="28"/>
        </w:rPr>
        <w:t xml:space="preserve">ирования Программы составляет </w:t>
      </w:r>
      <w:r w:rsidR="00202E49">
        <w:rPr>
          <w:rFonts w:ascii="Times New Roman" w:eastAsia="Calibri" w:hAnsi="Times New Roman" w:cs="Times New Roman"/>
          <w:sz w:val="28"/>
          <w:szCs w:val="28"/>
        </w:rPr>
        <w:t>1656</w:t>
      </w:r>
      <w:r w:rsidR="00404959">
        <w:rPr>
          <w:rFonts w:ascii="Times New Roman" w:eastAsia="Calibri" w:hAnsi="Times New Roman" w:cs="Times New Roman"/>
          <w:sz w:val="28"/>
          <w:szCs w:val="28"/>
        </w:rPr>
        <w:t>,0</w:t>
      </w: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 тыс. ру</w:t>
      </w:r>
      <w:r w:rsidRPr="00912105">
        <w:rPr>
          <w:rFonts w:ascii="Times New Roman" w:eastAsia="Calibri" w:hAnsi="Times New Roman" w:cs="Times New Roman"/>
          <w:sz w:val="28"/>
          <w:szCs w:val="28"/>
        </w:rPr>
        <w:t>б</w:t>
      </w:r>
      <w:r w:rsidRPr="00912105">
        <w:rPr>
          <w:rFonts w:ascii="Times New Roman" w:eastAsia="Calibri" w:hAnsi="Times New Roman" w:cs="Times New Roman"/>
          <w:sz w:val="28"/>
          <w:szCs w:val="28"/>
        </w:rPr>
        <w:t>лей, в том числе по годам: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2019 год – </w:t>
      </w:r>
      <w:r w:rsidR="00FD6AD5">
        <w:rPr>
          <w:rFonts w:ascii="Times New Roman" w:eastAsia="Calibri" w:hAnsi="Times New Roman" w:cs="Times New Roman"/>
          <w:sz w:val="28"/>
          <w:szCs w:val="28"/>
        </w:rPr>
        <w:t>52</w:t>
      </w:r>
      <w:r w:rsidRPr="00912105">
        <w:rPr>
          <w:rFonts w:ascii="Times New Roman" w:eastAsia="Calibri" w:hAnsi="Times New Roman" w:cs="Times New Roman"/>
          <w:sz w:val="28"/>
          <w:szCs w:val="28"/>
        </w:rPr>
        <w:t>5,5 тыс. рублей;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2020 год – </w:t>
      </w:r>
      <w:r w:rsidR="00202E49">
        <w:rPr>
          <w:rFonts w:ascii="Times New Roman" w:eastAsia="Calibri" w:hAnsi="Times New Roman" w:cs="Times New Roman"/>
          <w:sz w:val="28"/>
          <w:szCs w:val="28"/>
        </w:rPr>
        <w:t>52</w:t>
      </w:r>
      <w:r w:rsidRPr="00912105">
        <w:rPr>
          <w:rFonts w:ascii="Times New Roman" w:eastAsia="Calibri" w:hAnsi="Times New Roman" w:cs="Times New Roman"/>
          <w:sz w:val="28"/>
          <w:szCs w:val="28"/>
        </w:rPr>
        <w:t>5,5 тыс. рублей;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2021 год – </w:t>
      </w:r>
      <w:r w:rsidR="00202E49">
        <w:rPr>
          <w:rFonts w:ascii="Times New Roman" w:eastAsia="Calibri" w:hAnsi="Times New Roman" w:cs="Times New Roman"/>
          <w:sz w:val="28"/>
          <w:szCs w:val="28"/>
        </w:rPr>
        <w:t>0,0</w:t>
      </w: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 тыс. рублей;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2022 год – </w:t>
      </w:r>
      <w:r w:rsidR="009D5C2D">
        <w:rPr>
          <w:rFonts w:ascii="Times New Roman" w:eastAsia="Calibri" w:hAnsi="Times New Roman" w:cs="Times New Roman"/>
          <w:sz w:val="28"/>
          <w:szCs w:val="28"/>
        </w:rPr>
        <w:t>60</w:t>
      </w:r>
      <w:r w:rsidRPr="00912105">
        <w:rPr>
          <w:rFonts w:ascii="Times New Roman" w:eastAsia="Calibri" w:hAnsi="Times New Roman" w:cs="Times New Roman"/>
          <w:sz w:val="28"/>
          <w:szCs w:val="28"/>
        </w:rPr>
        <w:t>5,5 тыс. рублей.</w:t>
      </w:r>
    </w:p>
    <w:p w:rsidR="00912105" w:rsidRPr="00912105" w:rsidRDefault="00912105" w:rsidP="00912105">
      <w:pPr>
        <w:tabs>
          <w:tab w:val="left" w:pos="343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2105" w:rsidRPr="00912105" w:rsidRDefault="00912105" w:rsidP="00912105">
      <w:pPr>
        <w:tabs>
          <w:tab w:val="left" w:pos="3435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Ожидаемые результаты</w:t>
      </w:r>
    </w:p>
    <w:p w:rsidR="00627F0D" w:rsidRDefault="00912105" w:rsidP="00912105">
      <w:pPr>
        <w:tabs>
          <w:tab w:val="left" w:pos="3435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12105" w:rsidRPr="00912105" w:rsidRDefault="00912105" w:rsidP="00627F0D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color w:val="000000"/>
          <w:sz w:val="28"/>
          <w:szCs w:val="28"/>
        </w:rPr>
        <w:t>Пр</w:t>
      </w:r>
      <w:r w:rsidRPr="00912105">
        <w:rPr>
          <w:rFonts w:ascii="Times New Roman" w:eastAsia="Calibri" w:hAnsi="Times New Roman" w:cs="Times New Roman"/>
          <w:sz w:val="28"/>
          <w:szCs w:val="28"/>
        </w:rPr>
        <w:t>ограмма направлена на повышение уровня благополучия населения Карсунского района через повышение уровня социальной защищённости мал</w:t>
      </w:r>
      <w:r w:rsidRPr="00912105">
        <w:rPr>
          <w:rFonts w:ascii="Times New Roman" w:eastAsia="Calibri" w:hAnsi="Times New Roman" w:cs="Times New Roman"/>
          <w:sz w:val="28"/>
          <w:szCs w:val="28"/>
        </w:rPr>
        <w:t>о</w:t>
      </w:r>
      <w:r w:rsidRPr="00912105">
        <w:rPr>
          <w:rFonts w:ascii="Times New Roman" w:eastAsia="Calibri" w:hAnsi="Times New Roman" w:cs="Times New Roman"/>
          <w:sz w:val="28"/>
          <w:szCs w:val="28"/>
        </w:rPr>
        <w:t>имущих семей с детьми, беременных женщин, пожилых граждан и граждан с ограниченными возможностями здоровья, получающих меры социальной по</w:t>
      </w:r>
      <w:r w:rsidRPr="00912105">
        <w:rPr>
          <w:rFonts w:ascii="Times New Roman" w:eastAsia="Calibri" w:hAnsi="Times New Roman" w:cs="Times New Roman"/>
          <w:sz w:val="28"/>
          <w:szCs w:val="28"/>
        </w:rPr>
        <w:t>д</w:t>
      </w:r>
      <w:r w:rsidRPr="00912105">
        <w:rPr>
          <w:rFonts w:ascii="Times New Roman" w:eastAsia="Calibri" w:hAnsi="Times New Roman" w:cs="Times New Roman"/>
          <w:sz w:val="28"/>
          <w:szCs w:val="28"/>
        </w:rPr>
        <w:t>держки</w:t>
      </w:r>
      <w:r w:rsidR="00627F0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12105" w:rsidRPr="00912105" w:rsidRDefault="00912105" w:rsidP="00912105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Ожидаемые результаты представлены в </w:t>
      </w:r>
      <w:r w:rsidR="00C858D1">
        <w:rPr>
          <w:rFonts w:ascii="Times New Roman" w:eastAsia="Calibri" w:hAnsi="Times New Roman" w:cs="Times New Roman"/>
          <w:sz w:val="28"/>
          <w:szCs w:val="28"/>
        </w:rPr>
        <w:t>п</w:t>
      </w:r>
      <w:r w:rsidRPr="00912105">
        <w:rPr>
          <w:rFonts w:ascii="Times New Roman" w:eastAsia="Calibri" w:hAnsi="Times New Roman" w:cs="Times New Roman"/>
          <w:sz w:val="28"/>
          <w:szCs w:val="28"/>
        </w:rPr>
        <w:t>риложении № 7.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7. Организация управления реализацией Программы 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12105">
        <w:rPr>
          <w:rFonts w:ascii="Times New Roman" w:eastAsia="Calibri" w:hAnsi="Times New Roman" w:cs="Times New Roman"/>
          <w:sz w:val="28"/>
          <w:szCs w:val="28"/>
        </w:rPr>
        <w:t xml:space="preserve">и контроль за ходом её исполнения  </w:t>
      </w:r>
    </w:p>
    <w:p w:rsidR="00912105" w:rsidRPr="00912105" w:rsidRDefault="00912105" w:rsidP="0091210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2105" w:rsidRPr="00912105" w:rsidRDefault="00912105" w:rsidP="00E870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Оперативное управление Программой осуществляет Управление по в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просам социального развития администрации МО «Карсунский район» (далее - Управление).</w:t>
      </w:r>
      <w:r w:rsidRPr="009121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Ответственными за выполнение мероприятий Программы явл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ются исполнители Программы. </w:t>
      </w:r>
    </w:p>
    <w:p w:rsidR="00202E49" w:rsidRDefault="00912105" w:rsidP="00202E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Ежеквартально в срок до 20 числа месяца, следующего за отчетным ква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талом, Управление представляет в отдел по инвестициям, развитию промы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ленности, предпринимательства, экономическому мониторингу и труда адм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нистрации МО «Карсунский район» (далее – отдел экономики) ежеквартальный от</w:t>
      </w:r>
      <w:r w:rsidR="00202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12105" w:rsidRPr="00912105" w:rsidRDefault="00912105" w:rsidP="004049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 о ходе реализации Программы.</w:t>
      </w:r>
    </w:p>
    <w:p w:rsidR="00912105" w:rsidRPr="00912105" w:rsidRDefault="00912105" w:rsidP="00E870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Ежегодно в срок до 20 января года, следующего за отчетным годом, Управление представляет в отдел экономики годовой отчет о ходе реализации и оценке эффективности реализации Программы.</w:t>
      </w:r>
    </w:p>
    <w:p w:rsidR="00912105" w:rsidRPr="00912105" w:rsidRDefault="00912105" w:rsidP="00E870A3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качестве соисполнителей мероприятий Программы по согласованию могут выступать общественные и благотворительные организации, а также а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ционерные общества, коммерческие организации, заинтересованные в реализ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 Программы.</w:t>
      </w:r>
    </w:p>
    <w:p w:rsidR="00912105" w:rsidRPr="00912105" w:rsidRDefault="00912105" w:rsidP="00E870A3">
      <w:pPr>
        <w:tabs>
          <w:tab w:val="left" w:pos="343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Методика оценки эффективности Программы представлена в </w:t>
      </w:r>
      <w:r w:rsidR="00C858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bookmarkStart w:id="0" w:name="_GoBack"/>
      <w:bookmarkEnd w:id="0"/>
      <w:r w:rsidRPr="009121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риложении № 8.</w:t>
      </w:r>
    </w:p>
    <w:p w:rsidR="00912105" w:rsidRPr="00912105" w:rsidRDefault="00912105" w:rsidP="00912105">
      <w:pPr>
        <w:tabs>
          <w:tab w:val="left" w:pos="3435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2105" w:rsidRPr="00912105" w:rsidRDefault="00912105" w:rsidP="00912105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912105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_____________________</w:t>
      </w:r>
    </w:p>
    <w:p w:rsidR="00912105" w:rsidRPr="00912105" w:rsidRDefault="00912105" w:rsidP="0091210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bookmarkStart w:id="1" w:name="sub_100"/>
      <w:r w:rsidRPr="00912105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</w:t>
      </w:r>
      <w:bookmarkEnd w:id="1"/>
    </w:p>
    <w:p w:rsidR="00912105" w:rsidRPr="00912105" w:rsidRDefault="00912105" w:rsidP="009121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12105" w:rsidRPr="00912105" w:rsidSect="00912105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79C" w:rsidRDefault="00DD779C" w:rsidP="00912105">
      <w:pPr>
        <w:spacing w:after="0" w:line="240" w:lineRule="auto"/>
      </w:pPr>
      <w:r>
        <w:separator/>
      </w:r>
    </w:p>
  </w:endnote>
  <w:endnote w:type="continuationSeparator" w:id="0">
    <w:p w:rsidR="00DD779C" w:rsidRDefault="00DD779C" w:rsidP="0091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79C" w:rsidRDefault="00DD779C" w:rsidP="00912105">
      <w:pPr>
        <w:spacing w:after="0" w:line="240" w:lineRule="auto"/>
      </w:pPr>
      <w:r>
        <w:separator/>
      </w:r>
    </w:p>
  </w:footnote>
  <w:footnote w:type="continuationSeparator" w:id="0">
    <w:p w:rsidR="00DD779C" w:rsidRDefault="00DD779C" w:rsidP="0091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1827268"/>
      <w:docPartObj>
        <w:docPartGallery w:val="Page Numbers (Top of Page)"/>
        <w:docPartUnique/>
      </w:docPartObj>
    </w:sdtPr>
    <w:sdtContent>
      <w:p w:rsidR="00912105" w:rsidRDefault="001D5F3F">
        <w:pPr>
          <w:pStyle w:val="a3"/>
          <w:jc w:val="center"/>
        </w:pPr>
        <w:r>
          <w:fldChar w:fldCharType="begin"/>
        </w:r>
        <w:r w:rsidR="00912105">
          <w:instrText>PAGE   \* MERGEFORMAT</w:instrText>
        </w:r>
        <w:r>
          <w:fldChar w:fldCharType="separate"/>
        </w:r>
        <w:r w:rsidR="001903EE">
          <w:rPr>
            <w:noProof/>
          </w:rPr>
          <w:t>8</w:t>
        </w:r>
        <w:r>
          <w:fldChar w:fldCharType="end"/>
        </w:r>
      </w:p>
    </w:sdtContent>
  </w:sdt>
  <w:p w:rsidR="00912105" w:rsidRDefault="0091210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5EC2"/>
    <w:rsid w:val="00014C1E"/>
    <w:rsid w:val="00023B57"/>
    <w:rsid w:val="00155FE0"/>
    <w:rsid w:val="001779DD"/>
    <w:rsid w:val="001903EE"/>
    <w:rsid w:val="001D5F3F"/>
    <w:rsid w:val="00202E49"/>
    <w:rsid w:val="002F5BFA"/>
    <w:rsid w:val="003B14BA"/>
    <w:rsid w:val="00404959"/>
    <w:rsid w:val="00436FCA"/>
    <w:rsid w:val="00627F0D"/>
    <w:rsid w:val="006356CF"/>
    <w:rsid w:val="00652BE2"/>
    <w:rsid w:val="006A7B3E"/>
    <w:rsid w:val="00903BD3"/>
    <w:rsid w:val="00912105"/>
    <w:rsid w:val="009D5C2D"/>
    <w:rsid w:val="00A93AD2"/>
    <w:rsid w:val="00C858D1"/>
    <w:rsid w:val="00CA6E93"/>
    <w:rsid w:val="00CB2B65"/>
    <w:rsid w:val="00CC4DAB"/>
    <w:rsid w:val="00D835B8"/>
    <w:rsid w:val="00DD779C"/>
    <w:rsid w:val="00E63010"/>
    <w:rsid w:val="00E870A3"/>
    <w:rsid w:val="00EF277F"/>
    <w:rsid w:val="00FD5EC2"/>
    <w:rsid w:val="00FD6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1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2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2105"/>
  </w:style>
  <w:style w:type="paragraph" w:styleId="a5">
    <w:name w:val="footer"/>
    <w:basedOn w:val="a"/>
    <w:link w:val="a6"/>
    <w:uiPriority w:val="99"/>
    <w:unhideWhenUsed/>
    <w:rsid w:val="009121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2105"/>
  </w:style>
  <w:style w:type="table" w:styleId="a7">
    <w:name w:val="Table Grid"/>
    <w:basedOn w:val="a1"/>
    <w:uiPriority w:val="39"/>
    <w:rsid w:val="009121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049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049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9</Pages>
  <Words>2250</Words>
  <Characters>12827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Admin</cp:lastModifiedBy>
  <cp:revision>23</cp:revision>
  <cp:lastPrinted>2018-12-06T09:21:00Z</cp:lastPrinted>
  <dcterms:created xsi:type="dcterms:W3CDTF">2018-10-02T12:33:00Z</dcterms:created>
  <dcterms:modified xsi:type="dcterms:W3CDTF">2018-12-10T10:30:00Z</dcterms:modified>
</cp:coreProperties>
</file>