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1D" w:rsidRDefault="00B55F1D" w:rsidP="00B55F1D">
      <w:pPr>
        <w:pStyle w:val="ConsPlusNormal"/>
        <w:widowControl/>
        <w:spacing w:line="360" w:lineRule="auto"/>
        <w:ind w:left="6480"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Приложение № 2</w:t>
      </w:r>
    </w:p>
    <w:p w:rsidR="00B55F1D" w:rsidRDefault="00B55F1D" w:rsidP="00B55F1D">
      <w:pPr>
        <w:pStyle w:val="ConsPlusNormal"/>
        <w:widowControl/>
        <w:spacing w:line="360" w:lineRule="auto"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55F1D" w:rsidRPr="00053BAC" w:rsidRDefault="00B55F1D" w:rsidP="00B55F1D">
      <w:pPr>
        <w:pStyle w:val="ConsPlusNormal"/>
        <w:widowControl/>
        <w:spacing w:line="360" w:lineRule="auto"/>
        <w:ind w:left="6480" w:firstLine="0"/>
        <w:jc w:val="center"/>
        <w:rPr>
          <w:rFonts w:ascii="Times New Roman" w:hAnsi="Times New Roman" w:cs="Times New Roman"/>
        </w:rPr>
      </w:pPr>
    </w:p>
    <w:p w:rsidR="00B55F1D" w:rsidRPr="00BE23EC" w:rsidRDefault="00B55F1D" w:rsidP="00B55F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23EC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Pr="00BE23E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23EC">
        <w:rPr>
          <w:rFonts w:ascii="Times New Roman" w:hAnsi="Times New Roman" w:cs="Times New Roman"/>
          <w:bCs/>
          <w:sz w:val="24"/>
          <w:szCs w:val="24"/>
        </w:rPr>
        <w:t>(заполняется собственноручно)</w:t>
      </w:r>
    </w:p>
    <w:p w:rsidR="00B55F1D" w:rsidRPr="00BD654A" w:rsidRDefault="00B55F1D" w:rsidP="00B55F1D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5F1D" w:rsidRPr="00BE23EC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3EC">
        <w:rPr>
          <w:rFonts w:ascii="Times New Roman" w:hAnsi="Times New Roman" w:cs="Times New Roman"/>
          <w:sz w:val="28"/>
          <w:szCs w:val="28"/>
        </w:rPr>
        <w:t>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3E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55F1D" w:rsidRPr="00BE23EC" w:rsidRDefault="00B55F1D" w:rsidP="00B55F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E23EC">
        <w:rPr>
          <w:rFonts w:ascii="Times New Roman" w:hAnsi="Times New Roman" w:cs="Times New Roman"/>
          <w:sz w:val="20"/>
          <w:szCs w:val="20"/>
        </w:rPr>
        <w:t xml:space="preserve">(наименование органа </w:t>
      </w:r>
      <w:r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 w:rsidRPr="00BE23E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5"/>
        <w:gridCol w:w="744"/>
        <w:gridCol w:w="540"/>
        <w:gridCol w:w="5469"/>
        <w:gridCol w:w="1012"/>
        <w:gridCol w:w="1620"/>
      </w:tblGrid>
      <w:tr w:rsidR="00B55F1D" w:rsidRPr="00BD654A" w:rsidTr="006D6A1B">
        <w:trPr>
          <w:cantSplit/>
          <w:trHeight w:val="1000"/>
        </w:trPr>
        <w:tc>
          <w:tcPr>
            <w:tcW w:w="8130" w:type="dxa"/>
            <w:gridSpan w:val="5"/>
          </w:tcPr>
          <w:p w:rsidR="00B55F1D" w:rsidRPr="00BD654A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br/>
              <w:t>фотографии</w:t>
            </w:r>
          </w:p>
        </w:tc>
      </w:tr>
      <w:tr w:rsidR="00B55F1D" w:rsidRPr="00BE23EC" w:rsidTr="006D6A1B">
        <w:trPr>
          <w:cantSplit/>
          <w:trHeight w:val="421"/>
        </w:trPr>
        <w:tc>
          <w:tcPr>
            <w:tcW w:w="365" w:type="dxa"/>
            <w:vAlign w:val="bottom"/>
            <w:hideMark/>
          </w:tcPr>
          <w:p w:rsidR="00B55F1D" w:rsidRPr="00BE23EC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4" w:type="dxa"/>
            <w:gridSpan w:val="2"/>
            <w:vAlign w:val="bottom"/>
            <w:hideMark/>
          </w:tcPr>
          <w:p w:rsidR="00B55F1D" w:rsidRPr="00BE23EC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BE23EC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vAlign w:val="bottom"/>
          </w:tcPr>
          <w:p w:rsidR="00B55F1D" w:rsidRPr="00BE23EC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  <w:trHeight w:val="414"/>
        </w:trPr>
        <w:tc>
          <w:tcPr>
            <w:tcW w:w="365" w:type="dxa"/>
            <w:vAlign w:val="bottom"/>
          </w:tcPr>
          <w:p w:rsidR="00B55F1D" w:rsidRPr="00BE23EC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vAlign w:val="bottom"/>
            <w:hideMark/>
          </w:tcPr>
          <w:p w:rsidR="00B55F1D" w:rsidRPr="00BE23EC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BE23EC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vAlign w:val="bottom"/>
          </w:tcPr>
          <w:p w:rsidR="00B55F1D" w:rsidRPr="00BE23EC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  <w:trHeight w:val="420"/>
        </w:trPr>
        <w:tc>
          <w:tcPr>
            <w:tcW w:w="365" w:type="dxa"/>
            <w:vAlign w:val="bottom"/>
          </w:tcPr>
          <w:p w:rsidR="00B55F1D" w:rsidRPr="00BE23EC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gridSpan w:val="2"/>
            <w:vAlign w:val="bottom"/>
            <w:hideMark/>
          </w:tcPr>
          <w:p w:rsidR="00B55F1D" w:rsidRPr="00BE23EC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BE23EC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vAlign w:val="bottom"/>
          </w:tcPr>
          <w:p w:rsidR="00B55F1D" w:rsidRPr="00BE23EC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55F1D" w:rsidRPr="00BE23EC" w:rsidRDefault="00B55F1D" w:rsidP="00B55F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8"/>
        <w:gridCol w:w="4632"/>
      </w:tblGrid>
      <w:tr w:rsidR="00B55F1D" w:rsidRPr="00BE23EC" w:rsidTr="006D6A1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чество, 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4. Гражданство (если изменяли, то ук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 xml:space="preserve">жите, когда и по какой причине, если </w:t>
            </w:r>
            <w:r w:rsidRPr="00BE23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имеете гражданство другого государства –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 xml:space="preserve">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5. 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Образование (когда и какую образов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тельную организацию окончил, спец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альность или направление подготовки, квалификация)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6. Послевузовское профессиональное о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разование: аспирантура, адъюнктура, докторантура (наименование образов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тельного или научного учреждения, год окончания).</w:t>
            </w:r>
          </w:p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Учёная степень, учёное звание (когда присвоены, номера дипломов, аттестатов)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7. Какими иностранными языками и яз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ками народов Российской Федерации владеете и в какой степени (читаете и п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реводите со словарём,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Классный чин государственной гра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данской службы Ульяновской области, федеральной государственной гражда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ской службы, дипломатический ранг, в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инское или специальное звание, классный чин правоохранительной службы, клас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ный чин гражданской службы иного субъекта Российской Федерации, квал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 xml:space="preserve">9. Были ли Вы судимы, когда и за что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10. Допуск к государственной тайне, оформленный за период работы, службы, учёбы,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55F1D" w:rsidRPr="00BE23EC" w:rsidRDefault="00B55F1D" w:rsidP="00B55F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23EC">
        <w:rPr>
          <w:rFonts w:ascii="Times New Roman" w:hAnsi="Times New Roman" w:cs="Times New Roman"/>
          <w:sz w:val="28"/>
          <w:szCs w:val="28"/>
        </w:rPr>
        <w:t>11. Выполняемая работа с начала трудовой деятельности (включая учёбу в высших и средних специальных учебных заведениях, военную службу, раб</w:t>
      </w:r>
      <w:r w:rsidRPr="00BE23EC">
        <w:rPr>
          <w:rFonts w:ascii="Times New Roman" w:hAnsi="Times New Roman" w:cs="Times New Roman"/>
          <w:sz w:val="28"/>
          <w:szCs w:val="28"/>
        </w:rPr>
        <w:t>о</w:t>
      </w:r>
      <w:r w:rsidRPr="00BE23EC">
        <w:rPr>
          <w:rFonts w:ascii="Times New Roman" w:hAnsi="Times New Roman" w:cs="Times New Roman"/>
          <w:sz w:val="28"/>
          <w:szCs w:val="28"/>
        </w:rPr>
        <w:t>ту по совместительству, предпринимательскую деятельность и т.п.).</w:t>
      </w:r>
    </w:p>
    <w:p w:rsidR="00B55F1D" w:rsidRPr="00BE23EC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3EC"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своё время, военную службу записывать с указанием должн</w:t>
      </w:r>
      <w:r w:rsidRPr="00BE23EC">
        <w:rPr>
          <w:rFonts w:ascii="Times New Roman" w:hAnsi="Times New Roman" w:cs="Times New Roman"/>
          <w:sz w:val="28"/>
          <w:szCs w:val="28"/>
        </w:rPr>
        <w:t>о</w:t>
      </w:r>
      <w:r w:rsidRPr="00BE23EC">
        <w:rPr>
          <w:rFonts w:ascii="Times New Roman" w:hAnsi="Times New Roman" w:cs="Times New Roman"/>
          <w:sz w:val="28"/>
          <w:szCs w:val="28"/>
        </w:rPr>
        <w:t>сти и номера воинской части.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4253"/>
        <w:gridCol w:w="2917"/>
      </w:tblGrid>
      <w:tr w:rsidR="00B55F1D" w:rsidRPr="00BE23EC" w:rsidTr="006D6A1B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br/>
              <w:t>(в т.ч. за границей)</w:t>
            </w: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поступле-ния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55F1D" w:rsidRPr="00BE23EC" w:rsidRDefault="00B55F1D" w:rsidP="00B55F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23EC">
        <w:rPr>
          <w:rFonts w:ascii="Times New Roman" w:hAnsi="Times New Roman" w:cs="Times New Roman"/>
          <w:sz w:val="28"/>
          <w:szCs w:val="28"/>
        </w:rPr>
        <w:t>12. Государственные награды, иные награды и знаки отличия</w:t>
      </w:r>
    </w:p>
    <w:p w:rsidR="00B55F1D" w:rsidRPr="00BE23EC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5F1D" w:rsidRPr="00BE23EC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3EC">
        <w:rPr>
          <w:rFonts w:ascii="Times New Roman" w:hAnsi="Times New Roman" w:cs="Times New Roman"/>
          <w:sz w:val="28"/>
          <w:szCs w:val="28"/>
        </w:rPr>
        <w:t>13. Ваши близкие родственники (отец, мать, братья, сёстры и дети), а также муж (жена), в том числе бывшие.</w:t>
      </w:r>
    </w:p>
    <w:p w:rsidR="00B55F1D" w:rsidRPr="00BE23EC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3EC">
        <w:rPr>
          <w:rFonts w:ascii="Times New Roman" w:hAnsi="Times New Roman" w:cs="Times New Roman"/>
          <w:sz w:val="28"/>
          <w:szCs w:val="28"/>
        </w:rPr>
        <w:t>Если родственники изменяли фамилию, имя, отчество, необходимо также ук</w:t>
      </w:r>
      <w:r w:rsidRPr="00BE23EC">
        <w:rPr>
          <w:rFonts w:ascii="Times New Roman" w:hAnsi="Times New Roman" w:cs="Times New Roman"/>
          <w:sz w:val="28"/>
          <w:szCs w:val="28"/>
        </w:rPr>
        <w:t>а</w:t>
      </w:r>
      <w:r w:rsidRPr="00BE23EC">
        <w:rPr>
          <w:rFonts w:ascii="Times New Roman" w:hAnsi="Times New Roman" w:cs="Times New Roman"/>
          <w:sz w:val="28"/>
          <w:szCs w:val="28"/>
        </w:rPr>
        <w:t>зать их прежние фамилию, имя, отчество.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49"/>
        <w:gridCol w:w="2620"/>
        <w:gridCol w:w="1717"/>
        <w:gridCol w:w="2047"/>
        <w:gridCol w:w="1717"/>
      </w:tblGrid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родства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Год, число, месяц и м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и адрес орган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зации), дол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1D" w:rsidRPr="00BE23EC" w:rsidRDefault="00B55F1D" w:rsidP="006D6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E23EC">
              <w:rPr>
                <w:rFonts w:ascii="Times New Roman" w:hAnsi="Times New Roman" w:cs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E23EC" w:rsidTr="006D6A1B">
        <w:trPr>
          <w:cantSplit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D" w:rsidRPr="00BE23EC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3EC">
        <w:rPr>
          <w:rFonts w:ascii="Times New Roman" w:hAnsi="Times New Roman" w:cs="Times New Roman"/>
          <w:sz w:val="28"/>
          <w:szCs w:val="28"/>
        </w:rPr>
        <w:t>14. Ваши близкие родственники (отец, мать, братья, сёстры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B55F1D" w:rsidRPr="00BE23EC" w:rsidRDefault="00B55F1D" w:rsidP="00B55F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E23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5F1D" w:rsidRPr="00BD654A" w:rsidRDefault="00B55F1D" w:rsidP="00B55F1D">
      <w:pPr>
        <w:jc w:val="both"/>
        <w:rPr>
          <w:rFonts w:ascii="Times New Roman" w:hAnsi="Times New Roman" w:cs="Times New Roman"/>
          <w:sz w:val="24"/>
          <w:szCs w:val="24"/>
        </w:rPr>
      </w:pPr>
      <w:r w:rsidRPr="00BD6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отчество,</w:t>
      </w:r>
    </w:p>
    <w:p w:rsidR="00B55F1D" w:rsidRPr="00BD654A" w:rsidRDefault="00B55F1D" w:rsidP="00B55F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BD654A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B55F1D" w:rsidRPr="00BD654A" w:rsidRDefault="00B55F1D" w:rsidP="00B55F1D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15. Пребывание за границей (когда, где, с какой целью)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16. Отношение к воинской обязанности и воинское звание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17. Домашний адрес (адрес регистрации, фактического проживания), номер т</w:t>
      </w:r>
      <w:r w:rsidRPr="00C35C65">
        <w:rPr>
          <w:rFonts w:ascii="Times New Roman" w:hAnsi="Times New Roman" w:cs="Times New Roman"/>
          <w:sz w:val="28"/>
          <w:szCs w:val="28"/>
        </w:rPr>
        <w:t>е</w:t>
      </w:r>
      <w:r w:rsidRPr="00C35C65">
        <w:rPr>
          <w:rFonts w:ascii="Times New Roman" w:hAnsi="Times New Roman" w:cs="Times New Roman"/>
          <w:sz w:val="28"/>
          <w:szCs w:val="28"/>
        </w:rPr>
        <w:t xml:space="preserve">лефона (либо иной вид связи)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 xml:space="preserve">18. Паспорт или документ, его заменяющий 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55F1D" w:rsidRPr="003A36CA" w:rsidRDefault="00B55F1D" w:rsidP="00B55F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36CA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B55F1D" w:rsidRPr="00C35C65" w:rsidRDefault="00B55F1D" w:rsidP="00B55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36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19. Наличие заграничного паспорта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A36CA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B55F1D" w:rsidRPr="003A36CA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 xml:space="preserve">20. Номер страхового свидетельства обязательного пенсионного страхования </w:t>
      </w:r>
      <w:r w:rsidRPr="003A36CA">
        <w:rPr>
          <w:rFonts w:ascii="Times New Roman" w:hAnsi="Times New Roman" w:cs="Times New Roman"/>
          <w:sz w:val="24"/>
          <w:szCs w:val="24"/>
        </w:rPr>
        <w:t>(если имеется)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6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 xml:space="preserve">21. ИНН </w:t>
      </w:r>
      <w:r w:rsidRPr="003A36CA">
        <w:rPr>
          <w:rFonts w:ascii="Times New Roman" w:hAnsi="Times New Roman" w:cs="Times New Roman"/>
          <w:sz w:val="24"/>
          <w:szCs w:val="24"/>
        </w:rPr>
        <w:t xml:space="preserve">(если имеется) </w:t>
      </w:r>
      <w:r w:rsidRPr="00C35C6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55F1D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22. Дополнительные сведения (участие в выборных представительных орг</w:t>
      </w:r>
      <w:r w:rsidRPr="00C35C65">
        <w:rPr>
          <w:rFonts w:ascii="Times New Roman" w:hAnsi="Times New Roman" w:cs="Times New Roman"/>
          <w:sz w:val="28"/>
          <w:szCs w:val="28"/>
        </w:rPr>
        <w:t>а</w:t>
      </w:r>
      <w:r w:rsidRPr="00C35C65">
        <w:rPr>
          <w:rFonts w:ascii="Times New Roman" w:hAnsi="Times New Roman" w:cs="Times New Roman"/>
          <w:sz w:val="28"/>
          <w:szCs w:val="28"/>
        </w:rPr>
        <w:t>нах, другая информация, которую желаете сообщить о себе)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C35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</w:p>
    <w:p w:rsidR="00B55F1D" w:rsidRPr="00C35C65" w:rsidRDefault="00B55F1D" w:rsidP="00B5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C65">
        <w:rPr>
          <w:rFonts w:ascii="Times New Roman" w:hAnsi="Times New Roman" w:cs="Times New Roman"/>
          <w:sz w:val="28"/>
          <w:szCs w:val="28"/>
        </w:rPr>
        <w:t>23. Я подтверждаю достоверность всего изложенного выше.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425"/>
        <w:gridCol w:w="284"/>
        <w:gridCol w:w="1984"/>
        <w:gridCol w:w="426"/>
        <w:gridCol w:w="317"/>
        <w:gridCol w:w="4163"/>
        <w:gridCol w:w="1980"/>
      </w:tblGrid>
      <w:tr w:rsidR="00B55F1D" w:rsidRPr="00C35C65" w:rsidTr="006D6A1B">
        <w:tc>
          <w:tcPr>
            <w:tcW w:w="170" w:type="dxa"/>
            <w:vAlign w:val="bottom"/>
          </w:tcPr>
          <w:p w:rsidR="00B55F1D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  <w:vAlign w:val="bottom"/>
            <w:hideMark/>
          </w:tcPr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C65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Подпись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55F1D" w:rsidRPr="00C35C65" w:rsidRDefault="00B55F1D" w:rsidP="00B55F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7737"/>
      </w:tblGrid>
      <w:tr w:rsidR="00B55F1D" w:rsidRPr="00C35C65" w:rsidTr="006D6A1B">
        <w:tc>
          <w:tcPr>
            <w:tcW w:w="2013" w:type="dxa"/>
            <w:vAlign w:val="center"/>
            <w:hideMark/>
          </w:tcPr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C6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735" w:type="dxa"/>
            <w:hideMark/>
          </w:tcPr>
          <w:p w:rsidR="00B55F1D" w:rsidRDefault="00B55F1D" w:rsidP="006D6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1D" w:rsidRPr="00C35C65" w:rsidRDefault="00B55F1D" w:rsidP="006D6A1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C65">
              <w:rPr>
                <w:rFonts w:ascii="Times New Roman" w:hAnsi="Times New Roman" w:cs="Times New Roman"/>
                <w:sz w:val="28"/>
                <w:szCs w:val="28"/>
              </w:rPr>
              <w:t>Фотография и данные о трудовой деятельности, воинской службе и об учёбе оформляемого лица соответствуют докуме</w:t>
            </w:r>
            <w:r w:rsidRPr="00C35C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5C65">
              <w:rPr>
                <w:rFonts w:ascii="Times New Roman" w:hAnsi="Times New Roman" w:cs="Times New Roman"/>
                <w:sz w:val="28"/>
                <w:szCs w:val="28"/>
              </w:rPr>
              <w:t>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B55F1D" w:rsidRPr="00BD654A" w:rsidRDefault="00B55F1D" w:rsidP="00B55F1D">
      <w:pPr>
        <w:spacing w:after="240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425"/>
        <w:gridCol w:w="284"/>
        <w:gridCol w:w="1984"/>
        <w:gridCol w:w="426"/>
        <w:gridCol w:w="317"/>
        <w:gridCol w:w="675"/>
        <w:gridCol w:w="1843"/>
        <w:gridCol w:w="3625"/>
      </w:tblGrid>
      <w:tr w:rsidR="00B55F1D" w:rsidRPr="00BD654A" w:rsidTr="006D6A1B">
        <w:trPr>
          <w:cantSplit/>
        </w:trPr>
        <w:tc>
          <w:tcPr>
            <w:tcW w:w="170" w:type="dxa"/>
            <w:vAlign w:val="bottom"/>
          </w:tcPr>
          <w:p w:rsidR="00B55F1D" w:rsidRPr="00BD654A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3A36CA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55F1D" w:rsidRPr="003A36CA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3A36CA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B55F1D" w:rsidRPr="003A36CA" w:rsidRDefault="00B55F1D" w:rsidP="006D6A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3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3A36CA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vAlign w:val="bottom"/>
            <w:hideMark/>
          </w:tcPr>
          <w:p w:rsidR="00B55F1D" w:rsidRPr="003A36CA" w:rsidRDefault="00B55F1D" w:rsidP="006D6A1B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A36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3A36CA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1D" w:rsidRPr="003A36CA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5F1D" w:rsidRPr="00BD654A" w:rsidTr="006D6A1B">
        <w:tc>
          <w:tcPr>
            <w:tcW w:w="170" w:type="dxa"/>
          </w:tcPr>
          <w:p w:rsidR="00B55F1D" w:rsidRPr="00BD654A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425" w:type="dxa"/>
          </w:tcPr>
          <w:p w:rsidR="00B55F1D" w:rsidRPr="00BD654A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284" w:type="dxa"/>
          </w:tcPr>
          <w:p w:rsidR="00B55F1D" w:rsidRPr="00BD654A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</w:tcPr>
          <w:p w:rsidR="00B55F1D" w:rsidRPr="00BD654A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426" w:type="dxa"/>
          </w:tcPr>
          <w:p w:rsidR="00B55F1D" w:rsidRPr="00BD654A" w:rsidRDefault="00B55F1D" w:rsidP="006D6A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317" w:type="dxa"/>
          </w:tcPr>
          <w:p w:rsidR="00B55F1D" w:rsidRPr="00BD654A" w:rsidRDefault="00B55F1D" w:rsidP="006D6A1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675" w:type="dxa"/>
          </w:tcPr>
          <w:p w:rsidR="00B55F1D" w:rsidRPr="00BD654A" w:rsidRDefault="00B55F1D" w:rsidP="006D6A1B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</w:pPr>
          </w:p>
        </w:tc>
        <w:tc>
          <w:tcPr>
            <w:tcW w:w="5467" w:type="dxa"/>
            <w:gridSpan w:val="2"/>
            <w:hideMark/>
          </w:tcPr>
          <w:p w:rsidR="00B55F1D" w:rsidRPr="00BD654A" w:rsidRDefault="00B55F1D" w:rsidP="006D6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654A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B55F1D" w:rsidRPr="00BD654A" w:rsidRDefault="00B55F1D" w:rsidP="00B55F1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B55F1D" w:rsidRPr="00BD654A" w:rsidRDefault="00B55F1D" w:rsidP="00B55F1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B55F1D" w:rsidRPr="00BD654A" w:rsidRDefault="00B55F1D" w:rsidP="00B55F1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B55F1D" w:rsidRPr="00BD654A" w:rsidRDefault="00B55F1D" w:rsidP="00B55F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D654A">
        <w:rPr>
          <w:rFonts w:ascii="Times New Roman" w:hAnsi="Times New Roman" w:cs="Times New Roman"/>
        </w:rPr>
        <w:t>_________________</w:t>
      </w:r>
    </w:p>
    <w:p w:rsidR="00CB0F81" w:rsidRDefault="00CB0F81"/>
    <w:sectPr w:rsidR="00CB0F81" w:rsidSect="00B55F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81" w:rsidRDefault="00CB0F81" w:rsidP="00B55F1D">
      <w:pPr>
        <w:spacing w:after="0" w:line="240" w:lineRule="auto"/>
      </w:pPr>
      <w:r>
        <w:separator/>
      </w:r>
    </w:p>
  </w:endnote>
  <w:endnote w:type="continuationSeparator" w:id="1">
    <w:p w:rsidR="00CB0F81" w:rsidRDefault="00CB0F81" w:rsidP="00B5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81" w:rsidRDefault="00CB0F81" w:rsidP="00B55F1D">
      <w:pPr>
        <w:spacing w:after="0" w:line="240" w:lineRule="auto"/>
      </w:pPr>
      <w:r>
        <w:separator/>
      </w:r>
    </w:p>
  </w:footnote>
  <w:footnote w:type="continuationSeparator" w:id="1">
    <w:p w:rsidR="00CB0F81" w:rsidRDefault="00CB0F81" w:rsidP="00B5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3939"/>
      <w:docPartObj>
        <w:docPartGallery w:val="Page Numbers (Top of Page)"/>
        <w:docPartUnique/>
      </w:docPartObj>
    </w:sdtPr>
    <w:sdtContent>
      <w:p w:rsidR="00B55F1D" w:rsidRDefault="00B55F1D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55F1D" w:rsidRDefault="00B55F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F1D"/>
    <w:rsid w:val="00B55F1D"/>
    <w:rsid w:val="00C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F1D"/>
    <w:pPr>
      <w:spacing w:after="0" w:line="240" w:lineRule="auto"/>
    </w:pPr>
  </w:style>
  <w:style w:type="paragraph" w:customStyle="1" w:styleId="ConsPlusNormal">
    <w:name w:val="ConsPlusNormal"/>
    <w:rsid w:val="00B55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5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F1D"/>
  </w:style>
  <w:style w:type="paragraph" w:styleId="a6">
    <w:name w:val="footer"/>
    <w:basedOn w:val="a"/>
    <w:link w:val="a7"/>
    <w:uiPriority w:val="99"/>
    <w:semiHidden/>
    <w:unhideWhenUsed/>
    <w:rsid w:val="00B5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5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LarinaEV</dc:creator>
  <cp:keywords/>
  <dc:description/>
  <cp:lastModifiedBy>LarinaEV</cp:lastModifiedBy>
  <cp:revision>2</cp:revision>
  <dcterms:created xsi:type="dcterms:W3CDTF">2019-02-11T05:50:00Z</dcterms:created>
  <dcterms:modified xsi:type="dcterms:W3CDTF">2019-02-11T06:01:00Z</dcterms:modified>
</cp:coreProperties>
</file>