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2694" w:type="dxa"/>
        <w:tblInd w:w="11340" w:type="dxa"/>
        <w:tblLook w:val="00A0" w:firstRow="1" w:lastRow="0" w:firstColumn="1" w:lastColumn="0" w:noHBand="0" w:noVBand="0"/>
      </w:tblPr>
      <w:tblGrid>
        <w:gridCol w:w="2694"/>
      </w:tblGrid>
      <w:tr w:rsidR="004D0C4E" w:rsidRPr="004D0C4E" w:rsidTr="004D0C4E">
        <w:tc>
          <w:tcPr>
            <w:tcW w:w="2694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spacing w:after="0" w:line="240" w:lineRule="auto"/>
              <w:ind w:left="-75" w:hanging="33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D0C4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ПРИЛОЖЕНИЕ № 2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gramStart"/>
            <w:r w:rsidRPr="004D0C4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</w:t>
            </w:r>
            <w:proofErr w:type="gramEnd"/>
            <w:r w:rsidRPr="004D0C4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Программе</w:t>
            </w:r>
          </w:p>
        </w:tc>
      </w:tr>
    </w:tbl>
    <w:p w:rsidR="004D0C4E" w:rsidRPr="004D0C4E" w:rsidRDefault="004D0C4E" w:rsidP="004D0C4E">
      <w:pPr>
        <w:widowControl w:val="0"/>
        <w:tabs>
          <w:tab w:val="left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D0C4E" w:rsidRPr="004D0C4E" w:rsidRDefault="004D0C4E" w:rsidP="004D0C4E">
      <w:pPr>
        <w:widowControl w:val="0"/>
        <w:tabs>
          <w:tab w:val="left" w:pos="0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</w:p>
    <w:p w:rsidR="004D0C4E" w:rsidRPr="004D0C4E" w:rsidRDefault="004D0C4E" w:rsidP="004D0C4E">
      <w:pPr>
        <w:widowControl w:val="0"/>
        <w:tabs>
          <w:tab w:val="left" w:pos="0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  <w:r w:rsidRPr="004D0C4E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 xml:space="preserve">Система </w:t>
      </w:r>
    </w:p>
    <w:p w:rsidR="004D0C4E" w:rsidRPr="004D0C4E" w:rsidRDefault="004D0C4E" w:rsidP="004D0C4E">
      <w:pPr>
        <w:widowControl w:val="0"/>
        <w:tabs>
          <w:tab w:val="left" w:pos="0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  <w:proofErr w:type="gramStart"/>
      <w:r w:rsidRPr="004D0C4E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мероприятий</w:t>
      </w:r>
      <w:proofErr w:type="gramEnd"/>
      <w:r w:rsidRPr="004D0C4E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 xml:space="preserve"> муниципальной программы «Здоровый район» на 2020–2024 годы </w:t>
      </w:r>
    </w:p>
    <w:p w:rsidR="004D0C4E" w:rsidRPr="004D0C4E" w:rsidRDefault="004D0C4E" w:rsidP="004D0C4E">
      <w:pPr>
        <w:widowControl w:val="0"/>
        <w:tabs>
          <w:tab w:val="left" w:pos="0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  <w:proofErr w:type="gramStart"/>
      <w:r w:rsidRPr="004D0C4E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в</w:t>
      </w:r>
      <w:proofErr w:type="gramEnd"/>
      <w:r w:rsidRPr="004D0C4E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 xml:space="preserve"> муниципальном образовании «Карсунский район» Ульяновской области </w:t>
      </w:r>
    </w:p>
    <w:p w:rsidR="004D0C4E" w:rsidRPr="004D0C4E" w:rsidRDefault="004D0C4E" w:rsidP="004D0C4E">
      <w:pPr>
        <w:widowControl w:val="0"/>
        <w:tabs>
          <w:tab w:val="left" w:pos="0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</w:p>
    <w:tbl>
      <w:tblPr>
        <w:tblStyle w:val="a4"/>
        <w:tblW w:w="0" w:type="auto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3119"/>
        <w:gridCol w:w="3118"/>
        <w:gridCol w:w="1843"/>
        <w:gridCol w:w="992"/>
        <w:gridCol w:w="993"/>
        <w:gridCol w:w="992"/>
        <w:gridCol w:w="992"/>
        <w:gridCol w:w="992"/>
        <w:gridCol w:w="959"/>
      </w:tblGrid>
      <w:tr w:rsidR="004D0C4E" w:rsidRPr="004D0C4E" w:rsidTr="004D0C4E">
        <w:tc>
          <w:tcPr>
            <w:tcW w:w="567" w:type="dxa"/>
            <w:vMerge w:val="restart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3119" w:type="dxa"/>
            <w:vMerge w:val="restart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Наименование основного 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proofErr w:type="gramStart"/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мероприятия</w:t>
            </w:r>
            <w:proofErr w:type="gramEnd"/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(мероприятия)</w:t>
            </w:r>
          </w:p>
        </w:tc>
        <w:tc>
          <w:tcPr>
            <w:tcW w:w="3118" w:type="dxa"/>
            <w:vMerge w:val="restart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Ответственные 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proofErr w:type="gramStart"/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исполнители</w:t>
            </w:r>
            <w:proofErr w:type="gramEnd"/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proofErr w:type="gramStart"/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мероприятий</w:t>
            </w:r>
            <w:proofErr w:type="gramEnd"/>
          </w:p>
        </w:tc>
        <w:tc>
          <w:tcPr>
            <w:tcW w:w="1843" w:type="dxa"/>
            <w:vMerge w:val="restart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Источник 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Финансового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обеспечения</w:t>
            </w:r>
            <w:proofErr w:type="gramEnd"/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**</w:t>
            </w:r>
          </w:p>
        </w:tc>
        <w:tc>
          <w:tcPr>
            <w:tcW w:w="5920" w:type="dxa"/>
            <w:gridSpan w:val="6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Финансовое обеспечение реализации </w:t>
            </w:r>
          </w:p>
          <w:p w:rsidR="004D0C4E" w:rsidRPr="004D0C4E" w:rsidRDefault="004D0C4E" w:rsidP="004D0C4E">
            <w:pPr>
              <w:widowControl w:val="0"/>
              <w:tabs>
                <w:tab w:val="left" w:pos="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proofErr w:type="gramStart"/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мероприятий</w:t>
            </w:r>
            <w:proofErr w:type="gramEnd"/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по годам, тыс. руб.</w:t>
            </w:r>
          </w:p>
        </w:tc>
      </w:tr>
      <w:tr w:rsidR="004D0C4E" w:rsidRPr="004D0C4E" w:rsidTr="004D0C4E">
        <w:tc>
          <w:tcPr>
            <w:tcW w:w="567" w:type="dxa"/>
            <w:vMerge/>
          </w:tcPr>
          <w:p w:rsidR="004D0C4E" w:rsidRPr="004D0C4E" w:rsidRDefault="004D0C4E" w:rsidP="004D0C4E">
            <w:pPr>
              <w:widowControl w:val="0"/>
              <w:tabs>
                <w:tab w:val="left" w:pos="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4D0C4E" w:rsidRPr="004D0C4E" w:rsidRDefault="004D0C4E" w:rsidP="004D0C4E">
            <w:pPr>
              <w:widowControl w:val="0"/>
              <w:tabs>
                <w:tab w:val="left" w:pos="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4D0C4E" w:rsidRPr="004D0C4E" w:rsidRDefault="004D0C4E" w:rsidP="004D0C4E">
            <w:pPr>
              <w:widowControl w:val="0"/>
              <w:tabs>
                <w:tab w:val="left" w:pos="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D0C4E" w:rsidRPr="004D0C4E" w:rsidRDefault="004D0C4E" w:rsidP="004D0C4E">
            <w:pPr>
              <w:widowControl w:val="0"/>
              <w:tabs>
                <w:tab w:val="left" w:pos="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993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2020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2021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2022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2023 </w:t>
            </w:r>
          </w:p>
        </w:tc>
        <w:tc>
          <w:tcPr>
            <w:tcW w:w="959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2024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</w:tr>
      <w:tr w:rsidR="004D0C4E" w:rsidRPr="004D0C4E" w:rsidTr="004D0C4E">
        <w:tc>
          <w:tcPr>
            <w:tcW w:w="567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2</w:t>
            </w:r>
          </w:p>
        </w:tc>
        <w:tc>
          <w:tcPr>
            <w:tcW w:w="3118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5</w:t>
            </w:r>
          </w:p>
        </w:tc>
        <w:tc>
          <w:tcPr>
            <w:tcW w:w="993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9</w:t>
            </w:r>
          </w:p>
        </w:tc>
        <w:tc>
          <w:tcPr>
            <w:tcW w:w="959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10</w:t>
            </w:r>
          </w:p>
        </w:tc>
      </w:tr>
      <w:tr w:rsidR="004D0C4E" w:rsidRPr="004D0C4E" w:rsidTr="004D0C4E">
        <w:tc>
          <w:tcPr>
            <w:tcW w:w="14567" w:type="dxa"/>
            <w:gridSpan w:val="10"/>
          </w:tcPr>
          <w:p w:rsidR="004D0C4E" w:rsidRPr="004D0C4E" w:rsidRDefault="004D0C4E" w:rsidP="004D0C4E">
            <w:pPr>
              <w:widowControl w:val="0"/>
              <w:tabs>
                <w:tab w:val="left" w:pos="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Мероприятия, направленные на формирование регулярной двигательной активности и занятий физической культурой и спортом</w:t>
            </w:r>
          </w:p>
        </w:tc>
      </w:tr>
      <w:tr w:rsidR="004D0C4E" w:rsidRPr="004D0C4E" w:rsidTr="004D0C4E">
        <w:tc>
          <w:tcPr>
            <w:tcW w:w="567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1.</w:t>
            </w:r>
          </w:p>
        </w:tc>
        <w:tc>
          <w:tcPr>
            <w:tcW w:w="3119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Проведение акции на предприятиях «Рабочий день начни с зарядки»</w:t>
            </w:r>
          </w:p>
        </w:tc>
        <w:tc>
          <w:tcPr>
            <w:tcW w:w="3118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Руководители предприятий и организаций всех форм собственности*, отдел по охране здоровья граждан администрации муниципального образования «Карсунский район» Ульяновской области (далее - Отдел)</w:t>
            </w:r>
          </w:p>
        </w:tc>
        <w:tc>
          <w:tcPr>
            <w:tcW w:w="1843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Не требуется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959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</w:tc>
      </w:tr>
      <w:tr w:rsidR="004D0C4E" w:rsidRPr="004D0C4E" w:rsidTr="004D0C4E">
        <w:tc>
          <w:tcPr>
            <w:tcW w:w="567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2.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119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i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iCs/>
                <w:sz w:val="24"/>
                <w:szCs w:val="24"/>
              </w:rPr>
              <w:t xml:space="preserve">Проведение дней здоровья и спорта: массовая зарядка, </w:t>
            </w:r>
            <w:proofErr w:type="spellStart"/>
            <w:r w:rsidRPr="004D0C4E">
              <w:rPr>
                <w:rFonts w:ascii="PT Astra Serif" w:eastAsia="Times New Roman" w:hAnsi="PT Astra Serif"/>
                <w:iCs/>
                <w:sz w:val="24"/>
                <w:szCs w:val="24"/>
              </w:rPr>
              <w:t>флеш</w:t>
            </w:r>
            <w:proofErr w:type="spellEnd"/>
            <w:r w:rsidRPr="004D0C4E">
              <w:rPr>
                <w:rFonts w:ascii="PT Astra Serif" w:eastAsia="Times New Roman" w:hAnsi="PT Astra Serif"/>
                <w:iCs/>
                <w:sz w:val="24"/>
                <w:szCs w:val="24"/>
              </w:rPr>
              <w:t>-мобы, работа Киосков здоровья, занятия в Единой школе пациента и т.д. (2 раза в год)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i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3118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Управление по вопросам социального развития администрации «Карсунский район» Ульяновской области (далее – Управление по вопросам социального развития), Отдел</w:t>
            </w:r>
            <w:bookmarkStart w:id="0" w:name="_GoBack"/>
            <w:bookmarkEnd w:id="0"/>
          </w:p>
        </w:tc>
        <w:tc>
          <w:tcPr>
            <w:tcW w:w="1843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Не требуется 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959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</w:tc>
      </w:tr>
      <w:tr w:rsidR="004D0C4E" w:rsidRPr="004D0C4E" w:rsidTr="004D0C4E">
        <w:tc>
          <w:tcPr>
            <w:tcW w:w="567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lastRenderedPageBreak/>
              <w:t>3.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119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Проведение мероприятий в рамках Фестиваля здорового образа жизни: акции против вредных привычек, выставки спортивных достижений, беседы по здоровому питанию и т.д. (по отдельному плану)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118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Управление по вопросам социального развития, Отдел, Муниципальное казённое учреждение «</w:t>
            </w:r>
            <w:proofErr w:type="spellStart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Управле-ние</w:t>
            </w:r>
            <w:proofErr w:type="spellEnd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 образования администрации муниципального образования «Карсунский район» Ульяновской области (далее – Управление образования), Государственное учреждение здравоохранения «</w:t>
            </w:r>
            <w:proofErr w:type="spellStart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Карсунская</w:t>
            </w:r>
            <w:proofErr w:type="spellEnd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 районная больница» (далее - ГУЗ «</w:t>
            </w:r>
            <w:proofErr w:type="spellStart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Карсунская</w:t>
            </w:r>
            <w:proofErr w:type="spellEnd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 РБ</w:t>
            </w:r>
            <w:proofErr w:type="gramStart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»)*</w:t>
            </w:r>
            <w:proofErr w:type="gramEnd"/>
          </w:p>
        </w:tc>
        <w:tc>
          <w:tcPr>
            <w:tcW w:w="1843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Не требуется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3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- </w:t>
            </w:r>
          </w:p>
        </w:tc>
        <w:tc>
          <w:tcPr>
            <w:tcW w:w="959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</w:tr>
      <w:tr w:rsidR="004D0C4E" w:rsidRPr="004D0C4E" w:rsidTr="004D0C4E">
        <w:tc>
          <w:tcPr>
            <w:tcW w:w="14567" w:type="dxa"/>
            <w:gridSpan w:val="10"/>
          </w:tcPr>
          <w:p w:rsidR="004D0C4E" w:rsidRPr="004D0C4E" w:rsidRDefault="004D0C4E" w:rsidP="004D0C4E">
            <w:pPr>
              <w:widowControl w:val="0"/>
              <w:tabs>
                <w:tab w:val="left" w:pos="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Мероприятия, направленные на профилактику и преодоление зависимости (вредных привычек)</w:t>
            </w:r>
          </w:p>
        </w:tc>
      </w:tr>
      <w:tr w:rsidR="004D0C4E" w:rsidRPr="004D0C4E" w:rsidTr="004D0C4E">
        <w:tc>
          <w:tcPr>
            <w:tcW w:w="567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1.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119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Мероприятия по профилактике употребления </w:t>
            </w:r>
            <w:proofErr w:type="spellStart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психоактивных</w:t>
            </w:r>
            <w:proofErr w:type="spellEnd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 веществ (далее - </w:t>
            </w:r>
            <w:proofErr w:type="gramStart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ПАВ)  с</w:t>
            </w:r>
            <w:proofErr w:type="gramEnd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 членами семей, находящимися в социально-опасном положении и склонными к употреблению спиртных напитков (по отдельному плану, утвержденному на каждый календарный год)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118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lastRenderedPageBreak/>
              <w:t xml:space="preserve">Комиссия по делам несовершеннолетних и защите их прав администрации МО «Карсунский район» (далее - </w:t>
            </w:r>
            <w:proofErr w:type="spellStart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КДНиЗП</w:t>
            </w:r>
            <w:proofErr w:type="spellEnd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), Отделение Областного государственного казенного учреждения социальной защиты населения по </w:t>
            </w:r>
            <w:proofErr w:type="spellStart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Карсунскому</w:t>
            </w:r>
            <w:proofErr w:type="spellEnd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 району Ульяновской области (далее – Соцзащита*, ГУЗ «</w:t>
            </w:r>
            <w:proofErr w:type="spellStart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Карсунская</w:t>
            </w:r>
            <w:proofErr w:type="spellEnd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 </w:t>
            </w:r>
            <w:proofErr w:type="gramStart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РБ»*</w:t>
            </w:r>
            <w:proofErr w:type="gramEnd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, Отделение Областного Государственного казенного учреждения социального обслуживания  Центр социально – психологической помощи семье и </w:t>
            </w: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lastRenderedPageBreak/>
              <w:t>детям «Ульяновский региональный институт семьи» (далее – Центр «Семья»*</w:t>
            </w:r>
          </w:p>
        </w:tc>
        <w:tc>
          <w:tcPr>
            <w:tcW w:w="1843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lastRenderedPageBreak/>
              <w:t>Не требуется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993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959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 </w:t>
            </w:r>
          </w:p>
        </w:tc>
      </w:tr>
      <w:tr w:rsidR="004D0C4E" w:rsidRPr="004D0C4E" w:rsidTr="004D0C4E">
        <w:tc>
          <w:tcPr>
            <w:tcW w:w="567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lastRenderedPageBreak/>
              <w:t>2.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3119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Распространение печатных материалов, направленных на пропаганду здорового образа жизни, рекомендациями по уходу за новорожденными, по профилактике алкоголизма, </w:t>
            </w:r>
            <w:proofErr w:type="spellStart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табакокурения</w:t>
            </w:r>
            <w:proofErr w:type="spellEnd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, употребления ПАВ</w:t>
            </w:r>
          </w:p>
        </w:tc>
        <w:tc>
          <w:tcPr>
            <w:tcW w:w="3118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Отдел, ГУЗ «</w:t>
            </w:r>
            <w:proofErr w:type="spellStart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Карсунская</w:t>
            </w:r>
            <w:proofErr w:type="spellEnd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 </w:t>
            </w:r>
            <w:proofErr w:type="gramStart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РБ»*</w:t>
            </w:r>
            <w:proofErr w:type="gramEnd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, органы системы профилактики* </w:t>
            </w:r>
          </w:p>
        </w:tc>
        <w:tc>
          <w:tcPr>
            <w:tcW w:w="1843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Муниципальный бюджет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25,0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3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5,0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5,0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5,0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5,0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59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5,0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</w:tr>
      <w:tr w:rsidR="004D0C4E" w:rsidRPr="004D0C4E" w:rsidTr="004D0C4E">
        <w:tc>
          <w:tcPr>
            <w:tcW w:w="567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3.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3119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Размещение информации по профилактике различных заболеваний на страницах сайтов сети Интернет, в ГУЗ «</w:t>
            </w:r>
            <w:proofErr w:type="spellStart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Карсунская</w:t>
            </w:r>
            <w:proofErr w:type="spellEnd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 РБ», в зданиях фельдшерско-акушерских пунктов (далее - ФАП), офисов врача общей практики, в местах массового пребывания населения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3118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ГУЗ «</w:t>
            </w:r>
            <w:proofErr w:type="spellStart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Карсунская</w:t>
            </w:r>
            <w:proofErr w:type="spellEnd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 </w:t>
            </w:r>
            <w:proofErr w:type="gramStart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РБ»*</w:t>
            </w:r>
            <w:proofErr w:type="gramEnd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, Отдел, отдел общественных коммуникаций администрации МО «Карсунский район», </w:t>
            </w:r>
            <w:proofErr w:type="spellStart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КДНиЗП</w:t>
            </w:r>
            <w:proofErr w:type="spellEnd"/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Не требуется 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3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59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</w:tr>
      <w:tr w:rsidR="004D0C4E" w:rsidRPr="004D0C4E" w:rsidTr="004D0C4E">
        <w:tc>
          <w:tcPr>
            <w:tcW w:w="567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4.</w:t>
            </w:r>
          </w:p>
        </w:tc>
        <w:tc>
          <w:tcPr>
            <w:tcW w:w="3119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color w:val="000000"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color w:val="000000"/>
                <w:sz w:val="24"/>
                <w:szCs w:val="24"/>
              </w:rPr>
              <w:t>Проведение цикла бесед с подростками по темам: «Информационная безопасность», «Безопасность в сети интернет»</w:t>
            </w:r>
          </w:p>
        </w:tc>
        <w:tc>
          <w:tcPr>
            <w:tcW w:w="3118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/>
                <w:bCs/>
                <w:color w:val="000000"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color w:val="000000"/>
                <w:sz w:val="24"/>
                <w:szCs w:val="24"/>
              </w:rPr>
              <w:t xml:space="preserve"> Центр «</w:t>
            </w:r>
            <w:proofErr w:type="gramStart"/>
            <w:r w:rsidRPr="004D0C4E">
              <w:rPr>
                <w:rFonts w:ascii="PT Astra Serif" w:eastAsia="Times New Roman" w:hAnsi="PT Astra Serif"/>
                <w:bCs/>
                <w:color w:val="000000"/>
                <w:sz w:val="24"/>
                <w:szCs w:val="24"/>
              </w:rPr>
              <w:t>Семья»*</w:t>
            </w:r>
            <w:proofErr w:type="gramEnd"/>
          </w:p>
        </w:tc>
        <w:tc>
          <w:tcPr>
            <w:tcW w:w="1843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Не требуется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959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</w:tc>
      </w:tr>
      <w:tr w:rsidR="004D0C4E" w:rsidRPr="004D0C4E" w:rsidTr="004D0C4E">
        <w:tc>
          <w:tcPr>
            <w:tcW w:w="567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5.</w:t>
            </w:r>
          </w:p>
        </w:tc>
        <w:tc>
          <w:tcPr>
            <w:tcW w:w="3119" w:type="dxa"/>
          </w:tcPr>
          <w:p w:rsidR="004D0C4E" w:rsidRPr="004D0C4E" w:rsidRDefault="004D0C4E" w:rsidP="004D0C4E">
            <w:pPr>
              <w:widowControl w:val="0"/>
              <w:jc w:val="both"/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sz w:val="24"/>
                <w:szCs w:val="24"/>
              </w:rPr>
              <w:t>Месячник по профилактике вредных привычек среди несовершеннолетних (2 раза в год)</w:t>
            </w:r>
          </w:p>
        </w:tc>
        <w:tc>
          <w:tcPr>
            <w:tcW w:w="3118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</w:pPr>
            <w:proofErr w:type="spellStart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КДНиЗП</w:t>
            </w:r>
            <w:proofErr w:type="spellEnd"/>
          </w:p>
        </w:tc>
        <w:tc>
          <w:tcPr>
            <w:tcW w:w="1843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Не требуется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959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</w:tc>
      </w:tr>
      <w:tr w:rsidR="004D0C4E" w:rsidRPr="004D0C4E" w:rsidTr="004D0C4E">
        <w:tc>
          <w:tcPr>
            <w:tcW w:w="567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6.</w:t>
            </w:r>
          </w:p>
        </w:tc>
        <w:tc>
          <w:tcPr>
            <w:tcW w:w="3119" w:type="dxa"/>
          </w:tcPr>
          <w:p w:rsidR="004D0C4E" w:rsidRPr="004D0C4E" w:rsidRDefault="004D0C4E" w:rsidP="004D0C4E">
            <w:pPr>
              <w:widowControl w:val="0"/>
              <w:jc w:val="both"/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 xml:space="preserve">Организация и проведение </w:t>
            </w:r>
            <w:r w:rsidRPr="004D0C4E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lastRenderedPageBreak/>
              <w:t>кинолекториев по темам здорового образа жизни</w:t>
            </w:r>
          </w:p>
        </w:tc>
        <w:tc>
          <w:tcPr>
            <w:tcW w:w="3118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lastRenderedPageBreak/>
              <w:t xml:space="preserve">Муниципальное казённое </w:t>
            </w:r>
            <w:r w:rsidRPr="004D0C4E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lastRenderedPageBreak/>
              <w:t>учреждение «Управление по делам культуры и организации досуга населения администрации МО «Карсунский район» Ульяновской области (далее – Управление культуры)</w:t>
            </w:r>
          </w:p>
        </w:tc>
        <w:tc>
          <w:tcPr>
            <w:tcW w:w="1843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lastRenderedPageBreak/>
              <w:t>Не требуется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959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</w:tc>
      </w:tr>
      <w:tr w:rsidR="004D0C4E" w:rsidRPr="004D0C4E" w:rsidTr="004D0C4E">
        <w:tc>
          <w:tcPr>
            <w:tcW w:w="567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lastRenderedPageBreak/>
              <w:t>7.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3119" w:type="dxa"/>
          </w:tcPr>
          <w:p w:rsidR="004D0C4E" w:rsidRPr="004D0C4E" w:rsidRDefault="004D0C4E" w:rsidP="004D0C4E">
            <w:pPr>
              <w:widowControl w:val="0"/>
              <w:jc w:val="both"/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Организация выставок-инсталляций, посвященных пропаганде здорового образа жизни, профилактике негативных проявлений в обществе</w:t>
            </w:r>
          </w:p>
        </w:tc>
        <w:tc>
          <w:tcPr>
            <w:tcW w:w="3118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 xml:space="preserve">Управление культуры  </w:t>
            </w:r>
          </w:p>
        </w:tc>
        <w:tc>
          <w:tcPr>
            <w:tcW w:w="1843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Не требуется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993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959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</w:tr>
      <w:tr w:rsidR="004D0C4E" w:rsidRPr="004D0C4E" w:rsidTr="004D0C4E">
        <w:tc>
          <w:tcPr>
            <w:tcW w:w="567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8.</w:t>
            </w:r>
          </w:p>
        </w:tc>
        <w:tc>
          <w:tcPr>
            <w:tcW w:w="3119" w:type="dxa"/>
          </w:tcPr>
          <w:p w:rsidR="004D0C4E" w:rsidRPr="004D0C4E" w:rsidRDefault="004D0C4E" w:rsidP="004D0C4E">
            <w:pPr>
              <w:widowControl w:val="0"/>
              <w:jc w:val="both"/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 xml:space="preserve">Проведение сельскими учреждениями культуры мероприятий по </w:t>
            </w:r>
            <w:proofErr w:type="spellStart"/>
            <w:r w:rsidRPr="004D0C4E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здоровьесбережению</w:t>
            </w:r>
            <w:proofErr w:type="spellEnd"/>
            <w:r w:rsidRPr="004D0C4E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 xml:space="preserve"> (по отдельному плану)</w:t>
            </w:r>
          </w:p>
        </w:tc>
        <w:tc>
          <w:tcPr>
            <w:tcW w:w="3118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 xml:space="preserve">Управление культуры  </w:t>
            </w:r>
          </w:p>
        </w:tc>
        <w:tc>
          <w:tcPr>
            <w:tcW w:w="1843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Не требуется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959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</w:tc>
      </w:tr>
      <w:tr w:rsidR="004D0C4E" w:rsidRPr="004D0C4E" w:rsidTr="004D0C4E">
        <w:tc>
          <w:tcPr>
            <w:tcW w:w="567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9.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3119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sz w:val="24"/>
                <w:szCs w:val="24"/>
              </w:rPr>
              <w:t>Изготовление и размещение баннеров с социальной рекламой, пропагандирующей здоровый образ жизни</w:t>
            </w:r>
          </w:p>
        </w:tc>
        <w:tc>
          <w:tcPr>
            <w:tcW w:w="3118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sz w:val="24"/>
                <w:szCs w:val="24"/>
              </w:rPr>
              <w:t xml:space="preserve">Администрация МО «Карсунский район» </w:t>
            </w:r>
          </w:p>
        </w:tc>
        <w:tc>
          <w:tcPr>
            <w:tcW w:w="1843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color w:val="000000"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color w:val="000000"/>
                <w:sz w:val="24"/>
                <w:szCs w:val="24"/>
              </w:rPr>
              <w:t>Муниципальный бюджет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color w:val="000000"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color w:val="000000"/>
                <w:sz w:val="24"/>
                <w:szCs w:val="24"/>
              </w:rPr>
              <w:t>70,0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rPr>
                <w:rFonts w:ascii="PT Astra Serif" w:eastAsia="Times New Roman" w:hAnsi="PT Astra Serif"/>
                <w:bCs/>
                <w:color w:val="000000"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color w:val="000000"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color w:val="000000"/>
                <w:sz w:val="24"/>
                <w:szCs w:val="24"/>
              </w:rPr>
              <w:t>10,0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rPr>
                <w:rFonts w:ascii="PT Astra Serif" w:eastAsia="Times New Roman" w:hAnsi="PT Astra Serif"/>
                <w:bCs/>
                <w:color w:val="000000"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color w:val="000000"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color w:val="000000"/>
                <w:sz w:val="24"/>
                <w:szCs w:val="24"/>
              </w:rPr>
              <w:t>12,0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rPr>
                <w:rFonts w:ascii="PT Astra Serif" w:eastAsia="Times New Roman" w:hAnsi="PT Astra Serif"/>
                <w:bCs/>
                <w:color w:val="000000"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14,0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16,0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59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18,0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</w:tr>
      <w:tr w:rsidR="004D0C4E" w:rsidRPr="004D0C4E" w:rsidTr="004D0C4E">
        <w:tc>
          <w:tcPr>
            <w:tcW w:w="14567" w:type="dxa"/>
            <w:gridSpan w:val="10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Мероприятия, направленные на регулярность медицинского контроля</w:t>
            </w:r>
          </w:p>
        </w:tc>
      </w:tr>
      <w:tr w:rsidR="004D0C4E" w:rsidRPr="004D0C4E" w:rsidTr="004D0C4E">
        <w:tc>
          <w:tcPr>
            <w:tcW w:w="567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1.</w:t>
            </w:r>
          </w:p>
        </w:tc>
        <w:tc>
          <w:tcPr>
            <w:tcW w:w="3119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Дни открытых дверей в женской консультации ГУЗ «</w:t>
            </w:r>
            <w:proofErr w:type="spellStart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Карсунская</w:t>
            </w:r>
            <w:proofErr w:type="spellEnd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 РБ»</w:t>
            </w:r>
          </w:p>
        </w:tc>
        <w:tc>
          <w:tcPr>
            <w:tcW w:w="3118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ГУЗ «</w:t>
            </w:r>
            <w:proofErr w:type="spellStart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Карсунская</w:t>
            </w:r>
            <w:proofErr w:type="spellEnd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 </w:t>
            </w:r>
            <w:proofErr w:type="gramStart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РБ»*</w:t>
            </w:r>
            <w:proofErr w:type="gramEnd"/>
          </w:p>
        </w:tc>
        <w:tc>
          <w:tcPr>
            <w:tcW w:w="1843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Не требуется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959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</w:tc>
      </w:tr>
      <w:tr w:rsidR="004D0C4E" w:rsidRPr="004D0C4E" w:rsidTr="004D0C4E">
        <w:tc>
          <w:tcPr>
            <w:tcW w:w="567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2.</w:t>
            </w:r>
          </w:p>
        </w:tc>
        <w:tc>
          <w:tcPr>
            <w:tcW w:w="3119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Проведение акции «Прогулка с доктором» (ежемесячно)</w:t>
            </w:r>
          </w:p>
        </w:tc>
        <w:tc>
          <w:tcPr>
            <w:tcW w:w="3118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ГУЗ «</w:t>
            </w:r>
            <w:proofErr w:type="spellStart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Карсунская</w:t>
            </w:r>
            <w:proofErr w:type="spellEnd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 </w:t>
            </w:r>
            <w:proofErr w:type="gramStart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РБ»*</w:t>
            </w:r>
            <w:proofErr w:type="gramEnd"/>
          </w:p>
        </w:tc>
        <w:tc>
          <w:tcPr>
            <w:tcW w:w="1843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Не требуется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959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</w:tc>
      </w:tr>
      <w:tr w:rsidR="004D0C4E" w:rsidRPr="004D0C4E" w:rsidTr="004D0C4E">
        <w:tc>
          <w:tcPr>
            <w:tcW w:w="567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3.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3119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Организация работы школ здоровья ГУЗ «</w:t>
            </w:r>
            <w:proofErr w:type="spellStart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Карсунская</w:t>
            </w:r>
            <w:proofErr w:type="spellEnd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 РБ»</w:t>
            </w:r>
          </w:p>
        </w:tc>
        <w:tc>
          <w:tcPr>
            <w:tcW w:w="3118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ГУЗ «</w:t>
            </w:r>
            <w:proofErr w:type="spellStart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Карсунская</w:t>
            </w:r>
            <w:proofErr w:type="spellEnd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 </w:t>
            </w:r>
            <w:proofErr w:type="gramStart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РБ»*</w:t>
            </w:r>
            <w:proofErr w:type="gramEnd"/>
          </w:p>
        </w:tc>
        <w:tc>
          <w:tcPr>
            <w:tcW w:w="1843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Не требуется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3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59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</w:tr>
      <w:tr w:rsidR="004D0C4E" w:rsidRPr="004D0C4E" w:rsidTr="004D0C4E">
        <w:tc>
          <w:tcPr>
            <w:tcW w:w="567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lastRenderedPageBreak/>
              <w:t>4.</w:t>
            </w:r>
          </w:p>
        </w:tc>
        <w:tc>
          <w:tcPr>
            <w:tcW w:w="3119" w:type="dxa"/>
          </w:tcPr>
          <w:p w:rsidR="004D0C4E" w:rsidRPr="004D0C4E" w:rsidRDefault="004D0C4E" w:rsidP="004D0C4E">
            <w:pPr>
              <w:widowControl w:val="0"/>
              <w:jc w:val="both"/>
              <w:rPr>
                <w:rFonts w:ascii="PT Astra Serif" w:eastAsia="Times New Roman" w:hAnsi="PT Astra Serif"/>
                <w:bCs/>
                <w:i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iCs/>
                <w:sz w:val="24"/>
                <w:szCs w:val="24"/>
              </w:rPr>
              <w:t>Реализация профилактических проектов:</w:t>
            </w:r>
            <w:r w:rsidRPr="004D0C4E">
              <w:rPr>
                <w:rFonts w:ascii="PT Astra Serif" w:eastAsia="Times New Roman" w:hAnsi="PT Astra Serif"/>
                <w:bCs/>
                <w:iCs/>
                <w:sz w:val="24"/>
                <w:szCs w:val="24"/>
              </w:rPr>
              <w:t xml:space="preserve"> </w:t>
            </w:r>
            <w:r w:rsidRPr="004D0C4E">
              <w:rPr>
                <w:rFonts w:ascii="PT Astra Serif" w:eastAsia="Times New Roman" w:hAnsi="PT Astra Serif"/>
                <w:iCs/>
                <w:sz w:val="24"/>
                <w:szCs w:val="24"/>
              </w:rPr>
              <w:t>«</w:t>
            </w:r>
            <w:proofErr w:type="spellStart"/>
            <w:r w:rsidRPr="004D0C4E">
              <w:rPr>
                <w:rFonts w:ascii="PT Astra Serif" w:eastAsia="Times New Roman" w:hAnsi="PT Astra Serif"/>
                <w:iCs/>
                <w:sz w:val="24"/>
                <w:szCs w:val="24"/>
              </w:rPr>
              <w:t>Кардиодесант</w:t>
            </w:r>
            <w:proofErr w:type="spellEnd"/>
            <w:r w:rsidRPr="004D0C4E">
              <w:rPr>
                <w:rFonts w:ascii="PT Astra Serif" w:eastAsia="Times New Roman" w:hAnsi="PT Astra Serif"/>
                <w:iCs/>
                <w:sz w:val="24"/>
                <w:szCs w:val="24"/>
              </w:rPr>
              <w:t>», «</w:t>
            </w:r>
            <w:proofErr w:type="spellStart"/>
            <w:r w:rsidRPr="004D0C4E">
              <w:rPr>
                <w:rFonts w:ascii="PT Astra Serif" w:eastAsia="Times New Roman" w:hAnsi="PT Astra Serif"/>
                <w:iCs/>
                <w:sz w:val="24"/>
                <w:szCs w:val="24"/>
              </w:rPr>
              <w:t>Онкодозор</w:t>
            </w:r>
            <w:proofErr w:type="spellEnd"/>
            <w:r w:rsidRPr="004D0C4E">
              <w:rPr>
                <w:rFonts w:ascii="PT Astra Serif" w:eastAsia="Times New Roman" w:hAnsi="PT Astra Serif"/>
                <w:iCs/>
                <w:sz w:val="24"/>
                <w:szCs w:val="24"/>
              </w:rPr>
              <w:t>», «Здоровей-ка», «Шаги к здоровью»</w:t>
            </w:r>
          </w:p>
        </w:tc>
        <w:tc>
          <w:tcPr>
            <w:tcW w:w="3118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ГУЗ «</w:t>
            </w:r>
            <w:proofErr w:type="spellStart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Карсунская</w:t>
            </w:r>
            <w:proofErr w:type="spellEnd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 </w:t>
            </w:r>
            <w:proofErr w:type="gramStart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РБ»*</w:t>
            </w:r>
            <w:proofErr w:type="gramEnd"/>
          </w:p>
        </w:tc>
        <w:tc>
          <w:tcPr>
            <w:tcW w:w="1843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Не требуется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959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</w:tc>
      </w:tr>
      <w:tr w:rsidR="004D0C4E" w:rsidRPr="004D0C4E" w:rsidTr="004D0C4E">
        <w:tc>
          <w:tcPr>
            <w:tcW w:w="567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5.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3119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Внедрение и актуализация на предприятиях и организациях различной формы собственности паспортов «Здоровое предприятие»</w:t>
            </w:r>
          </w:p>
        </w:tc>
        <w:tc>
          <w:tcPr>
            <w:tcW w:w="3118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Отдел, ГУЗ «</w:t>
            </w:r>
            <w:proofErr w:type="spellStart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Карсунская</w:t>
            </w:r>
            <w:proofErr w:type="spellEnd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 </w:t>
            </w:r>
            <w:proofErr w:type="gramStart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РБ»*</w:t>
            </w:r>
            <w:proofErr w:type="gramEnd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, </w:t>
            </w:r>
          </w:p>
        </w:tc>
        <w:tc>
          <w:tcPr>
            <w:tcW w:w="1843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Не требуется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993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959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</w:tr>
      <w:tr w:rsidR="004D0C4E" w:rsidRPr="004D0C4E" w:rsidTr="004D0C4E">
        <w:tc>
          <w:tcPr>
            <w:tcW w:w="567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6.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3119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Проведение Марафона здоровья: увеличение охвата населения района диспансеризацией и профилактическими осмотрами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3118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ГУЗ «</w:t>
            </w:r>
            <w:proofErr w:type="spellStart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Карсунская</w:t>
            </w:r>
            <w:proofErr w:type="spellEnd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 </w:t>
            </w:r>
            <w:proofErr w:type="gramStart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РБ»*</w:t>
            </w:r>
            <w:proofErr w:type="gramEnd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, Отдел, Главы администраций городского и сельских поселений Карсунского района*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sz w:val="24"/>
                <w:szCs w:val="24"/>
                <w:u w:val="single"/>
              </w:rPr>
            </w:pPr>
          </w:p>
        </w:tc>
        <w:tc>
          <w:tcPr>
            <w:tcW w:w="1843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Не требуется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3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959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</w:tr>
      <w:tr w:rsidR="004D0C4E" w:rsidRPr="004D0C4E" w:rsidTr="004D0C4E">
        <w:tc>
          <w:tcPr>
            <w:tcW w:w="567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7.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3119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Создание медицинского дневника здоровья детей для занесения результатов медицинского осмотра детей в школе</w:t>
            </w:r>
          </w:p>
        </w:tc>
        <w:tc>
          <w:tcPr>
            <w:tcW w:w="3118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ГУЗ «</w:t>
            </w:r>
            <w:proofErr w:type="spellStart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Карсунская</w:t>
            </w:r>
            <w:proofErr w:type="spellEnd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 </w:t>
            </w:r>
            <w:proofErr w:type="gramStart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РБ»*</w:t>
            </w:r>
            <w:proofErr w:type="gramEnd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, образовательные организации МО «Карсунский район» Ульяновской области</w:t>
            </w:r>
          </w:p>
        </w:tc>
        <w:tc>
          <w:tcPr>
            <w:tcW w:w="1843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Не требуется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3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59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</w:tr>
      <w:tr w:rsidR="004D0C4E" w:rsidRPr="004D0C4E" w:rsidTr="004D0C4E">
        <w:tc>
          <w:tcPr>
            <w:tcW w:w="567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8.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3119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Проведение районной конференции «Здоровые дети – надежное будущее страны»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3118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Отдел, Управление образования, ГУЗ «</w:t>
            </w:r>
            <w:proofErr w:type="spellStart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Карсунская</w:t>
            </w:r>
            <w:proofErr w:type="spellEnd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 </w:t>
            </w:r>
            <w:proofErr w:type="gramStart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РБ»*</w:t>
            </w:r>
            <w:proofErr w:type="gramEnd"/>
          </w:p>
        </w:tc>
        <w:tc>
          <w:tcPr>
            <w:tcW w:w="1843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Не требуется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3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59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</w:tr>
      <w:tr w:rsidR="004D0C4E" w:rsidRPr="004D0C4E" w:rsidTr="004D0C4E">
        <w:tc>
          <w:tcPr>
            <w:tcW w:w="567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lastRenderedPageBreak/>
              <w:t>9.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3119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Информирование населения о работе мобильного </w:t>
            </w:r>
            <w:proofErr w:type="spellStart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флюорографа</w:t>
            </w:r>
            <w:proofErr w:type="spellEnd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 в удаленных от районной больницы населенных пунктах через социальные сети, сайты администраций муниципальных образований. Вовлечение людей в обследование путем подворного обхода</w:t>
            </w:r>
          </w:p>
        </w:tc>
        <w:tc>
          <w:tcPr>
            <w:tcW w:w="3118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ГУЗ «</w:t>
            </w:r>
            <w:proofErr w:type="spellStart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Карсунская</w:t>
            </w:r>
            <w:proofErr w:type="spellEnd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 </w:t>
            </w:r>
            <w:proofErr w:type="gramStart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РБ»*</w:t>
            </w:r>
            <w:proofErr w:type="gramEnd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, Отдел, Главы администраций городского и сельских поселений Карсунского района*  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1843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Не требуется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3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59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</w:tr>
      <w:tr w:rsidR="004D0C4E" w:rsidRPr="004D0C4E" w:rsidTr="004D0C4E">
        <w:tc>
          <w:tcPr>
            <w:tcW w:w="14567" w:type="dxa"/>
            <w:gridSpan w:val="10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Мероприятия, направленные на формирование ценностей здорового образа жизни</w:t>
            </w:r>
          </w:p>
        </w:tc>
      </w:tr>
      <w:tr w:rsidR="004D0C4E" w:rsidRPr="004D0C4E" w:rsidTr="004D0C4E">
        <w:tc>
          <w:tcPr>
            <w:tcW w:w="567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1.</w:t>
            </w:r>
          </w:p>
        </w:tc>
        <w:tc>
          <w:tcPr>
            <w:tcW w:w="3119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Мероприятия, направленные на формирование здорового образа жизни граждан старшего поколения - участников Центров активного долголетия (по отдельному плану)</w:t>
            </w:r>
          </w:p>
        </w:tc>
        <w:tc>
          <w:tcPr>
            <w:tcW w:w="3118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Соцзащита*, Центры активного долголетия*    </w:t>
            </w:r>
          </w:p>
        </w:tc>
        <w:tc>
          <w:tcPr>
            <w:tcW w:w="1843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Муниципальный бюджет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75,0</w:t>
            </w:r>
          </w:p>
        </w:tc>
        <w:tc>
          <w:tcPr>
            <w:tcW w:w="993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15,0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15,0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15,0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15,0</w:t>
            </w:r>
          </w:p>
        </w:tc>
        <w:tc>
          <w:tcPr>
            <w:tcW w:w="959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15,0</w:t>
            </w:r>
          </w:p>
        </w:tc>
      </w:tr>
      <w:tr w:rsidR="004D0C4E" w:rsidRPr="004D0C4E" w:rsidTr="004D0C4E">
        <w:tc>
          <w:tcPr>
            <w:tcW w:w="567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2.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3119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Проведение цикла бесед по профилактике заболеваний и формированию здорового образа жизни среди пациентов, находящихся на лечении в стационаре</w:t>
            </w:r>
          </w:p>
        </w:tc>
        <w:tc>
          <w:tcPr>
            <w:tcW w:w="3118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ГУЗ «</w:t>
            </w:r>
            <w:proofErr w:type="spellStart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Карсунская</w:t>
            </w:r>
            <w:proofErr w:type="spellEnd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 </w:t>
            </w:r>
            <w:proofErr w:type="gramStart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РБ»*</w:t>
            </w:r>
            <w:proofErr w:type="gramEnd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843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Не требуется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993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59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</w:tr>
      <w:tr w:rsidR="004D0C4E" w:rsidRPr="004D0C4E" w:rsidTr="004D0C4E">
        <w:tc>
          <w:tcPr>
            <w:tcW w:w="567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3.</w:t>
            </w:r>
          </w:p>
          <w:p w:rsidR="004D0C4E" w:rsidRPr="004D0C4E" w:rsidRDefault="004D0C4E" w:rsidP="004D0C4E">
            <w:pPr>
              <w:widowControl w:val="0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119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Мастер-классы по плаванию, скандинавской ходьбе, упражнений с гимнастической палочкой </w:t>
            </w:r>
          </w:p>
        </w:tc>
        <w:tc>
          <w:tcPr>
            <w:tcW w:w="3118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Соцзащита*, Центры активного долголетия* </w:t>
            </w:r>
          </w:p>
        </w:tc>
        <w:tc>
          <w:tcPr>
            <w:tcW w:w="1843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Не требуется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3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59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</w:tr>
      <w:tr w:rsidR="004D0C4E" w:rsidRPr="004D0C4E" w:rsidTr="004D0C4E">
        <w:tc>
          <w:tcPr>
            <w:tcW w:w="567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4.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3119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sz w:val="24"/>
                <w:szCs w:val="24"/>
              </w:rPr>
              <w:t>Введение в организациях и предприятиях различной формы собственности часа здоровья</w:t>
            </w:r>
          </w:p>
        </w:tc>
        <w:tc>
          <w:tcPr>
            <w:tcW w:w="3118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Предприятия и организации всех форм собственности*, Отдел   </w:t>
            </w:r>
          </w:p>
        </w:tc>
        <w:tc>
          <w:tcPr>
            <w:tcW w:w="1843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Не требуется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3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59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</w:tr>
      <w:tr w:rsidR="004D0C4E" w:rsidRPr="004D0C4E" w:rsidTr="004D0C4E">
        <w:tc>
          <w:tcPr>
            <w:tcW w:w="567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lastRenderedPageBreak/>
              <w:t>5.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3119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Реализация на территории муниципального образования «Карсунский район» проекта «Старшее поколение»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3118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color w:val="000000"/>
                <w:sz w:val="24"/>
                <w:szCs w:val="24"/>
              </w:rPr>
              <w:t>Центр «</w:t>
            </w:r>
            <w:proofErr w:type="gramStart"/>
            <w:r w:rsidRPr="004D0C4E">
              <w:rPr>
                <w:rFonts w:ascii="PT Astra Serif" w:eastAsia="Times New Roman" w:hAnsi="PT Astra Serif"/>
                <w:bCs/>
                <w:color w:val="000000"/>
                <w:sz w:val="24"/>
                <w:szCs w:val="24"/>
              </w:rPr>
              <w:t>Семья»*</w:t>
            </w:r>
            <w:proofErr w:type="gramEnd"/>
            <w:r w:rsidRPr="004D0C4E">
              <w:rPr>
                <w:rFonts w:ascii="PT Astra Serif" w:eastAsia="Times New Roman" w:hAnsi="PT Astra Serif"/>
                <w:bCs/>
                <w:color w:val="000000"/>
                <w:sz w:val="24"/>
                <w:szCs w:val="24"/>
              </w:rPr>
              <w:t xml:space="preserve">, </w:t>
            </w: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Отдел, предприятия и организации всех форм собственности*   </w:t>
            </w:r>
          </w:p>
        </w:tc>
        <w:tc>
          <w:tcPr>
            <w:tcW w:w="1843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Не требуется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3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59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</w:tr>
      <w:tr w:rsidR="004D0C4E" w:rsidRPr="004D0C4E" w:rsidTr="004D0C4E">
        <w:tc>
          <w:tcPr>
            <w:tcW w:w="567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6.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119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Организация и проведение районных мероприятий по здоровому образу жизни, в </w:t>
            </w:r>
            <w:proofErr w:type="spellStart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т.ч</w:t>
            </w:r>
            <w:proofErr w:type="spellEnd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. агитпоездов «За здоровый образ жизни, здоровую и счастливую семью»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118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color w:val="000000"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color w:val="000000"/>
                <w:sz w:val="24"/>
                <w:szCs w:val="24"/>
              </w:rPr>
              <w:t xml:space="preserve">Администрация МО «Карсунский район», Главы </w:t>
            </w:r>
            <w:proofErr w:type="spellStart"/>
            <w:r w:rsidRPr="004D0C4E">
              <w:rPr>
                <w:rFonts w:ascii="PT Astra Serif" w:eastAsia="Times New Roman" w:hAnsi="PT Astra Serif"/>
                <w:bCs/>
                <w:color w:val="000000"/>
                <w:sz w:val="24"/>
                <w:szCs w:val="24"/>
              </w:rPr>
              <w:t>администрациЙ</w:t>
            </w:r>
            <w:proofErr w:type="spellEnd"/>
            <w:r w:rsidRPr="004D0C4E">
              <w:rPr>
                <w:rFonts w:ascii="PT Astra Serif" w:eastAsia="Times New Roman" w:hAnsi="PT Astra Serif"/>
                <w:bCs/>
                <w:color w:val="000000"/>
                <w:sz w:val="24"/>
                <w:szCs w:val="24"/>
              </w:rPr>
              <w:t xml:space="preserve"> городского и сельских поселений Карсунского района*, ГУЗ «</w:t>
            </w:r>
            <w:proofErr w:type="spellStart"/>
            <w:r w:rsidRPr="004D0C4E">
              <w:rPr>
                <w:rFonts w:ascii="PT Astra Serif" w:eastAsia="Times New Roman" w:hAnsi="PT Astra Serif"/>
                <w:bCs/>
                <w:color w:val="000000"/>
                <w:sz w:val="24"/>
                <w:szCs w:val="24"/>
              </w:rPr>
              <w:t>Карсунская</w:t>
            </w:r>
            <w:proofErr w:type="spellEnd"/>
            <w:r w:rsidRPr="004D0C4E">
              <w:rPr>
                <w:rFonts w:ascii="PT Astra Serif" w:eastAsia="Times New Roman" w:hAnsi="PT Astra Serif"/>
                <w:bCs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4D0C4E">
              <w:rPr>
                <w:rFonts w:ascii="PT Astra Serif" w:eastAsia="Times New Roman" w:hAnsi="PT Astra Serif"/>
                <w:bCs/>
                <w:color w:val="000000"/>
                <w:sz w:val="24"/>
                <w:szCs w:val="24"/>
              </w:rPr>
              <w:t>РБ»*</w:t>
            </w:r>
            <w:proofErr w:type="gramEnd"/>
            <w:r w:rsidRPr="004D0C4E">
              <w:rPr>
                <w:rFonts w:ascii="PT Astra Serif" w:eastAsia="Times New Roman" w:hAnsi="PT Astra Serif"/>
                <w:bCs/>
                <w:color w:val="000000"/>
                <w:sz w:val="24"/>
                <w:szCs w:val="24"/>
              </w:rPr>
              <w:t>,  Центр «Семья»*,</w:t>
            </w: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  Соцзащита*</w:t>
            </w:r>
            <w:r w:rsidRPr="004D0C4E">
              <w:rPr>
                <w:rFonts w:ascii="PT Astra Serif" w:eastAsia="Times New Roman" w:hAnsi="PT Astra Serif"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Муниципальный бюджет 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30,0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6,0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6,0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6,0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6,0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59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6,0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 </w:t>
            </w:r>
          </w:p>
        </w:tc>
      </w:tr>
      <w:tr w:rsidR="004D0C4E" w:rsidRPr="004D0C4E" w:rsidTr="004D0C4E">
        <w:trPr>
          <w:trHeight w:val="1914"/>
        </w:trPr>
        <w:tc>
          <w:tcPr>
            <w:tcW w:w="567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7.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119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color w:val="000000"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color w:val="000000"/>
                <w:sz w:val="24"/>
                <w:szCs w:val="24"/>
              </w:rPr>
              <w:t>Проведение акции с участием волонтеров «Как распознать инсульт. Первая помощь при инсульте»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color w:val="000000"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color w:val="000000"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color w:val="000000"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118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color w:val="000000"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color w:val="000000"/>
                <w:sz w:val="24"/>
                <w:szCs w:val="24"/>
              </w:rPr>
              <w:t xml:space="preserve">Отдел, Областное государственное бюджетное профессиональное образовательное учреждение «Карсунский медицинский техникум имени </w:t>
            </w:r>
            <w:proofErr w:type="spellStart"/>
            <w:r w:rsidRPr="004D0C4E">
              <w:rPr>
                <w:rFonts w:ascii="PT Astra Serif" w:eastAsia="Times New Roman" w:hAnsi="PT Astra Serif"/>
                <w:bCs/>
                <w:color w:val="000000"/>
                <w:sz w:val="24"/>
                <w:szCs w:val="24"/>
              </w:rPr>
              <w:t>В.В.Тихоми-</w:t>
            </w:r>
            <w:proofErr w:type="gramStart"/>
            <w:r w:rsidRPr="004D0C4E">
              <w:rPr>
                <w:rFonts w:ascii="PT Astra Serif" w:eastAsia="Times New Roman" w:hAnsi="PT Astra Serif"/>
                <w:bCs/>
                <w:color w:val="000000"/>
                <w:sz w:val="24"/>
                <w:szCs w:val="24"/>
              </w:rPr>
              <w:t>рова</w:t>
            </w:r>
            <w:proofErr w:type="spellEnd"/>
            <w:r w:rsidRPr="004D0C4E">
              <w:rPr>
                <w:rFonts w:ascii="PT Astra Serif" w:eastAsia="Times New Roman" w:hAnsi="PT Astra Serif"/>
                <w:bCs/>
                <w:color w:val="000000"/>
                <w:sz w:val="24"/>
                <w:szCs w:val="24"/>
              </w:rPr>
              <w:t>»*</w:t>
            </w:r>
            <w:proofErr w:type="gramEnd"/>
            <w:r w:rsidRPr="004D0C4E">
              <w:rPr>
                <w:rFonts w:ascii="PT Astra Serif" w:eastAsia="Times New Roman" w:hAnsi="PT Astra Serif"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Не требуется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959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 </w:t>
            </w:r>
          </w:p>
        </w:tc>
      </w:tr>
      <w:tr w:rsidR="004D0C4E" w:rsidRPr="004D0C4E" w:rsidTr="004D0C4E">
        <w:tc>
          <w:tcPr>
            <w:tcW w:w="567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8.</w:t>
            </w:r>
          </w:p>
          <w:p w:rsidR="004D0C4E" w:rsidRPr="004D0C4E" w:rsidRDefault="004D0C4E" w:rsidP="004D0C4E">
            <w:pPr>
              <w:widowControl w:val="0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3119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color w:val="000000"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color w:val="000000"/>
                <w:sz w:val="24"/>
                <w:szCs w:val="24"/>
              </w:rPr>
              <w:t xml:space="preserve">Проведение цикла встреч с демонстрацией </w:t>
            </w:r>
            <w:proofErr w:type="gramStart"/>
            <w:r w:rsidRPr="004D0C4E">
              <w:rPr>
                <w:rFonts w:ascii="PT Astra Serif" w:eastAsia="Times New Roman" w:hAnsi="PT Astra Serif"/>
                <w:bCs/>
                <w:color w:val="000000"/>
                <w:sz w:val="24"/>
                <w:szCs w:val="24"/>
              </w:rPr>
              <w:t>презентации  для</w:t>
            </w:r>
            <w:proofErr w:type="gramEnd"/>
            <w:r w:rsidRPr="004D0C4E">
              <w:rPr>
                <w:rFonts w:ascii="PT Astra Serif" w:eastAsia="Times New Roman" w:hAnsi="PT Astra Serif"/>
                <w:bCs/>
                <w:color w:val="000000"/>
                <w:sz w:val="24"/>
                <w:szCs w:val="24"/>
              </w:rPr>
              <w:t xml:space="preserve"> студентов и старшеклассников на тему: «Репродуктивное здоровье. Профилактика репродуктивных потерь»</w:t>
            </w:r>
          </w:p>
        </w:tc>
        <w:tc>
          <w:tcPr>
            <w:tcW w:w="3118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/>
                <w:bCs/>
                <w:color w:val="000000"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color w:val="000000"/>
                <w:sz w:val="24"/>
                <w:szCs w:val="24"/>
              </w:rPr>
              <w:t>Центр «</w:t>
            </w:r>
            <w:proofErr w:type="gramStart"/>
            <w:r w:rsidRPr="004D0C4E">
              <w:rPr>
                <w:rFonts w:ascii="PT Astra Serif" w:eastAsia="Times New Roman" w:hAnsi="PT Astra Serif"/>
                <w:bCs/>
                <w:color w:val="000000"/>
                <w:sz w:val="24"/>
                <w:szCs w:val="24"/>
              </w:rPr>
              <w:t>Семья»*</w:t>
            </w:r>
            <w:proofErr w:type="gramEnd"/>
            <w:r w:rsidRPr="004D0C4E">
              <w:rPr>
                <w:rFonts w:ascii="PT Astra Serif" w:eastAsia="Times New Roman" w:hAnsi="PT Astra Serif"/>
                <w:bCs/>
                <w:color w:val="000000"/>
                <w:sz w:val="24"/>
                <w:szCs w:val="24"/>
              </w:rPr>
              <w:t>, образовательные учреждения района*, ГУЗ «</w:t>
            </w:r>
            <w:proofErr w:type="spellStart"/>
            <w:r w:rsidRPr="004D0C4E">
              <w:rPr>
                <w:rFonts w:ascii="PT Astra Serif" w:eastAsia="Times New Roman" w:hAnsi="PT Astra Serif"/>
                <w:bCs/>
                <w:color w:val="000000"/>
                <w:sz w:val="24"/>
                <w:szCs w:val="24"/>
              </w:rPr>
              <w:t>Карсунская</w:t>
            </w:r>
            <w:proofErr w:type="spellEnd"/>
            <w:r w:rsidRPr="004D0C4E">
              <w:rPr>
                <w:rFonts w:ascii="PT Astra Serif" w:eastAsia="Times New Roman" w:hAnsi="PT Astra Serif"/>
                <w:bCs/>
                <w:color w:val="000000"/>
                <w:sz w:val="24"/>
                <w:szCs w:val="24"/>
              </w:rPr>
              <w:t xml:space="preserve"> РБ»*  </w:t>
            </w:r>
          </w:p>
        </w:tc>
        <w:tc>
          <w:tcPr>
            <w:tcW w:w="1843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Не требуется</w:t>
            </w: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br/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3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59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</w:tr>
      <w:tr w:rsidR="004D0C4E" w:rsidRPr="004D0C4E" w:rsidTr="004D0C4E">
        <w:tc>
          <w:tcPr>
            <w:tcW w:w="567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9.</w:t>
            </w:r>
          </w:p>
        </w:tc>
        <w:tc>
          <w:tcPr>
            <w:tcW w:w="3119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Комплекс встреч и мероприятий, направленных на про</w:t>
            </w: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lastRenderedPageBreak/>
              <w:t>паганду семейных ценностей и традиций</w:t>
            </w:r>
          </w:p>
        </w:tc>
        <w:tc>
          <w:tcPr>
            <w:tcW w:w="3118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lastRenderedPageBreak/>
              <w:t xml:space="preserve">Отдел ЗАГС администрации МО «Карсунский </w:t>
            </w:r>
            <w:proofErr w:type="gramStart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район»  </w:t>
            </w:r>
            <w:proofErr w:type="gramEnd"/>
          </w:p>
        </w:tc>
        <w:tc>
          <w:tcPr>
            <w:tcW w:w="1843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Не требуется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-</w:t>
            </w:r>
          </w:p>
        </w:tc>
        <w:tc>
          <w:tcPr>
            <w:tcW w:w="959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-</w:t>
            </w:r>
          </w:p>
        </w:tc>
      </w:tr>
      <w:tr w:rsidR="004D0C4E" w:rsidRPr="004D0C4E" w:rsidTr="004D0C4E">
        <w:tc>
          <w:tcPr>
            <w:tcW w:w="567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lastRenderedPageBreak/>
              <w:t>10.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119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Информационно - коммуникационная кампания с использованием сети Интернет для всех целевых аудиторий</w:t>
            </w:r>
          </w:p>
        </w:tc>
        <w:tc>
          <w:tcPr>
            <w:tcW w:w="3118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Отдел общественных коммуникаций администрации МО «Карсунский район», Отдел 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Не требуется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-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59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  </w:t>
            </w:r>
          </w:p>
        </w:tc>
      </w:tr>
      <w:tr w:rsidR="004D0C4E" w:rsidRPr="004D0C4E" w:rsidTr="004D0C4E">
        <w:tc>
          <w:tcPr>
            <w:tcW w:w="567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11.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3119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Проведение цикла родительских собраний в образовательных учреждениях района на тему: «Информированные родители – здоровые дети»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3118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Управление образования, Отдел</w:t>
            </w:r>
          </w:p>
        </w:tc>
        <w:tc>
          <w:tcPr>
            <w:tcW w:w="1843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Не требуется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3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59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</w:tr>
      <w:tr w:rsidR="004D0C4E" w:rsidRPr="004D0C4E" w:rsidTr="004D0C4E">
        <w:tc>
          <w:tcPr>
            <w:tcW w:w="567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12.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3119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Проведение мероприятий по охране труда на предприятиях, учреждениях различных форм собственности</w:t>
            </w:r>
          </w:p>
        </w:tc>
        <w:tc>
          <w:tcPr>
            <w:tcW w:w="3118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Управление экономического и стратегического развития администрации МО «Карсунский район» </w:t>
            </w:r>
          </w:p>
        </w:tc>
        <w:tc>
          <w:tcPr>
            <w:tcW w:w="1843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Не требуется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-</w:t>
            </w:r>
          </w:p>
        </w:tc>
        <w:tc>
          <w:tcPr>
            <w:tcW w:w="959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-</w:t>
            </w:r>
          </w:p>
        </w:tc>
      </w:tr>
      <w:tr w:rsidR="004D0C4E" w:rsidRPr="004D0C4E" w:rsidTr="004D0C4E">
        <w:tc>
          <w:tcPr>
            <w:tcW w:w="567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13.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3119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Разработка и утверждение типовой корпоративной программы по укреплению здоровья работников в МО «Карсунский </w:t>
            </w:r>
            <w:proofErr w:type="gramStart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район»  </w:t>
            </w:r>
            <w:proofErr w:type="gramEnd"/>
          </w:p>
        </w:tc>
        <w:tc>
          <w:tcPr>
            <w:tcW w:w="3118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ГУЗ «</w:t>
            </w:r>
            <w:proofErr w:type="spellStart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Карсунская</w:t>
            </w:r>
            <w:proofErr w:type="spellEnd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 </w:t>
            </w:r>
            <w:proofErr w:type="gramStart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РБ»*</w:t>
            </w:r>
            <w:proofErr w:type="gramEnd"/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, Отдел, предприятия и организации всех форм собственности*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Не требуется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3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59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</w:tr>
      <w:tr w:rsidR="004D0C4E" w:rsidRPr="004D0C4E" w:rsidTr="004D0C4E">
        <w:tc>
          <w:tcPr>
            <w:tcW w:w="14567" w:type="dxa"/>
            <w:gridSpan w:val="10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Мероприятия, направленные на повышение квалификации специалистов, работающих по Программе</w:t>
            </w:r>
          </w:p>
        </w:tc>
      </w:tr>
      <w:tr w:rsidR="004D0C4E" w:rsidRPr="004D0C4E" w:rsidTr="004D0C4E">
        <w:tc>
          <w:tcPr>
            <w:tcW w:w="567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1.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3119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Осуществление сотрудничества МО «Карсунский район» с Ассоциацией по улучшению состояния здоровья и качества жизни населения «Здоровые города, районы и поселки»</w:t>
            </w:r>
          </w:p>
        </w:tc>
        <w:tc>
          <w:tcPr>
            <w:tcW w:w="3118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Отдел  </w:t>
            </w:r>
          </w:p>
        </w:tc>
        <w:tc>
          <w:tcPr>
            <w:tcW w:w="1843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Не требуется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3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59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</w:tr>
      <w:tr w:rsidR="004D0C4E" w:rsidRPr="004D0C4E" w:rsidTr="004D0C4E">
        <w:tc>
          <w:tcPr>
            <w:tcW w:w="567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2.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3119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lastRenderedPageBreak/>
              <w:t xml:space="preserve">Проведение   методических </w:t>
            </w: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lastRenderedPageBreak/>
              <w:t>объединений работников образования</w:t>
            </w:r>
          </w:p>
        </w:tc>
        <w:tc>
          <w:tcPr>
            <w:tcW w:w="3118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lastRenderedPageBreak/>
              <w:t xml:space="preserve">Управления образования  </w:t>
            </w:r>
          </w:p>
        </w:tc>
        <w:tc>
          <w:tcPr>
            <w:tcW w:w="1843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Не требуется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3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59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-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</w:tr>
      <w:tr w:rsidR="004D0C4E" w:rsidRPr="004D0C4E" w:rsidTr="004D0C4E">
        <w:tc>
          <w:tcPr>
            <w:tcW w:w="567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lastRenderedPageBreak/>
              <w:t>3.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3119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Работа Межведомственной комиссии по охране здоровья граждан при Главе администрации МО «Карсунский район» </w:t>
            </w:r>
          </w:p>
        </w:tc>
        <w:tc>
          <w:tcPr>
            <w:tcW w:w="3118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Отдел  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1843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Не требуется</w:t>
            </w: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959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</w:tc>
      </w:tr>
      <w:tr w:rsidR="004D0C4E" w:rsidRPr="004D0C4E" w:rsidTr="004D0C4E">
        <w:tc>
          <w:tcPr>
            <w:tcW w:w="567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4.</w:t>
            </w:r>
          </w:p>
        </w:tc>
        <w:tc>
          <w:tcPr>
            <w:tcW w:w="3119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Рассмотрение случаев смертности граждан трудоспособного возраста на заседаниях общественной комиссии по снижению смертности в муниципальном образовании «Карсунский район» Ульяновской области</w:t>
            </w:r>
          </w:p>
        </w:tc>
        <w:tc>
          <w:tcPr>
            <w:tcW w:w="3118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both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 xml:space="preserve">Отдел  </w:t>
            </w:r>
          </w:p>
        </w:tc>
        <w:tc>
          <w:tcPr>
            <w:tcW w:w="1843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Cs/>
                <w:sz w:val="24"/>
                <w:szCs w:val="24"/>
              </w:rPr>
              <w:t>Не требуется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959" w:type="dxa"/>
          </w:tcPr>
          <w:p w:rsidR="004D0C4E" w:rsidRPr="004D0C4E" w:rsidRDefault="004D0C4E" w:rsidP="004D0C4E">
            <w:pPr>
              <w:widowControl w:val="0"/>
              <w:tabs>
                <w:tab w:val="left" w:pos="1080"/>
              </w:tabs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D0C4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-</w:t>
            </w:r>
          </w:p>
        </w:tc>
      </w:tr>
    </w:tbl>
    <w:p w:rsidR="004D0C4E" w:rsidRPr="004D0C4E" w:rsidRDefault="004D0C4E" w:rsidP="004D0C4E">
      <w:pPr>
        <w:widowControl w:val="0"/>
        <w:spacing w:after="0" w:line="240" w:lineRule="auto"/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</w:pPr>
      <w:r w:rsidRPr="004D0C4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*-участвуют по согласованию</w:t>
      </w:r>
    </w:p>
    <w:p w:rsidR="004D0C4E" w:rsidRPr="004D0C4E" w:rsidRDefault="004D0C4E" w:rsidP="004D0C4E">
      <w:pPr>
        <w:widowControl w:val="0"/>
        <w:spacing w:after="0" w:line="240" w:lineRule="auto"/>
        <w:rPr>
          <w:rFonts w:ascii="PT Astra Serif" w:eastAsia="Times New Roman" w:hAnsi="PT Astra Serif" w:cs="Times New Roman"/>
          <w:b/>
          <w:bCs/>
          <w:i/>
          <w:sz w:val="28"/>
          <w:szCs w:val="28"/>
          <w:lang w:eastAsia="ru-RU"/>
        </w:rPr>
      </w:pPr>
    </w:p>
    <w:p w:rsidR="004D0C4E" w:rsidRPr="004D0C4E" w:rsidRDefault="004D0C4E" w:rsidP="004D0C4E">
      <w:pPr>
        <w:widowControl w:val="0"/>
        <w:spacing w:after="0" w:line="240" w:lineRule="auto"/>
        <w:jc w:val="center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4D0C4E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_______________</w:t>
      </w:r>
    </w:p>
    <w:p w:rsidR="00A94136" w:rsidRDefault="00A94136" w:rsidP="004D0C4E">
      <w:pPr>
        <w:widowControl w:val="0"/>
        <w:spacing w:after="0" w:line="240" w:lineRule="auto"/>
      </w:pPr>
    </w:p>
    <w:sectPr w:rsidR="00A94136" w:rsidSect="004D0C4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2" w:right="567" w:bottom="1134" w:left="1701" w:header="567" w:footer="709" w:gutter="0"/>
      <w:cols w:space="708"/>
      <w:titlePg/>
      <w:docGrid w:linePitch="38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2BD5" w:rsidRDefault="003A2BD5" w:rsidP="004D0C4E">
      <w:pPr>
        <w:spacing w:after="0" w:line="240" w:lineRule="auto"/>
      </w:pPr>
      <w:r>
        <w:separator/>
      </w:r>
    </w:p>
  </w:endnote>
  <w:endnote w:type="continuationSeparator" w:id="0">
    <w:p w:rsidR="003A2BD5" w:rsidRDefault="003A2BD5" w:rsidP="004D0C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7C30" w:rsidRDefault="003A2BD5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7C30" w:rsidRDefault="003A2BD5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7C30" w:rsidRDefault="003A2BD5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2BD5" w:rsidRDefault="003A2BD5" w:rsidP="004D0C4E">
      <w:pPr>
        <w:spacing w:after="0" w:line="240" w:lineRule="auto"/>
      </w:pPr>
      <w:r>
        <w:separator/>
      </w:r>
    </w:p>
  </w:footnote>
  <w:footnote w:type="continuationSeparator" w:id="0">
    <w:p w:rsidR="003A2BD5" w:rsidRDefault="003A2BD5" w:rsidP="004D0C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7C30" w:rsidRDefault="003A2BD5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7C30" w:rsidRPr="003D64AA" w:rsidRDefault="003A2BD5">
    <w:pPr>
      <w:pStyle w:val="a5"/>
      <w:jc w:val="center"/>
      <w:rPr>
        <w:b w:val="0"/>
      </w:rPr>
    </w:pPr>
    <w:r w:rsidRPr="003D64AA">
      <w:rPr>
        <w:b w:val="0"/>
      </w:rPr>
      <w:fldChar w:fldCharType="begin"/>
    </w:r>
    <w:r w:rsidRPr="003D64AA">
      <w:rPr>
        <w:b w:val="0"/>
      </w:rPr>
      <w:instrText xml:space="preserve"> PAGE   \* MERGEFORMAT </w:instrText>
    </w:r>
    <w:r w:rsidRPr="003D64AA">
      <w:rPr>
        <w:b w:val="0"/>
      </w:rPr>
      <w:fldChar w:fldCharType="separate"/>
    </w:r>
    <w:r w:rsidR="004D0C4E">
      <w:rPr>
        <w:b w:val="0"/>
        <w:noProof/>
      </w:rPr>
      <w:t>9</w:t>
    </w:r>
    <w:r w:rsidRPr="003D64AA">
      <w:rPr>
        <w:b w:val="0"/>
      </w:rPr>
      <w:fldChar w:fldCharType="end"/>
    </w:r>
  </w:p>
  <w:p w:rsidR="008C7C30" w:rsidRDefault="003A2BD5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7C30" w:rsidRDefault="003A2BD5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5CB"/>
    <w:rsid w:val="003A2BD5"/>
    <w:rsid w:val="004D0C4E"/>
    <w:rsid w:val="00A94136"/>
    <w:rsid w:val="00DF7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E4D15C-235D-4A38-9040-290AFC792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4D0C4E"/>
  </w:style>
  <w:style w:type="paragraph" w:styleId="a3">
    <w:name w:val="Normal (Web)"/>
    <w:basedOn w:val="a"/>
    <w:uiPriority w:val="99"/>
    <w:rsid w:val="004D0C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31">
    <w:name w:val="Font Style31"/>
    <w:uiPriority w:val="99"/>
    <w:rsid w:val="004D0C4E"/>
    <w:rPr>
      <w:rFonts w:ascii="Times New Roman" w:hAnsi="Times New Roman"/>
      <w:sz w:val="24"/>
    </w:rPr>
  </w:style>
  <w:style w:type="table" w:styleId="a4">
    <w:name w:val="Table Grid"/>
    <w:basedOn w:val="a1"/>
    <w:uiPriority w:val="99"/>
    <w:rsid w:val="004D0C4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rsid w:val="004D0C4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4D0C4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7">
    <w:name w:val="footer"/>
    <w:basedOn w:val="a"/>
    <w:link w:val="a8"/>
    <w:uiPriority w:val="99"/>
    <w:semiHidden/>
    <w:rsid w:val="004D0C4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semiHidden/>
    <w:rsid w:val="004D0C4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9">
    <w:name w:val="Balloon Text"/>
    <w:basedOn w:val="a"/>
    <w:link w:val="aa"/>
    <w:uiPriority w:val="99"/>
    <w:semiHidden/>
    <w:rsid w:val="004D0C4E"/>
    <w:pPr>
      <w:spacing w:after="0" w:line="240" w:lineRule="auto"/>
    </w:pPr>
    <w:rPr>
      <w:rFonts w:ascii="Tahoma" w:eastAsia="Times New Roman" w:hAnsi="Tahoma" w:cs="Tahoma"/>
      <w:b/>
      <w:bCs/>
      <w:sz w:val="16"/>
      <w:szCs w:val="16"/>
      <w:lang w:eastAsia="ru-RU"/>
    </w:rPr>
  </w:style>
  <w:style w:type="character" w:customStyle="1" w:styleId="aa">
    <w:name w:val="Текст выноски Знак"/>
    <w:basedOn w:val="a0"/>
    <w:link w:val="a9"/>
    <w:uiPriority w:val="99"/>
    <w:semiHidden/>
    <w:rsid w:val="004D0C4E"/>
    <w:rPr>
      <w:rFonts w:ascii="Tahoma" w:eastAsia="Times New Roman" w:hAnsi="Tahoma" w:cs="Tahoma"/>
      <w:b/>
      <w:bCs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1601</Words>
  <Characters>9128</Characters>
  <Application>Microsoft Office Word</Application>
  <DocSecurity>0</DocSecurity>
  <Lines>76</Lines>
  <Paragraphs>21</Paragraphs>
  <ScaleCrop>false</ScaleCrop>
  <Company>SPecialiST RePack</Company>
  <LinksUpToDate>false</LinksUpToDate>
  <CharactersWithSpaces>10708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ДеминаОА</dc:creator>
  <cp:keywords/>
  <dc:description/>
  <cp:lastModifiedBy>ДеминаОА</cp:lastModifiedBy>
  <cp:revision>2</cp:revision>
  <dcterms:created xsi:type="dcterms:W3CDTF">2019-11-19T07:27:00Z</dcterms:created>
  <dcterms:modified xsi:type="dcterms:W3CDTF">2019-11-19T07:33:00Z</dcterms:modified>
</cp:coreProperties>
</file>