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9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811"/>
      </w:tblGrid>
      <w:tr w:rsidR="008E3CE0" w:rsidTr="00070845">
        <w:tc>
          <w:tcPr>
            <w:tcW w:w="4111" w:type="dxa"/>
          </w:tcPr>
          <w:p w:rsidR="008E3CE0" w:rsidRDefault="008E3CE0" w:rsidP="007E35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811" w:type="dxa"/>
          </w:tcPr>
          <w:p w:rsidR="008E3CE0" w:rsidRDefault="008E3CE0" w:rsidP="00070845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E506D">
              <w:rPr>
                <w:rFonts w:ascii="PT Astra Serif" w:hAnsi="PT Astra Serif"/>
                <w:sz w:val="28"/>
                <w:szCs w:val="28"/>
              </w:rPr>
              <w:t>ПРИЛОЖЕНИЕ</w:t>
            </w:r>
          </w:p>
          <w:p w:rsidR="008E3CE0" w:rsidRDefault="008E3CE0" w:rsidP="00070845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  <w:p w:rsidR="008E3CE0" w:rsidRDefault="008E3CE0" w:rsidP="00070845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 Правилам формирования</w:t>
            </w:r>
          </w:p>
          <w:p w:rsidR="008E3CE0" w:rsidRDefault="008E3CE0" w:rsidP="00070845">
            <w:pPr>
              <w:pStyle w:val="ConsPlusTitle"/>
              <w:jc w:val="center"/>
              <w:rPr>
                <w:rFonts w:ascii="PT Astra Serif" w:hAnsi="PT Astra Serif"/>
                <w:b w:val="0"/>
                <w:sz w:val="28"/>
                <w:szCs w:val="28"/>
              </w:rPr>
            </w:pPr>
            <w:r w:rsidRPr="008E3CE0">
              <w:rPr>
                <w:rFonts w:ascii="PT Astra Serif" w:hAnsi="PT Astra Serif"/>
                <w:b w:val="0"/>
                <w:sz w:val="28"/>
                <w:szCs w:val="28"/>
              </w:rPr>
              <w:t>перечня налоговых расходов</w:t>
            </w:r>
          </w:p>
          <w:p w:rsidR="00AE1DB3" w:rsidRDefault="008E3CE0" w:rsidP="00070845">
            <w:pPr>
              <w:pStyle w:val="ConsPlusTitle"/>
              <w:jc w:val="center"/>
              <w:rPr>
                <w:rFonts w:ascii="PT Astra Serif" w:hAnsi="PT Astra Serif"/>
                <w:b w:val="0"/>
                <w:sz w:val="28"/>
                <w:szCs w:val="28"/>
              </w:rPr>
            </w:pPr>
            <w:r w:rsidRPr="008E3CE0">
              <w:rPr>
                <w:rFonts w:ascii="PT Astra Serif" w:hAnsi="PT Astra Serif"/>
                <w:b w:val="0"/>
                <w:sz w:val="28"/>
                <w:szCs w:val="28"/>
              </w:rPr>
              <w:t>муниципального</w:t>
            </w:r>
            <w:r>
              <w:rPr>
                <w:rFonts w:ascii="PT Astra Serif" w:hAnsi="PT Astra Serif"/>
                <w:b w:val="0"/>
                <w:sz w:val="28"/>
                <w:szCs w:val="28"/>
              </w:rPr>
              <w:t xml:space="preserve"> </w:t>
            </w:r>
            <w:r w:rsidRPr="008E3CE0">
              <w:rPr>
                <w:rFonts w:ascii="PT Astra Serif" w:hAnsi="PT Astra Serif"/>
                <w:b w:val="0"/>
                <w:sz w:val="28"/>
                <w:szCs w:val="28"/>
              </w:rPr>
              <w:t>образования</w:t>
            </w:r>
            <w:r>
              <w:rPr>
                <w:rFonts w:ascii="PT Astra Serif" w:hAnsi="PT Astra Serif"/>
                <w:b w:val="0"/>
                <w:sz w:val="28"/>
                <w:szCs w:val="28"/>
              </w:rPr>
              <w:t xml:space="preserve"> </w:t>
            </w:r>
            <w:r w:rsidRPr="008E3CE0">
              <w:rPr>
                <w:rFonts w:ascii="PT Astra Serif" w:hAnsi="PT Astra Serif"/>
                <w:b w:val="0"/>
                <w:sz w:val="28"/>
                <w:szCs w:val="28"/>
              </w:rPr>
              <w:t>«Карсунский район»</w:t>
            </w:r>
            <w:r w:rsidR="007E35AC">
              <w:rPr>
                <w:rFonts w:ascii="PT Astra Serif" w:hAnsi="PT Astra Serif"/>
                <w:b w:val="0"/>
                <w:sz w:val="28"/>
                <w:szCs w:val="28"/>
              </w:rPr>
              <w:t xml:space="preserve"> Ульяновской </w:t>
            </w:r>
            <w:r w:rsidRPr="008E3CE0">
              <w:rPr>
                <w:rFonts w:ascii="PT Astra Serif" w:hAnsi="PT Astra Serif"/>
                <w:b w:val="0"/>
                <w:sz w:val="28"/>
                <w:szCs w:val="28"/>
              </w:rPr>
              <w:t>области и оценки</w:t>
            </w:r>
          </w:p>
          <w:p w:rsidR="00AE1DB3" w:rsidRDefault="008E3CE0" w:rsidP="00070845">
            <w:pPr>
              <w:pStyle w:val="ConsPlusTitle"/>
              <w:jc w:val="center"/>
              <w:rPr>
                <w:rFonts w:ascii="PT Astra Serif" w:hAnsi="PT Astra Serif"/>
                <w:b w:val="0"/>
                <w:sz w:val="28"/>
                <w:szCs w:val="28"/>
              </w:rPr>
            </w:pPr>
            <w:r w:rsidRPr="008E3CE0">
              <w:rPr>
                <w:rFonts w:ascii="PT Astra Serif" w:hAnsi="PT Astra Serif"/>
                <w:b w:val="0"/>
                <w:sz w:val="28"/>
                <w:szCs w:val="28"/>
              </w:rPr>
              <w:t xml:space="preserve"> налоговых расходов муниципального</w:t>
            </w:r>
            <w:r>
              <w:rPr>
                <w:rFonts w:ascii="PT Astra Serif" w:hAnsi="PT Astra Serif"/>
                <w:b w:val="0"/>
                <w:sz w:val="28"/>
                <w:szCs w:val="28"/>
              </w:rPr>
              <w:t xml:space="preserve"> </w:t>
            </w:r>
          </w:p>
          <w:p w:rsidR="00AE1DB3" w:rsidRDefault="008E3CE0" w:rsidP="00070845">
            <w:pPr>
              <w:pStyle w:val="ConsPlusTitle"/>
              <w:jc w:val="center"/>
              <w:rPr>
                <w:rFonts w:ascii="PT Astra Serif" w:hAnsi="PT Astra Serif"/>
                <w:b w:val="0"/>
                <w:sz w:val="28"/>
                <w:szCs w:val="28"/>
              </w:rPr>
            </w:pPr>
            <w:r w:rsidRPr="008E3CE0">
              <w:rPr>
                <w:rFonts w:ascii="PT Astra Serif" w:hAnsi="PT Astra Serif"/>
                <w:b w:val="0"/>
                <w:sz w:val="28"/>
                <w:szCs w:val="28"/>
              </w:rPr>
              <w:t>образования «Карсунский район»</w:t>
            </w:r>
            <w:r w:rsidR="007E35AC">
              <w:rPr>
                <w:rFonts w:ascii="PT Astra Serif" w:hAnsi="PT Astra Serif"/>
                <w:b w:val="0"/>
                <w:sz w:val="28"/>
                <w:szCs w:val="28"/>
              </w:rPr>
              <w:t xml:space="preserve"> </w:t>
            </w:r>
          </w:p>
          <w:p w:rsidR="008E3CE0" w:rsidRPr="008E3CE0" w:rsidRDefault="008E3CE0" w:rsidP="00070845">
            <w:pPr>
              <w:pStyle w:val="ConsPlusTitle"/>
              <w:jc w:val="center"/>
              <w:rPr>
                <w:rFonts w:ascii="PT Astra Serif" w:hAnsi="PT Astra Serif"/>
                <w:b w:val="0"/>
                <w:sz w:val="28"/>
                <w:szCs w:val="28"/>
              </w:rPr>
            </w:pPr>
            <w:r w:rsidRPr="008E3CE0">
              <w:rPr>
                <w:rFonts w:ascii="PT Astra Serif" w:hAnsi="PT Astra Serif"/>
                <w:b w:val="0"/>
                <w:sz w:val="28"/>
                <w:szCs w:val="28"/>
              </w:rPr>
              <w:t>Ульяновской области</w:t>
            </w:r>
          </w:p>
          <w:p w:rsidR="008E3CE0" w:rsidRDefault="008E3CE0" w:rsidP="00070845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8E3CE0" w:rsidRPr="00CE506D" w:rsidRDefault="008E3CE0" w:rsidP="007E35AC">
      <w:pPr>
        <w:pStyle w:val="ConsPlusNormal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8E3CE0" w:rsidRPr="00CE506D" w:rsidRDefault="008E3CE0" w:rsidP="007E35AC">
      <w:pPr>
        <w:pStyle w:val="ConsPlusNormal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8E3CE0" w:rsidRPr="00CE506D" w:rsidRDefault="008E3CE0" w:rsidP="007E35AC">
      <w:pPr>
        <w:pStyle w:val="ConsPlusTitle"/>
        <w:ind w:firstLine="709"/>
        <w:jc w:val="center"/>
        <w:rPr>
          <w:rFonts w:ascii="PT Astra Serif" w:hAnsi="PT Astra Serif"/>
          <w:sz w:val="28"/>
          <w:szCs w:val="28"/>
        </w:rPr>
      </w:pPr>
      <w:bookmarkStart w:id="0" w:name="P145"/>
      <w:bookmarkEnd w:id="0"/>
      <w:r w:rsidRPr="00CE506D">
        <w:rPr>
          <w:rFonts w:ascii="PT Astra Serif" w:hAnsi="PT Astra Serif"/>
          <w:sz w:val="28"/>
          <w:szCs w:val="28"/>
        </w:rPr>
        <w:t>ПЕРЕЧЕНЬ</w:t>
      </w:r>
    </w:p>
    <w:p w:rsidR="008E3CE0" w:rsidRDefault="008E3CE0" w:rsidP="007E35AC">
      <w:pPr>
        <w:pStyle w:val="ConsPlusTitle"/>
        <w:ind w:firstLine="709"/>
        <w:jc w:val="center"/>
        <w:rPr>
          <w:rFonts w:ascii="PT Astra Serif" w:hAnsi="PT Astra Serif"/>
          <w:sz w:val="28"/>
          <w:szCs w:val="28"/>
        </w:rPr>
      </w:pPr>
      <w:r w:rsidRPr="00CE506D">
        <w:rPr>
          <w:rFonts w:ascii="PT Astra Serif" w:hAnsi="PT Astra Serif"/>
          <w:sz w:val="28"/>
          <w:szCs w:val="28"/>
        </w:rPr>
        <w:t>показателей для проведения оценки налоговых расходов муниципального</w:t>
      </w:r>
    </w:p>
    <w:p w:rsidR="008E3CE0" w:rsidRPr="009B371C" w:rsidRDefault="008E3CE0" w:rsidP="007E35AC">
      <w:pPr>
        <w:pStyle w:val="ConsPlusTitle"/>
        <w:ind w:firstLine="709"/>
        <w:jc w:val="center"/>
        <w:rPr>
          <w:rFonts w:ascii="PT Astra Serif" w:hAnsi="PT Astra Serif"/>
          <w:sz w:val="28"/>
          <w:szCs w:val="28"/>
        </w:rPr>
      </w:pPr>
      <w:r w:rsidRPr="00CE506D">
        <w:rPr>
          <w:rFonts w:ascii="PT Astra Serif" w:hAnsi="PT Astra Serif"/>
          <w:sz w:val="28"/>
          <w:szCs w:val="28"/>
        </w:rPr>
        <w:t>образования «Карсунский район» Ульяновской области</w:t>
      </w:r>
    </w:p>
    <w:p w:rsidR="008E3CE0" w:rsidRPr="009B371C" w:rsidRDefault="008E3CE0" w:rsidP="007E35A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Style w:val="1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232"/>
        <w:gridCol w:w="2694"/>
      </w:tblGrid>
      <w:tr w:rsidR="008E3CE0" w:rsidRPr="000B2391" w:rsidTr="00070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799" w:type="dxa"/>
            <w:gridSpan w:val="2"/>
            <w:shd w:val="clear" w:color="auto" w:fill="auto"/>
          </w:tcPr>
          <w:p w:rsidR="008E3CE0" w:rsidRPr="000B2391" w:rsidRDefault="008E3CE0" w:rsidP="000B2391">
            <w:pPr>
              <w:pStyle w:val="ConsPlusNormal"/>
              <w:ind w:firstLine="709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Предоставляемая информация</w:t>
            </w:r>
          </w:p>
        </w:tc>
        <w:tc>
          <w:tcPr>
            <w:tcW w:w="2694" w:type="dxa"/>
            <w:shd w:val="clear" w:color="auto" w:fill="auto"/>
          </w:tcPr>
          <w:p w:rsidR="008E3CE0" w:rsidRPr="000B2391" w:rsidRDefault="008E3CE0" w:rsidP="000B2391">
            <w:pPr>
              <w:pStyle w:val="ConsPlus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Источник сведений</w:t>
            </w:r>
          </w:p>
        </w:tc>
      </w:tr>
      <w:tr w:rsidR="008E3CE0" w:rsidRPr="000B2391" w:rsidTr="00070845">
        <w:trPr>
          <w:trHeight w:val="5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8E3CE0" w:rsidRPr="000B2391" w:rsidRDefault="000B2391" w:rsidP="000B239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6232" w:type="dxa"/>
            <w:shd w:val="clear" w:color="auto" w:fill="auto"/>
          </w:tcPr>
          <w:p w:rsidR="008E3CE0" w:rsidRPr="000B2391" w:rsidRDefault="008E3CE0" w:rsidP="000B2391">
            <w:pPr>
              <w:pStyle w:val="ConsPlusNormal"/>
              <w:ind w:firstLine="70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8E3CE0" w:rsidRPr="000B2391" w:rsidRDefault="000B2391" w:rsidP="000B2391">
            <w:pPr>
              <w:pStyle w:val="ConsPlusNormal"/>
              <w:ind w:firstLine="709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 xml:space="preserve">      </w:t>
            </w:r>
            <w:r w:rsidR="008E3CE0" w:rsidRPr="000B2391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8E3CE0" w:rsidRPr="000B2391" w:rsidTr="00070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493" w:type="dxa"/>
            <w:gridSpan w:val="3"/>
            <w:shd w:val="clear" w:color="auto" w:fill="auto"/>
          </w:tcPr>
          <w:p w:rsidR="008E3CE0" w:rsidRPr="000B2391" w:rsidRDefault="006A0FEC" w:rsidP="000B2391">
            <w:pPr>
              <w:pStyle w:val="ConsPlusNormal"/>
              <w:ind w:firstLine="709"/>
              <w:jc w:val="center"/>
              <w:outlineLvl w:val="2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  <w:r w:rsidR="008E3CE0" w:rsidRPr="000B2391">
              <w:rPr>
                <w:rFonts w:ascii="PT Astra Serif" w:hAnsi="PT Astra Serif"/>
                <w:sz w:val="28"/>
                <w:szCs w:val="28"/>
              </w:rPr>
              <w:t xml:space="preserve">. Нормативные характеристики налогового расхода </w:t>
            </w:r>
          </w:p>
        </w:tc>
      </w:tr>
      <w:tr w:rsidR="008E3CE0" w:rsidRPr="000B2391" w:rsidTr="0007084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8E3CE0" w:rsidRPr="000B2391" w:rsidRDefault="008E3CE0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6232" w:type="dxa"/>
            <w:shd w:val="clear" w:color="auto" w:fill="auto"/>
          </w:tcPr>
          <w:p w:rsidR="008E3CE0" w:rsidRPr="000B2391" w:rsidRDefault="008E3CE0" w:rsidP="000B2391">
            <w:pPr>
              <w:pStyle w:val="ConsPlusNormal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Нормативный правовой акт, которым предусмат-ривается налоговая льгота, освобождение и иная преференция по налогам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8E3CE0" w:rsidRPr="000B2391" w:rsidRDefault="008E3CE0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8E3CE0" w:rsidRPr="000B2391" w:rsidTr="00070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8E3CE0" w:rsidRPr="000B2391" w:rsidRDefault="008E3CE0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6232" w:type="dxa"/>
            <w:shd w:val="clear" w:color="auto" w:fill="auto"/>
          </w:tcPr>
          <w:p w:rsidR="008E3CE0" w:rsidRPr="000B2391" w:rsidRDefault="008E3CE0" w:rsidP="000B2391">
            <w:pPr>
              <w:pStyle w:val="ConsPlusNormal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Условия предоставления налоговой льготы, осво-бождения и иной преференции для плательщиков налогов, установленные нормативным правовым актом Ульяновской области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8E3CE0" w:rsidRPr="000B2391" w:rsidRDefault="008E3CE0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8E3CE0" w:rsidRPr="000B2391" w:rsidTr="0007084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8E3CE0" w:rsidRPr="000B2391" w:rsidRDefault="008E3CE0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6232" w:type="dxa"/>
            <w:shd w:val="clear" w:color="auto" w:fill="auto"/>
          </w:tcPr>
          <w:p w:rsidR="008E3CE0" w:rsidRPr="000B2391" w:rsidRDefault="008E3CE0" w:rsidP="000B2391">
            <w:pPr>
              <w:pStyle w:val="ConsPlusNormal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Целевая категория плательщиков налогов, для которых предусмотрена налоговая льгота, освобождение и иная преференция, установленная нормативным правовым актом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8E3CE0" w:rsidRPr="000B2391" w:rsidRDefault="008E3CE0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8E3CE0" w:rsidRPr="000B2391" w:rsidTr="00070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8E3CE0" w:rsidRPr="000B2391" w:rsidRDefault="008E3CE0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4.</w:t>
            </w:r>
          </w:p>
        </w:tc>
        <w:tc>
          <w:tcPr>
            <w:tcW w:w="6232" w:type="dxa"/>
            <w:shd w:val="clear" w:color="auto" w:fill="auto"/>
          </w:tcPr>
          <w:p w:rsidR="008E3CE0" w:rsidRPr="000B2391" w:rsidRDefault="008E3CE0" w:rsidP="000B2391">
            <w:pPr>
              <w:pStyle w:val="ConsPlusNormal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Даты вступления в силу положений нормативного правового акта</w:t>
            </w:r>
            <w:r w:rsidR="006D50D7" w:rsidRPr="000B2391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r w:rsidRPr="000B2391">
              <w:rPr>
                <w:rFonts w:ascii="PT Astra Serif" w:hAnsi="PT Astra Serif"/>
                <w:sz w:val="28"/>
                <w:szCs w:val="28"/>
              </w:rPr>
              <w:t>устанавливающего налоговую льготу, освобождение и иную преференцию по налогам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8E3CE0" w:rsidRPr="000B2391" w:rsidRDefault="008E3CE0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8E3CE0" w:rsidRPr="000B2391" w:rsidTr="00070845">
        <w:trPr>
          <w:trHeight w:val="128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8E3CE0" w:rsidRPr="000B2391" w:rsidRDefault="008E3CE0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5.</w:t>
            </w:r>
          </w:p>
        </w:tc>
        <w:tc>
          <w:tcPr>
            <w:tcW w:w="6232" w:type="dxa"/>
            <w:shd w:val="clear" w:color="auto" w:fill="auto"/>
          </w:tcPr>
          <w:p w:rsidR="008E3CE0" w:rsidRPr="000B2391" w:rsidRDefault="008E3CE0" w:rsidP="000B2391">
            <w:pPr>
              <w:pStyle w:val="ConsPlusNormal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Дата начала действия предоставленного нормативным правовым актом  права на налоговую льготу, освобождение и иную</w:t>
            </w:r>
            <w:r w:rsidR="007E35AC" w:rsidRPr="000B2391">
              <w:rPr>
                <w:rFonts w:ascii="PT Astra Serif" w:hAnsi="PT Astra Serif"/>
                <w:sz w:val="28"/>
                <w:szCs w:val="28"/>
              </w:rPr>
              <w:t xml:space="preserve"> преференцию по налогам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8E3CE0" w:rsidRPr="000B2391" w:rsidRDefault="008E3CE0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0B2391" w:rsidRPr="000B2391" w:rsidTr="00070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B2391">
              <w:rPr>
                <w:rFonts w:ascii="PT Astra Serif" w:hAnsi="PT Astra Serif"/>
                <w:sz w:val="28"/>
                <w:szCs w:val="28"/>
              </w:rPr>
              <w:t>6.</w:t>
            </w:r>
          </w:p>
          <w:p w:rsidR="000B2391" w:rsidRPr="000B2391" w:rsidRDefault="000B2391" w:rsidP="000B2391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232" w:type="dxa"/>
            <w:shd w:val="clear" w:color="auto" w:fill="auto"/>
          </w:tcPr>
          <w:p w:rsidR="000B2391" w:rsidRPr="000B2391" w:rsidRDefault="000B2391" w:rsidP="000B2391">
            <w:pPr>
              <w:pStyle w:val="ConsPlusNormal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Период действия налоговой льготы, освобождения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B2391">
              <w:rPr>
                <w:rFonts w:ascii="PT Astra Serif" w:hAnsi="PT Astra Serif"/>
                <w:sz w:val="28"/>
                <w:szCs w:val="28"/>
              </w:rPr>
              <w:t>и иной преференции по налогам, предоставленный нормативным правовым актом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</w:t>
            </w:r>
          </w:p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налогового расхода</w:t>
            </w:r>
          </w:p>
        </w:tc>
      </w:tr>
      <w:tr w:rsidR="008E3CE0" w:rsidRPr="000B2391" w:rsidTr="0007084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8E3CE0" w:rsidRPr="000B2391" w:rsidRDefault="00AE1DB3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7</w:t>
            </w:r>
            <w:r w:rsidR="000B2391" w:rsidRPr="000B239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6232" w:type="dxa"/>
            <w:shd w:val="clear" w:color="auto" w:fill="auto"/>
          </w:tcPr>
          <w:p w:rsidR="008E3CE0" w:rsidRPr="000B2391" w:rsidRDefault="008E3CE0" w:rsidP="000B2391">
            <w:pPr>
              <w:pStyle w:val="ConsPlusNormal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Дата прекращения действия налоговой льготы, освобождения и иной преференции по налогам, установленная нормативным правовым актом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8E3CE0" w:rsidRPr="000B2391" w:rsidRDefault="008E3CE0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8E3CE0" w:rsidRPr="000B2391" w:rsidTr="00070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493" w:type="dxa"/>
            <w:gridSpan w:val="3"/>
            <w:shd w:val="clear" w:color="auto" w:fill="auto"/>
          </w:tcPr>
          <w:p w:rsidR="008E3CE0" w:rsidRPr="000B2391" w:rsidRDefault="006A0FEC" w:rsidP="000B2391">
            <w:pPr>
              <w:pStyle w:val="ConsPlusNormal"/>
              <w:ind w:firstLine="709"/>
              <w:jc w:val="center"/>
              <w:outlineLvl w:val="2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  <w:r w:rsidR="008E3CE0" w:rsidRPr="000B2391">
              <w:rPr>
                <w:rFonts w:ascii="PT Astra Serif" w:hAnsi="PT Astra Serif"/>
                <w:sz w:val="28"/>
                <w:szCs w:val="28"/>
              </w:rPr>
              <w:t>. Целевые характеристики налогового расхода</w:t>
            </w:r>
          </w:p>
        </w:tc>
      </w:tr>
      <w:tr w:rsidR="00AE1DB3" w:rsidRPr="000B2391" w:rsidTr="0007084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AE1DB3" w:rsidRDefault="00AE1DB3" w:rsidP="00AE1DB3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6232" w:type="dxa"/>
            <w:shd w:val="clear" w:color="auto" w:fill="auto"/>
          </w:tcPr>
          <w:p w:rsidR="00AE1DB3" w:rsidRPr="000B2391" w:rsidRDefault="00AE1DB3" w:rsidP="00AE1DB3">
            <w:pPr>
              <w:pStyle w:val="ConsPlus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AE1DB3" w:rsidRPr="000B2391" w:rsidRDefault="00AE1DB3" w:rsidP="00AE1DB3">
            <w:pPr>
              <w:pStyle w:val="ConsPlusNormal"/>
              <w:ind w:firstLine="709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0B2391" w:rsidRPr="000B2391" w:rsidTr="00070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AE1DB3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8</w:t>
            </w:r>
            <w:r w:rsidR="000B2391" w:rsidRPr="000B239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6232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Наименование налоговой льготы, освобождения и иной преференции по налогам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0B2391" w:rsidRPr="000B2391" w:rsidTr="0007084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AE1DB3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9</w:t>
            </w:r>
            <w:r w:rsidR="000B2391" w:rsidRPr="000B239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6232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Целевая категория налогового расхода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0B2391" w:rsidRPr="000B2391" w:rsidTr="00070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1</w:t>
            </w:r>
            <w:r w:rsidR="00AE1DB3">
              <w:rPr>
                <w:rFonts w:ascii="PT Astra Serif" w:hAnsi="PT Astra Serif"/>
                <w:sz w:val="28"/>
                <w:szCs w:val="28"/>
              </w:rPr>
              <w:t>0</w:t>
            </w:r>
            <w:r w:rsidRPr="000B239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6232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Цели предоставления налоговой льготы, освобождения и иной преференции для плательщиков налогов, установленные нормативным правовым актом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0B2391" w:rsidRPr="000B2391" w:rsidTr="0007084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1</w:t>
            </w:r>
            <w:r w:rsidR="00AE1DB3">
              <w:rPr>
                <w:rFonts w:ascii="PT Astra Serif" w:hAnsi="PT Astra Serif"/>
                <w:sz w:val="28"/>
                <w:szCs w:val="28"/>
              </w:rPr>
              <w:t>1</w:t>
            </w:r>
            <w:r w:rsidRPr="000B239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6232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Наименование налога, по которому предусматривается налоговая льгота, освобождение и иная преференция, установленное нормативным правовым актом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0B2391" w:rsidRPr="000B2391" w:rsidTr="00070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1</w:t>
            </w:r>
            <w:r w:rsidR="00AE1DB3">
              <w:rPr>
                <w:rFonts w:ascii="PT Astra Serif" w:hAnsi="PT Astra Serif"/>
                <w:sz w:val="28"/>
                <w:szCs w:val="28"/>
              </w:rPr>
              <w:t>2</w:t>
            </w:r>
            <w:r w:rsidRPr="000B239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6232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Вид налоговой льготы, освобождения и иной преференции, определяющий особенности предоставления отдельным категориям плательщиков налогового преимущества по сравнению с другими плательщиками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0B2391" w:rsidRPr="000B2391" w:rsidTr="0007084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1</w:t>
            </w:r>
            <w:r w:rsidR="00AE1DB3">
              <w:rPr>
                <w:rFonts w:ascii="PT Astra Serif" w:hAnsi="PT Astra Serif"/>
                <w:sz w:val="28"/>
                <w:szCs w:val="28"/>
              </w:rPr>
              <w:t>3</w:t>
            </w:r>
            <w:r w:rsidRPr="000B239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6232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Размер налоговой ставки, в пределах которой предоставляются налоговая льгота, освобождение и иная преференция по налогам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0B2391" w:rsidRPr="000B2391" w:rsidTr="00070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AE1DB3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</w:t>
            </w:r>
            <w:r w:rsidR="000B2391" w:rsidRPr="000B239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6232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Показатель (индикатор) достижения целей муниципальных программ и (или) целей социально-экономической политики муниципального образования, не относящихся к муниципальным программам, в связи с предоставлением налоговой льготы, освобождения и иной преференции по налогам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0B2391" w:rsidRPr="000B2391" w:rsidTr="0007084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1</w:t>
            </w:r>
            <w:r w:rsidR="00AE1DB3">
              <w:rPr>
                <w:rFonts w:ascii="PT Astra Serif" w:hAnsi="PT Astra Serif"/>
                <w:sz w:val="28"/>
                <w:szCs w:val="28"/>
              </w:rPr>
              <w:t>5</w:t>
            </w:r>
            <w:r w:rsidRPr="000B239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6232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 xml:space="preserve">Код вида экономической деятельности (по </w:t>
            </w:r>
            <w:hyperlink r:id="rId7" w:history="1">
              <w:r w:rsidRPr="000B2391">
                <w:rPr>
                  <w:rFonts w:ascii="PT Astra Serif" w:hAnsi="PT Astra Serif"/>
                  <w:sz w:val="28"/>
                  <w:szCs w:val="28"/>
                </w:rPr>
                <w:t>ОКВЭД</w:t>
              </w:r>
            </w:hyperlink>
            <w:r w:rsidRPr="000B2391">
              <w:rPr>
                <w:rFonts w:ascii="PT Astra Serif" w:hAnsi="PT Astra Serif"/>
                <w:sz w:val="28"/>
                <w:szCs w:val="28"/>
              </w:rPr>
              <w:t>), к которому относится налоговый расход (если налоговый расход обусловлен налоговой льготой, освобождением и иной преференцией для отдельных видов экономической деятельности)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0B2391" w:rsidRPr="000B2391" w:rsidTr="00070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1</w:t>
            </w:r>
            <w:r w:rsidR="00AE1DB3">
              <w:rPr>
                <w:rFonts w:ascii="PT Astra Serif" w:hAnsi="PT Astra Serif"/>
                <w:sz w:val="28"/>
                <w:szCs w:val="28"/>
              </w:rPr>
              <w:t>6</w:t>
            </w:r>
            <w:r w:rsidRPr="000B239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6232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 xml:space="preserve">Принадлежность налогового расхода к группе полномочий в соответствии с </w:t>
            </w:r>
            <w:hyperlink r:id="rId8" w:history="1">
              <w:r w:rsidRPr="000B2391">
                <w:rPr>
                  <w:rFonts w:ascii="PT Astra Serif" w:hAnsi="PT Astra Serif"/>
                  <w:sz w:val="28"/>
                  <w:szCs w:val="28"/>
                </w:rPr>
                <w:t>Методикой</w:t>
              </w:r>
            </w:hyperlink>
            <w:r w:rsidRPr="000B2391">
              <w:rPr>
                <w:rFonts w:ascii="PT Astra Serif" w:hAnsi="PT Astra Serif"/>
                <w:sz w:val="28"/>
                <w:szCs w:val="28"/>
              </w:rPr>
              <w:t xml:space="preserve"> распределения дотаций, утвержденной постановлением Правительства Российской Федерации от 22.11.2004 № 670 «О распределении дотаций на выравнивание бюджетной обеспеченности субъектов Российской Федерации»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0B2391" w:rsidRPr="000B2391" w:rsidTr="0007084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493" w:type="dxa"/>
            <w:gridSpan w:val="3"/>
            <w:shd w:val="clear" w:color="auto" w:fill="auto"/>
          </w:tcPr>
          <w:p w:rsidR="00AE1DB3" w:rsidRDefault="006A0FEC" w:rsidP="000B2391">
            <w:pPr>
              <w:pStyle w:val="ConsPlusNormal"/>
              <w:ind w:firstLine="709"/>
              <w:jc w:val="center"/>
              <w:outlineLvl w:val="2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  <w:bookmarkStart w:id="1" w:name="_GoBack"/>
            <w:bookmarkEnd w:id="1"/>
            <w:r w:rsidR="000B2391" w:rsidRPr="000B2391">
              <w:rPr>
                <w:rFonts w:ascii="PT Astra Serif" w:hAnsi="PT Astra Serif"/>
                <w:sz w:val="28"/>
                <w:szCs w:val="28"/>
              </w:rPr>
              <w:t>. Фискальные характеристики налог</w:t>
            </w:r>
            <w:r w:rsidR="00AE1DB3">
              <w:rPr>
                <w:rFonts w:ascii="PT Astra Serif" w:hAnsi="PT Astra Serif"/>
                <w:sz w:val="28"/>
                <w:szCs w:val="28"/>
              </w:rPr>
              <w:t>ового расхода</w:t>
            </w:r>
          </w:p>
          <w:p w:rsidR="000B2391" w:rsidRPr="000B2391" w:rsidRDefault="000B2391" w:rsidP="000B2391">
            <w:pPr>
              <w:pStyle w:val="ConsPlusNormal"/>
              <w:ind w:firstLine="709"/>
              <w:jc w:val="center"/>
              <w:outlineLvl w:val="2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</w:tc>
      </w:tr>
      <w:tr w:rsidR="000B2391" w:rsidRPr="000B2391" w:rsidTr="00070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1</w:t>
            </w:r>
            <w:r w:rsidR="00AE1DB3">
              <w:rPr>
                <w:rFonts w:ascii="PT Astra Serif" w:hAnsi="PT Astra Serif"/>
                <w:sz w:val="28"/>
                <w:szCs w:val="28"/>
              </w:rPr>
              <w:t>7</w:t>
            </w:r>
            <w:r w:rsidRPr="000B239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6232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 xml:space="preserve">Объем налоговой льготы, освобождения и иной преференции, предоставленных для плательщиков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 xml:space="preserve">Управление Федеральной налоговой </w:t>
            </w:r>
          </w:p>
        </w:tc>
      </w:tr>
      <w:tr w:rsidR="00AE1DB3" w:rsidRPr="000B2391" w:rsidTr="0007084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AE1DB3" w:rsidRPr="000B2391" w:rsidRDefault="00AE1DB3" w:rsidP="00AE1DB3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6232" w:type="dxa"/>
            <w:shd w:val="clear" w:color="auto" w:fill="auto"/>
          </w:tcPr>
          <w:p w:rsidR="00AE1DB3" w:rsidRPr="000B2391" w:rsidRDefault="00AE1DB3" w:rsidP="00AE1DB3">
            <w:pPr>
              <w:pStyle w:val="ConsPlusNormal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AE1DB3" w:rsidRPr="000B2391" w:rsidRDefault="00AE1DB3" w:rsidP="00AE1DB3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AE1DB3" w:rsidRPr="000B2391" w:rsidTr="00070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AE1DB3" w:rsidRPr="000B2391" w:rsidRDefault="00AE1DB3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232" w:type="dxa"/>
            <w:shd w:val="clear" w:color="auto" w:fill="auto"/>
          </w:tcPr>
          <w:p w:rsidR="00AE1DB3" w:rsidRPr="000B2391" w:rsidRDefault="00AE1DB3" w:rsidP="00070845">
            <w:pPr>
              <w:pStyle w:val="ConsPlusNormal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налога, в соответствии с нормативным правовым актом за отчетный год и за год, предшествующий отчетному году (тыс. рублей)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AE1DB3" w:rsidRPr="000B2391" w:rsidRDefault="00AE1DB3" w:rsidP="00070845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службы по Ульяновской области (по согласованию)</w:t>
            </w:r>
          </w:p>
        </w:tc>
      </w:tr>
      <w:tr w:rsidR="000B2391" w:rsidRPr="000B2391" w:rsidTr="0007084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0B2391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1</w:t>
            </w:r>
            <w:r w:rsidR="00AE1DB3">
              <w:rPr>
                <w:rFonts w:ascii="PT Astra Serif" w:hAnsi="PT Astra Serif"/>
                <w:sz w:val="28"/>
                <w:szCs w:val="28"/>
              </w:rPr>
              <w:t>8</w:t>
            </w:r>
            <w:r w:rsidRPr="000B239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6232" w:type="dxa"/>
          </w:tcPr>
          <w:p w:rsidR="000B2391" w:rsidRPr="000B2391" w:rsidRDefault="000B2391" w:rsidP="00070845">
            <w:pPr>
              <w:pStyle w:val="ConsPlusNormal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Оценка объема предоставленной налоговой льготы, освобождения и иной преференции для плательщиков налога на текущий финансовый год, очередной финансовый год и плановый период (тыс. рублей)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070845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0B2391" w:rsidRPr="000B2391" w:rsidTr="00070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AE1DB3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19</w:t>
            </w:r>
            <w:r w:rsidR="000B2391" w:rsidRPr="000B239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6232" w:type="dxa"/>
            <w:shd w:val="clear" w:color="auto" w:fill="auto"/>
          </w:tcPr>
          <w:p w:rsidR="000B2391" w:rsidRPr="000B2391" w:rsidRDefault="000B2391" w:rsidP="00070845">
            <w:pPr>
              <w:pStyle w:val="ConsPlusNormal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Численность плательщиков налога, воспользовавшихся налоговой льготой, освобождением и иной преференцией (единиц), установленных нормативным правовым актом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070845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Управление Федеральной налоговой службы по Ульяновской области</w:t>
            </w:r>
          </w:p>
          <w:p w:rsidR="000B2391" w:rsidRPr="000B2391" w:rsidRDefault="000B2391" w:rsidP="00070845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</w:tc>
      </w:tr>
      <w:tr w:rsidR="000B2391" w:rsidRPr="000B2391" w:rsidTr="0007084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AE1DB3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</w:t>
            </w:r>
            <w:r w:rsidR="000B239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6232" w:type="dxa"/>
            <w:shd w:val="clear" w:color="auto" w:fill="auto"/>
          </w:tcPr>
          <w:p w:rsidR="000B2391" w:rsidRPr="000B2391" w:rsidRDefault="000B2391" w:rsidP="00070845">
            <w:pPr>
              <w:pStyle w:val="ConsPlusNormal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Базовый объем налогов, задекларированный для уплаты в консолидированный бюджет муници-пального образования плательщиками налога, имеющими право на налоговую льготу, освобождение и иную преференцию, установленные нормативным правовым актом (тыс. рублей)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070845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Управление Федеральной налоговой службы по Ульяновской области</w:t>
            </w:r>
            <w:r w:rsidR="0007084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B2391"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</w:tc>
      </w:tr>
      <w:tr w:rsidR="000B2391" w:rsidRPr="000B2391" w:rsidTr="00070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AE1DB3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  <w:r w:rsidR="000B2391" w:rsidRPr="000B2391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6232" w:type="dxa"/>
            <w:shd w:val="clear" w:color="auto" w:fill="auto"/>
          </w:tcPr>
          <w:p w:rsidR="000B2391" w:rsidRPr="000B2391" w:rsidRDefault="000B2391" w:rsidP="00070845">
            <w:pPr>
              <w:pStyle w:val="ConsPlusNormal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Объем налогов, задекларированный для уплаты в консолидированный бюджет муниципального образования плательщиками налога, имеющими право на налоговую льготу, освобождение и иную преференцию, за 6 лет, предшествующих отчетному финансовому году (тыс. рублей)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070845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Управление Федеральной налоговой службы по Ульяновской области</w:t>
            </w:r>
            <w:r w:rsidR="0007084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B2391"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</w:tc>
      </w:tr>
      <w:tr w:rsidR="000B2391" w:rsidRPr="000B2391" w:rsidTr="0007084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AE1DB3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  <w:r w:rsidR="000B2391" w:rsidRPr="000B2391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6232" w:type="dxa"/>
            <w:shd w:val="clear" w:color="auto" w:fill="auto"/>
          </w:tcPr>
          <w:p w:rsidR="000B2391" w:rsidRPr="000B2391" w:rsidRDefault="000B2391" w:rsidP="00070845">
            <w:pPr>
              <w:pStyle w:val="ConsPlusNormal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Результат оценки эффективности налогового расхода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070845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  <w:tr w:rsidR="000B2391" w:rsidRPr="000B2391" w:rsidTr="000708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0B2391" w:rsidRPr="000B2391" w:rsidRDefault="00AE1DB3" w:rsidP="00AE1DB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  <w:r w:rsidR="000B2391" w:rsidRPr="000B2391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6232" w:type="dxa"/>
            <w:shd w:val="clear" w:color="auto" w:fill="auto"/>
          </w:tcPr>
          <w:p w:rsidR="000B2391" w:rsidRPr="000B2391" w:rsidRDefault="000B2391" w:rsidP="00070845">
            <w:pPr>
              <w:pStyle w:val="ConsPlusNormal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Оценка совокупного бюджетного эффекта налогового расхода (для стимулирующих налоговых расходов)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94" w:type="dxa"/>
            <w:shd w:val="clear" w:color="auto" w:fill="auto"/>
          </w:tcPr>
          <w:p w:rsidR="000B2391" w:rsidRPr="000B2391" w:rsidRDefault="000B2391" w:rsidP="00070845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B2391">
              <w:rPr>
                <w:rFonts w:ascii="PT Astra Serif" w:hAnsi="PT Astra Serif"/>
                <w:sz w:val="28"/>
                <w:szCs w:val="28"/>
              </w:rPr>
              <w:t>Куратор налогового расхода</w:t>
            </w:r>
          </w:p>
        </w:tc>
      </w:tr>
    </w:tbl>
    <w:p w:rsidR="008E3CE0" w:rsidRPr="009B371C" w:rsidRDefault="008E3CE0" w:rsidP="000B2391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 w:rsidRPr="000B2391">
        <w:rPr>
          <w:rFonts w:ascii="PT Astra Serif" w:hAnsi="PT Astra Serif"/>
          <w:sz w:val="28"/>
          <w:szCs w:val="28"/>
        </w:rPr>
        <w:t>__________________________</w:t>
      </w:r>
    </w:p>
    <w:p w:rsidR="008E3CE0" w:rsidRPr="009B371C" w:rsidRDefault="008E3CE0" w:rsidP="000B2391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10164A" w:rsidRDefault="0010164A" w:rsidP="000B2391">
      <w:pPr>
        <w:widowControl w:val="0"/>
      </w:pPr>
    </w:p>
    <w:sectPr w:rsidR="0010164A" w:rsidSect="006D50D7">
      <w:headerReference w:type="default" r:id="rId9"/>
      <w:pgSz w:w="11906" w:h="16838"/>
      <w:pgMar w:top="993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F56" w:rsidRDefault="00B10F56">
      <w:r>
        <w:separator/>
      </w:r>
    </w:p>
  </w:endnote>
  <w:endnote w:type="continuationSeparator" w:id="0">
    <w:p w:rsidR="00B10F56" w:rsidRDefault="00B10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F56" w:rsidRDefault="00B10F56">
      <w:r>
        <w:separator/>
      </w:r>
    </w:p>
  </w:footnote>
  <w:footnote w:type="continuationSeparator" w:id="0">
    <w:p w:rsidR="00B10F56" w:rsidRDefault="00B10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7262444"/>
      <w:docPartObj>
        <w:docPartGallery w:val="Page Numbers (Top of Page)"/>
        <w:docPartUnique/>
      </w:docPartObj>
    </w:sdtPr>
    <w:sdtEndPr/>
    <w:sdtContent>
      <w:p w:rsidR="003E3534" w:rsidRDefault="006D50D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38C5">
          <w:rPr>
            <w:noProof/>
          </w:rPr>
          <w:t>3</w:t>
        </w:r>
        <w:r>
          <w:fldChar w:fldCharType="end"/>
        </w:r>
      </w:p>
    </w:sdtContent>
  </w:sdt>
  <w:p w:rsidR="003E3534" w:rsidRDefault="00B10F5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896"/>
    <w:rsid w:val="00070845"/>
    <w:rsid w:val="000B2391"/>
    <w:rsid w:val="0010164A"/>
    <w:rsid w:val="00537896"/>
    <w:rsid w:val="006A0FEC"/>
    <w:rsid w:val="006D50D7"/>
    <w:rsid w:val="007E35AC"/>
    <w:rsid w:val="008E3CE0"/>
    <w:rsid w:val="00AE1DB3"/>
    <w:rsid w:val="00B10F56"/>
    <w:rsid w:val="00B538C5"/>
    <w:rsid w:val="00F9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B10CA"/>
  <w15:chartTrackingRefBased/>
  <w15:docId w15:val="{2FF001D6-5565-45BD-83B8-5184E659E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C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E3C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E3C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E3CE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E3CE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8E3C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Grid Table Light"/>
    <w:basedOn w:val="a1"/>
    <w:uiPriority w:val="40"/>
    <w:rsid w:val="000B239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">
    <w:name w:val="Plain Table 1"/>
    <w:basedOn w:val="a1"/>
    <w:uiPriority w:val="41"/>
    <w:rsid w:val="000B239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7">
    <w:name w:val="Balloon Text"/>
    <w:basedOn w:val="a"/>
    <w:link w:val="a8"/>
    <w:uiPriority w:val="99"/>
    <w:semiHidden/>
    <w:unhideWhenUsed/>
    <w:rsid w:val="006A0F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A0FE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DC2873B9CA8D08B8588E92F895F706F17B815F206F9A16D1139B58CE17F95458747AB9CB6E393AF18C919088AED463EB7FFB2ABCC81DC1ODM7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2DC2873B9CA8D08B8588E92F895F706F179875F27649A16D1139B58CE17F9544A7422B5C96E2539F399C7C1CDOFM2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2A6BD-B0F5-48D9-B2F2-14467C858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Econom1</dc:creator>
  <cp:keywords/>
  <dc:description/>
  <cp:lastModifiedBy>Econom1</cp:lastModifiedBy>
  <cp:revision>3</cp:revision>
  <cp:lastPrinted>2020-02-28T12:05:00Z</cp:lastPrinted>
  <dcterms:created xsi:type="dcterms:W3CDTF">2020-02-26T06:46:00Z</dcterms:created>
  <dcterms:modified xsi:type="dcterms:W3CDTF">2020-02-28T12:59:00Z</dcterms:modified>
</cp:coreProperties>
</file>