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E95" w:rsidRPr="006362FA" w:rsidRDefault="00C27E95" w:rsidP="00C27E95">
      <w:pPr>
        <w:shd w:val="clear" w:color="auto" w:fill="FFFFFF"/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sz w:val="17"/>
          <w:szCs w:val="17"/>
          <w:lang w:eastAsia="ru-RU"/>
        </w:rPr>
      </w:pPr>
      <w:r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t>ПРИЛОЖЕНИЕ № 1</w:t>
      </w:r>
    </w:p>
    <w:p w:rsidR="00C27E95" w:rsidRPr="006362FA" w:rsidRDefault="00C27E95" w:rsidP="00C27E95">
      <w:pPr>
        <w:shd w:val="clear" w:color="auto" w:fill="FFFFFF"/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sz w:val="17"/>
          <w:szCs w:val="17"/>
          <w:lang w:eastAsia="ru-RU"/>
        </w:rPr>
      </w:pPr>
      <w:r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C27E95" w:rsidRDefault="00C27E95" w:rsidP="009F276D">
      <w:pPr>
        <w:shd w:val="clear" w:color="auto" w:fill="FFFFFF"/>
        <w:spacing w:after="0" w:line="240" w:lineRule="auto"/>
        <w:ind w:left="5103" w:right="-1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t>к постановлению администрации муниципального образования «Карсунский район»</w:t>
      </w:r>
    </w:p>
    <w:p w:rsidR="004C0195" w:rsidRDefault="004C0195" w:rsidP="009F276D">
      <w:pPr>
        <w:shd w:val="clear" w:color="auto" w:fill="FFFFFF"/>
        <w:spacing w:after="0" w:line="240" w:lineRule="auto"/>
        <w:ind w:left="5103" w:right="-1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Ульяновской области</w:t>
      </w:r>
    </w:p>
    <w:p w:rsidR="001966BE" w:rsidRPr="006362FA" w:rsidRDefault="001966BE" w:rsidP="009F276D">
      <w:pPr>
        <w:shd w:val="clear" w:color="auto" w:fill="FFFFFF"/>
        <w:spacing w:after="0" w:line="240" w:lineRule="auto"/>
        <w:ind w:left="5103" w:right="-1"/>
        <w:jc w:val="center"/>
        <w:rPr>
          <w:rFonts w:ascii="PT Astra Serif" w:eastAsia="Times New Roman" w:hAnsi="PT Astra Serif" w:cs="Times New Roman"/>
          <w:sz w:val="17"/>
          <w:szCs w:val="17"/>
          <w:lang w:eastAsia="ru-RU"/>
        </w:rPr>
      </w:pPr>
    </w:p>
    <w:p w:rsidR="00C27E95" w:rsidRPr="00FA6754" w:rsidRDefault="009F276D" w:rsidP="00C27E95">
      <w:pPr>
        <w:shd w:val="clear" w:color="auto" w:fill="FFFFFF"/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FA6754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от </w:t>
      </w:r>
      <w:r w:rsidR="00FA6754" w:rsidRPr="00FA6754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27 мая 2020 г.</w:t>
      </w:r>
      <w:r w:rsidR="00FA6754" w:rsidRPr="00FA675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C27E95" w:rsidRPr="006362F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№ </w:t>
      </w:r>
      <w:r w:rsidR="00FA6754" w:rsidRPr="00FA6754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206</w:t>
      </w:r>
    </w:p>
    <w:p w:rsidR="006362FA" w:rsidRPr="006362FA" w:rsidRDefault="006362FA" w:rsidP="00C27E95">
      <w:pPr>
        <w:shd w:val="clear" w:color="auto" w:fill="FFFFFF"/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sz w:val="17"/>
          <w:szCs w:val="17"/>
          <w:lang w:eastAsia="ru-RU"/>
        </w:rPr>
      </w:pPr>
    </w:p>
    <w:p w:rsidR="00C27E95" w:rsidRPr="006362FA" w:rsidRDefault="00C27E95" w:rsidP="00AF63F9">
      <w:pPr>
        <w:shd w:val="clear" w:color="auto" w:fill="FFFFFF"/>
        <w:spacing w:before="100" w:beforeAutospacing="1"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6362FA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Основные параметры для определения нормативных затрат на оказание муниципальных услуг по реализации дополнительных общеобразовательных общеразвивающих программ, реализуемых образовательными организациями Карсунского района на 2020 год</w:t>
      </w:r>
    </w:p>
    <w:p w:rsidR="00AF63F9" w:rsidRPr="006362FA" w:rsidRDefault="00AF63F9" w:rsidP="00AF63F9">
      <w:pPr>
        <w:shd w:val="clear" w:color="auto" w:fill="FFFFFF"/>
        <w:spacing w:before="100" w:beforeAutospacing="1"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9747" w:type="dxa"/>
        <w:tblLook w:val="04A0"/>
      </w:tblPr>
      <w:tblGrid>
        <w:gridCol w:w="3936"/>
        <w:gridCol w:w="2268"/>
        <w:gridCol w:w="1922"/>
        <w:gridCol w:w="1621"/>
      </w:tblGrid>
      <w:tr w:rsidR="00C27E95" w:rsidRPr="006362FA" w:rsidTr="004C0195">
        <w:tc>
          <w:tcPr>
            <w:tcW w:w="3936" w:type="dxa"/>
          </w:tcPr>
          <w:p w:rsidR="00C27E95" w:rsidRPr="006362FA" w:rsidRDefault="00C27E95" w:rsidP="00C27E95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Наименование параметра</w:t>
            </w:r>
          </w:p>
        </w:tc>
        <w:tc>
          <w:tcPr>
            <w:tcW w:w="2268" w:type="dxa"/>
          </w:tcPr>
          <w:p w:rsidR="00C27E95" w:rsidRPr="006362FA" w:rsidRDefault="00C27E95" w:rsidP="00C27E95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Буквенное обозначение параметра в формуле определения нормативной стоимости образовательной услуги</w:t>
            </w:r>
          </w:p>
        </w:tc>
        <w:tc>
          <w:tcPr>
            <w:tcW w:w="1922" w:type="dxa"/>
          </w:tcPr>
          <w:p w:rsidR="00C27E95" w:rsidRPr="006362FA" w:rsidRDefault="00C27E95" w:rsidP="00C27E95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Размерность параметра</w:t>
            </w:r>
          </w:p>
        </w:tc>
        <w:tc>
          <w:tcPr>
            <w:tcW w:w="1621" w:type="dxa"/>
          </w:tcPr>
          <w:p w:rsidR="00C27E95" w:rsidRPr="006362FA" w:rsidRDefault="00C27E95" w:rsidP="00C27E95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Значение параметра</w:t>
            </w:r>
          </w:p>
        </w:tc>
      </w:tr>
      <w:tr w:rsidR="00AF63F9" w:rsidRPr="006362FA" w:rsidTr="004C0195">
        <w:tc>
          <w:tcPr>
            <w:tcW w:w="3936" w:type="dxa"/>
          </w:tcPr>
          <w:p w:rsidR="00AF63F9" w:rsidRPr="006362FA" w:rsidRDefault="00AF63F9" w:rsidP="00C27E95">
            <w:pPr>
              <w:spacing w:before="100" w:beforeAutospacing="1"/>
              <w:jc w:val="center"/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268" w:type="dxa"/>
          </w:tcPr>
          <w:p w:rsidR="00AF63F9" w:rsidRPr="006362FA" w:rsidRDefault="00AF63F9" w:rsidP="00C27E95">
            <w:pPr>
              <w:spacing w:before="100" w:beforeAutospacing="1"/>
              <w:jc w:val="center"/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1922" w:type="dxa"/>
          </w:tcPr>
          <w:p w:rsidR="00AF63F9" w:rsidRPr="006362FA" w:rsidRDefault="00AF63F9" w:rsidP="00C27E95">
            <w:pPr>
              <w:spacing w:before="100" w:beforeAutospacing="1"/>
              <w:jc w:val="center"/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1621" w:type="dxa"/>
          </w:tcPr>
          <w:p w:rsidR="00AF63F9" w:rsidRPr="006362FA" w:rsidRDefault="00AF63F9" w:rsidP="00C27E95">
            <w:pPr>
              <w:spacing w:before="100" w:beforeAutospacing="1"/>
              <w:jc w:val="center"/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4</w:t>
            </w:r>
          </w:p>
        </w:tc>
      </w:tr>
      <w:tr w:rsidR="00F85EBF" w:rsidRPr="006362FA" w:rsidTr="004C0195">
        <w:tc>
          <w:tcPr>
            <w:tcW w:w="3936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Среднее число учащихся на педагога</w:t>
            </w:r>
          </w:p>
        </w:tc>
        <w:tc>
          <w:tcPr>
            <w:tcW w:w="2268" w:type="dxa"/>
          </w:tcPr>
          <w:p w:rsidR="00F85EBF" w:rsidRPr="006362FA" w:rsidRDefault="00F85EBF" w:rsidP="00F85EBF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19100" cy="228600"/>
                  <wp:effectExtent l="0" t="0" r="0" b="0"/>
                  <wp:docPr id="7" name="Рисунок 6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6E1D6E37-5F4A-C040-97F0-C5C5C1951CB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6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6E1D6E37-5F4A-C040-97F0-C5C5C1951CB1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2286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2" w:type="dxa"/>
          </w:tcPr>
          <w:p w:rsidR="00F85EBF" w:rsidRPr="006362FA" w:rsidRDefault="00F85EBF" w:rsidP="001867DD">
            <w:pPr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</w:rPr>
              <w:t>Ед.</w:t>
            </w:r>
          </w:p>
        </w:tc>
        <w:tc>
          <w:tcPr>
            <w:tcW w:w="1621" w:type="dxa"/>
          </w:tcPr>
          <w:p w:rsidR="00F85EBF" w:rsidRPr="006362FA" w:rsidRDefault="00F97C9D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47</w:t>
            </w:r>
          </w:p>
        </w:tc>
      </w:tr>
      <w:tr w:rsidR="00F85EBF" w:rsidRPr="006362FA" w:rsidTr="004C0195">
        <w:tc>
          <w:tcPr>
            <w:tcW w:w="3936" w:type="dxa"/>
          </w:tcPr>
          <w:p w:rsidR="00F85EBF" w:rsidRPr="006362FA" w:rsidRDefault="00F85EBF" w:rsidP="004A3D27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Средняя норма часов в год на одного ребенка</w:t>
            </w:r>
          </w:p>
        </w:tc>
        <w:tc>
          <w:tcPr>
            <w:tcW w:w="2268" w:type="dxa"/>
          </w:tcPr>
          <w:p w:rsidR="00F85EBF" w:rsidRPr="006362FA" w:rsidRDefault="00F85EBF" w:rsidP="00F85EBF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6700" cy="203200"/>
                  <wp:effectExtent l="0" t="0" r="0" b="6350"/>
                  <wp:docPr id="8" name="Рисунок 7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1E5F3765-79EB-3942-BC5C-B7E19B16416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1E5F3765-79EB-3942-BC5C-B7E19B164161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032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2" w:type="dxa"/>
          </w:tcPr>
          <w:p w:rsidR="00F85EBF" w:rsidRPr="006362FA" w:rsidRDefault="00F85EBF" w:rsidP="001867DD">
            <w:pPr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</w:rPr>
              <w:t>Ед.</w:t>
            </w:r>
          </w:p>
        </w:tc>
        <w:tc>
          <w:tcPr>
            <w:tcW w:w="1621" w:type="dxa"/>
          </w:tcPr>
          <w:p w:rsidR="00F85EBF" w:rsidRPr="006362FA" w:rsidRDefault="00F97C9D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216</w:t>
            </w:r>
          </w:p>
        </w:tc>
      </w:tr>
      <w:tr w:rsidR="00F85EBF" w:rsidRPr="006362FA" w:rsidTr="004C0195">
        <w:tc>
          <w:tcPr>
            <w:tcW w:w="3936" w:type="dxa"/>
          </w:tcPr>
          <w:p w:rsidR="00F85EBF" w:rsidRPr="006362FA" w:rsidRDefault="00F85EBF" w:rsidP="004A3D27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Коэффициент доли работников АУП</w:t>
            </w:r>
          </w:p>
        </w:tc>
        <w:tc>
          <w:tcPr>
            <w:tcW w:w="2268" w:type="dxa"/>
          </w:tcPr>
          <w:p w:rsidR="00F85EBF" w:rsidRPr="006362FA" w:rsidRDefault="00F85EBF" w:rsidP="00F85EBF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1000" cy="219075"/>
                  <wp:effectExtent l="0" t="0" r="0" b="9525"/>
                  <wp:docPr id="6" name="Рисунок 5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F581C68A-DFF6-4145-B4A3-A01A25E765A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5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F581C68A-DFF6-4145-B4A3-A01A25E765AC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2190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2" w:type="dxa"/>
          </w:tcPr>
          <w:p w:rsidR="00F85EBF" w:rsidRPr="006362FA" w:rsidRDefault="00F85EBF" w:rsidP="001867DD">
            <w:pPr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</w:rPr>
              <w:t>Ед.</w:t>
            </w:r>
          </w:p>
        </w:tc>
        <w:tc>
          <w:tcPr>
            <w:tcW w:w="1621" w:type="dxa"/>
          </w:tcPr>
          <w:p w:rsidR="00F85EBF" w:rsidRPr="006362FA" w:rsidRDefault="00F97C9D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0,33</w:t>
            </w:r>
          </w:p>
        </w:tc>
      </w:tr>
      <w:tr w:rsidR="00F85EBF" w:rsidRPr="006362FA" w:rsidTr="004C0195">
        <w:tc>
          <w:tcPr>
            <w:tcW w:w="3936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Продолжительность программы повышения квалификации</w:t>
            </w:r>
          </w:p>
        </w:tc>
        <w:tc>
          <w:tcPr>
            <w:tcW w:w="2268" w:type="dxa"/>
          </w:tcPr>
          <w:p w:rsidR="00F85EBF" w:rsidRPr="006362FA" w:rsidRDefault="00D867DD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17"/>
                <w:szCs w:val="17"/>
                <w:lang w:eastAsia="ru-RU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pacing w:val="-1"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pacing w:val="-1"/>
                        <w:sz w:val="24"/>
                        <w:szCs w:val="24"/>
                        <w:lang w:val="en-US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Times New Roman"/>
                        <w:spacing w:val="-1"/>
                        <w:sz w:val="24"/>
                        <w:szCs w:val="24"/>
                      </w:rPr>
                      <m:t>баз</m:t>
                    </m:r>
                  </m:sub>
                </m:sSub>
              </m:oMath>
            </m:oMathPara>
          </w:p>
        </w:tc>
        <w:tc>
          <w:tcPr>
            <w:tcW w:w="1922" w:type="dxa"/>
          </w:tcPr>
          <w:p w:rsidR="00F85EBF" w:rsidRPr="006362FA" w:rsidRDefault="004A3D27" w:rsidP="001867DD">
            <w:pPr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</w:rPr>
              <w:t>Д</w:t>
            </w:r>
            <w:r w:rsidR="00F85EBF" w:rsidRPr="006362FA">
              <w:rPr>
                <w:rFonts w:ascii="PT Astra Serif" w:hAnsi="PT Astra Serif" w:cs="Times New Roman"/>
                <w:sz w:val="24"/>
                <w:szCs w:val="24"/>
              </w:rPr>
              <w:t>ней</w:t>
            </w:r>
          </w:p>
        </w:tc>
        <w:tc>
          <w:tcPr>
            <w:tcW w:w="1621" w:type="dxa"/>
          </w:tcPr>
          <w:p w:rsidR="00F85EBF" w:rsidRPr="006362FA" w:rsidRDefault="004A3D27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F85EBF" w:rsidRPr="006362FA" w:rsidTr="004C0195">
        <w:tc>
          <w:tcPr>
            <w:tcW w:w="3936" w:type="dxa"/>
          </w:tcPr>
          <w:p w:rsidR="00F85EBF" w:rsidRPr="006362FA" w:rsidRDefault="00F85EBF" w:rsidP="004C01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Сумма затрат на повышение квалификации, в день</w:t>
            </w:r>
          </w:p>
        </w:tc>
        <w:tc>
          <w:tcPr>
            <w:tcW w:w="2268" w:type="dxa"/>
          </w:tcPr>
          <w:p w:rsidR="00F85EBF" w:rsidRPr="006362FA" w:rsidRDefault="00F85EBF" w:rsidP="00F85EBF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3700" cy="215900"/>
                  <wp:effectExtent l="0" t="0" r="6350" b="0"/>
                  <wp:docPr id="12" name="Рисунок 11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08D5328D-21F5-4246-99AB-EE414665019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1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08D5328D-21F5-4246-99AB-EE414665019D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2159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2" w:type="dxa"/>
          </w:tcPr>
          <w:p w:rsidR="00F85EBF" w:rsidRPr="006362FA" w:rsidRDefault="00F85EBF" w:rsidP="001867DD">
            <w:pPr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</w:rPr>
              <w:t>Рубль</w:t>
            </w:r>
          </w:p>
          <w:p w:rsidR="00F85EBF" w:rsidRPr="006362FA" w:rsidRDefault="00F85EBF" w:rsidP="001867DD">
            <w:pPr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21" w:type="dxa"/>
          </w:tcPr>
          <w:p w:rsidR="00F85EBF" w:rsidRPr="006362FA" w:rsidRDefault="00F97C9D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344</w:t>
            </w:r>
          </w:p>
        </w:tc>
      </w:tr>
      <w:tr w:rsidR="00F85EBF" w:rsidRPr="006362FA" w:rsidTr="004C0195">
        <w:trPr>
          <w:trHeight w:val="655"/>
        </w:trPr>
        <w:tc>
          <w:tcPr>
            <w:tcW w:w="3936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Стоимость медосмотра</w:t>
            </w:r>
          </w:p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F85EBF" w:rsidRPr="006362FA" w:rsidRDefault="00F85EBF" w:rsidP="00F85EBF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81000" cy="314325"/>
                  <wp:effectExtent l="0" t="0" r="0" b="9525"/>
                  <wp:docPr id="13" name="Рисунок 12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5D5E62B7-3A4F-9840-8088-94E6052D662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12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5D5E62B7-3A4F-9840-8088-94E6052D6628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143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2" w:type="dxa"/>
          </w:tcPr>
          <w:p w:rsidR="00F85EBF" w:rsidRPr="006362FA" w:rsidRDefault="00F85EBF" w:rsidP="001867DD">
            <w:pPr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</w:rPr>
              <w:t>Рубль</w:t>
            </w:r>
          </w:p>
        </w:tc>
        <w:tc>
          <w:tcPr>
            <w:tcW w:w="1621" w:type="dxa"/>
          </w:tcPr>
          <w:p w:rsidR="00F85EBF" w:rsidRPr="006362FA" w:rsidRDefault="00F97C9D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2100</w:t>
            </w:r>
          </w:p>
        </w:tc>
      </w:tr>
      <w:tr w:rsidR="00F85EBF" w:rsidRPr="006362FA" w:rsidTr="004C0195">
        <w:tc>
          <w:tcPr>
            <w:tcW w:w="3936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Затраты на содержание имущества, на час реализации программы</w:t>
            </w:r>
          </w:p>
        </w:tc>
        <w:tc>
          <w:tcPr>
            <w:tcW w:w="2268" w:type="dxa"/>
          </w:tcPr>
          <w:p w:rsidR="00F85EBF" w:rsidRPr="006362FA" w:rsidRDefault="00F85EBF" w:rsidP="00F85EBF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5600" cy="228600"/>
                  <wp:effectExtent l="0" t="0" r="6350" b="0"/>
                  <wp:docPr id="9" name="Рисунок 8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E30EFD78-6334-D34A-92BB-A64C11C503C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8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w16se="http://schemas.microsoft.com/office/word/2015/wordml/symex" xmlns:w16cid="http://schemas.microsoft.com/office/word/2016/wordml/cid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E30EFD78-6334-D34A-92BB-A64C11C503CA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2286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2" w:type="dxa"/>
          </w:tcPr>
          <w:p w:rsidR="00F85EBF" w:rsidRPr="006362FA" w:rsidRDefault="00F85EBF" w:rsidP="001867DD">
            <w:pPr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</w:rPr>
              <w:t>Рубль</w:t>
            </w:r>
          </w:p>
        </w:tc>
        <w:tc>
          <w:tcPr>
            <w:tcW w:w="1621" w:type="dxa"/>
          </w:tcPr>
          <w:p w:rsidR="00F85EBF" w:rsidRPr="006362FA" w:rsidRDefault="00F97C9D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0,25</w:t>
            </w:r>
          </w:p>
        </w:tc>
      </w:tr>
      <w:tr w:rsidR="00F85EBF" w:rsidRPr="006362FA" w:rsidTr="004C0195">
        <w:trPr>
          <w:trHeight w:val="33"/>
        </w:trPr>
        <w:tc>
          <w:tcPr>
            <w:tcW w:w="3936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Стоимость комплекта средств обучения, по направленностям:</w:t>
            </w:r>
          </w:p>
        </w:tc>
        <w:tc>
          <w:tcPr>
            <w:tcW w:w="2268" w:type="dxa"/>
            <w:vMerge w:val="restart"/>
          </w:tcPr>
          <w:p w:rsidR="00F85EBF" w:rsidRPr="006362FA" w:rsidRDefault="00F85EBF" w:rsidP="00F85EBF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16865" cy="201295"/>
                  <wp:effectExtent l="0" t="0" r="6985" b="825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2012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2" w:type="dxa"/>
            <w:vMerge w:val="restart"/>
          </w:tcPr>
          <w:p w:rsidR="00F85EBF" w:rsidRPr="006362FA" w:rsidRDefault="00F85EBF" w:rsidP="001867DD">
            <w:pPr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</w:rPr>
              <w:t>Рубль</w:t>
            </w:r>
          </w:p>
        </w:tc>
        <w:tc>
          <w:tcPr>
            <w:tcW w:w="1621" w:type="dxa"/>
          </w:tcPr>
          <w:p w:rsidR="00F85EBF" w:rsidRPr="006362FA" w:rsidRDefault="00F85EBF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F85EBF" w:rsidRPr="006362FA" w:rsidTr="004C0195">
        <w:trPr>
          <w:trHeight w:val="27"/>
        </w:trPr>
        <w:tc>
          <w:tcPr>
            <w:tcW w:w="3936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Техническая</w:t>
            </w:r>
          </w:p>
        </w:tc>
        <w:tc>
          <w:tcPr>
            <w:tcW w:w="2268" w:type="dxa"/>
            <w:vMerge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922" w:type="dxa"/>
            <w:vMerge/>
          </w:tcPr>
          <w:p w:rsidR="00F85EBF" w:rsidRPr="006362FA" w:rsidRDefault="00F85EBF" w:rsidP="001867D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</w:tcPr>
          <w:p w:rsidR="00F85EBF" w:rsidRPr="006362FA" w:rsidRDefault="004D38B8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15500</w:t>
            </w:r>
          </w:p>
        </w:tc>
      </w:tr>
      <w:tr w:rsidR="00F85EBF" w:rsidRPr="006362FA" w:rsidTr="004C0195">
        <w:trPr>
          <w:trHeight w:val="27"/>
        </w:trPr>
        <w:tc>
          <w:tcPr>
            <w:tcW w:w="3936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Естественнонаучная</w:t>
            </w:r>
          </w:p>
        </w:tc>
        <w:tc>
          <w:tcPr>
            <w:tcW w:w="2268" w:type="dxa"/>
            <w:vMerge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922" w:type="dxa"/>
            <w:vMerge/>
          </w:tcPr>
          <w:p w:rsidR="00F85EBF" w:rsidRPr="006362FA" w:rsidRDefault="00F85EBF" w:rsidP="001867D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</w:tcPr>
          <w:p w:rsidR="00F85EBF" w:rsidRPr="006362FA" w:rsidRDefault="004D38B8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11000</w:t>
            </w:r>
          </w:p>
        </w:tc>
      </w:tr>
      <w:tr w:rsidR="00F85EBF" w:rsidRPr="006362FA" w:rsidTr="004C0195">
        <w:trPr>
          <w:trHeight w:val="27"/>
        </w:trPr>
        <w:tc>
          <w:tcPr>
            <w:tcW w:w="3936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Художественная</w:t>
            </w:r>
          </w:p>
        </w:tc>
        <w:tc>
          <w:tcPr>
            <w:tcW w:w="2268" w:type="dxa"/>
            <w:vMerge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922" w:type="dxa"/>
            <w:vMerge/>
          </w:tcPr>
          <w:p w:rsidR="00F85EBF" w:rsidRPr="006362FA" w:rsidRDefault="00F85EBF" w:rsidP="001867D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</w:tcPr>
          <w:p w:rsidR="00F85EBF" w:rsidRPr="006362FA" w:rsidRDefault="004D38B8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10500</w:t>
            </w:r>
          </w:p>
        </w:tc>
      </w:tr>
      <w:tr w:rsidR="00F85EBF" w:rsidRPr="006362FA" w:rsidTr="004C0195">
        <w:trPr>
          <w:trHeight w:val="27"/>
        </w:trPr>
        <w:tc>
          <w:tcPr>
            <w:tcW w:w="3936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Туристско-краеведческая</w:t>
            </w:r>
          </w:p>
        </w:tc>
        <w:tc>
          <w:tcPr>
            <w:tcW w:w="2268" w:type="dxa"/>
            <w:vMerge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922" w:type="dxa"/>
            <w:vMerge/>
          </w:tcPr>
          <w:p w:rsidR="00F85EBF" w:rsidRPr="006362FA" w:rsidRDefault="00F85EBF" w:rsidP="001867D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</w:tcPr>
          <w:p w:rsidR="00F85EBF" w:rsidRPr="006362FA" w:rsidRDefault="004D38B8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10000</w:t>
            </w:r>
          </w:p>
        </w:tc>
      </w:tr>
      <w:tr w:rsidR="00F85EBF" w:rsidRPr="006362FA" w:rsidTr="004C0195">
        <w:trPr>
          <w:trHeight w:val="27"/>
        </w:trPr>
        <w:tc>
          <w:tcPr>
            <w:tcW w:w="3936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Физкультурно-спортивная</w:t>
            </w:r>
          </w:p>
        </w:tc>
        <w:tc>
          <w:tcPr>
            <w:tcW w:w="2268" w:type="dxa"/>
            <w:vMerge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922" w:type="dxa"/>
            <w:vMerge/>
          </w:tcPr>
          <w:p w:rsidR="00F85EBF" w:rsidRPr="006362FA" w:rsidRDefault="00F85EBF" w:rsidP="001867D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</w:tcPr>
          <w:p w:rsidR="00F85EBF" w:rsidRPr="006362FA" w:rsidRDefault="004D38B8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10000</w:t>
            </w:r>
          </w:p>
        </w:tc>
      </w:tr>
      <w:tr w:rsidR="00F85EBF" w:rsidRPr="006362FA" w:rsidTr="004C0195">
        <w:trPr>
          <w:trHeight w:val="27"/>
        </w:trPr>
        <w:tc>
          <w:tcPr>
            <w:tcW w:w="3936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Социально-педагогическая</w:t>
            </w:r>
          </w:p>
        </w:tc>
        <w:tc>
          <w:tcPr>
            <w:tcW w:w="2268" w:type="dxa"/>
            <w:vMerge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922" w:type="dxa"/>
            <w:vMerge/>
          </w:tcPr>
          <w:p w:rsidR="00F85EBF" w:rsidRPr="006362FA" w:rsidRDefault="00F85EBF" w:rsidP="001867D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</w:tcPr>
          <w:p w:rsidR="00F85EBF" w:rsidRPr="006362FA" w:rsidRDefault="004D38B8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5500</w:t>
            </w:r>
          </w:p>
        </w:tc>
      </w:tr>
      <w:tr w:rsidR="00AF63F9" w:rsidRPr="006362FA" w:rsidTr="004C0195">
        <w:trPr>
          <w:trHeight w:val="397"/>
        </w:trPr>
        <w:tc>
          <w:tcPr>
            <w:tcW w:w="3936" w:type="dxa"/>
          </w:tcPr>
          <w:p w:rsidR="00AF63F9" w:rsidRPr="006362FA" w:rsidRDefault="00AF63F9" w:rsidP="00AF63F9">
            <w:pPr>
              <w:spacing w:before="100" w:beforeAutospacing="1"/>
              <w:jc w:val="center"/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lastRenderedPageBreak/>
              <w:t>1</w:t>
            </w:r>
          </w:p>
        </w:tc>
        <w:tc>
          <w:tcPr>
            <w:tcW w:w="2268" w:type="dxa"/>
          </w:tcPr>
          <w:p w:rsidR="00AF63F9" w:rsidRPr="006362FA" w:rsidRDefault="00AF63F9" w:rsidP="00AF63F9">
            <w:pPr>
              <w:jc w:val="center"/>
              <w:rPr>
                <w:rFonts w:ascii="PT Astra Serif" w:hAnsi="PT Astra Serif" w:cs="Times New Roman"/>
                <w:noProof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noProof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22" w:type="dxa"/>
          </w:tcPr>
          <w:p w:rsidR="00AF63F9" w:rsidRPr="006362FA" w:rsidRDefault="00AF63F9" w:rsidP="00AF63F9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621" w:type="dxa"/>
          </w:tcPr>
          <w:p w:rsidR="00AF63F9" w:rsidRPr="006362FA" w:rsidRDefault="00AF63F9" w:rsidP="00AF63F9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F85EBF" w:rsidRPr="006362FA" w:rsidTr="004C0195">
        <w:trPr>
          <w:trHeight w:val="701"/>
        </w:trPr>
        <w:tc>
          <w:tcPr>
            <w:tcW w:w="3936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Норматив использования средств обучения в часах в год</w:t>
            </w:r>
          </w:p>
        </w:tc>
        <w:tc>
          <w:tcPr>
            <w:tcW w:w="2268" w:type="dxa"/>
          </w:tcPr>
          <w:p w:rsidR="00F85EBF" w:rsidRPr="006362FA" w:rsidRDefault="00F85EBF" w:rsidP="00F85EBF">
            <w:pPr>
              <w:spacing w:line="276" w:lineRule="auto"/>
              <w:jc w:val="center"/>
              <w:rPr>
                <w:rFonts w:ascii="PT Astra Serif" w:hAnsi="PT Astra Serif" w:cs="Times New Roman"/>
                <w:noProof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380365</wp:posOffset>
                  </wp:positionH>
                  <wp:positionV relativeFrom="paragraph">
                    <wp:posOffset>116840</wp:posOffset>
                  </wp:positionV>
                  <wp:extent cx="355600" cy="228600"/>
                  <wp:effectExtent l="0" t="0" r="6350" b="0"/>
                  <wp:wrapThrough wrapText="bothSides">
                    <wp:wrapPolygon edited="0">
                      <wp:start x="0" y="0"/>
                      <wp:lineTo x="0" y="19800"/>
                      <wp:lineTo x="20829" y="19800"/>
                      <wp:lineTo x="20829" y="0"/>
                      <wp:lineTo x="0" y="0"/>
                    </wp:wrapPolygon>
                  </wp:wrapThrough>
                  <wp:docPr id="15" name="Рисунок 3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E1B9A8AD-DCBE-EC47-A101-4DAED154D76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id="{E1B9A8AD-DCBE-EC47-A101-4DAED154D76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600" cy="2286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22" w:type="dxa"/>
          </w:tcPr>
          <w:p w:rsidR="00F85EBF" w:rsidRPr="006362FA" w:rsidRDefault="00F85EBF" w:rsidP="001867DD">
            <w:pPr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</w:rPr>
              <w:t>Ед.</w:t>
            </w:r>
          </w:p>
        </w:tc>
        <w:tc>
          <w:tcPr>
            <w:tcW w:w="1621" w:type="dxa"/>
          </w:tcPr>
          <w:p w:rsidR="00F85EBF" w:rsidRPr="006362FA" w:rsidRDefault="00F97C9D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600</w:t>
            </w:r>
          </w:p>
        </w:tc>
      </w:tr>
      <w:tr w:rsidR="00F85EBF" w:rsidRPr="006362FA" w:rsidTr="004C0195">
        <w:trPr>
          <w:trHeight w:val="567"/>
        </w:trPr>
        <w:tc>
          <w:tcPr>
            <w:tcW w:w="3936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Стоимость учебного пособия</w:t>
            </w:r>
          </w:p>
        </w:tc>
        <w:tc>
          <w:tcPr>
            <w:tcW w:w="2268" w:type="dxa"/>
          </w:tcPr>
          <w:p w:rsidR="00F85EBF" w:rsidRPr="006362FA" w:rsidRDefault="001867DD" w:rsidP="00F85EBF">
            <w:pPr>
              <w:spacing w:line="276" w:lineRule="auto"/>
              <w:jc w:val="center"/>
              <w:rPr>
                <w:rFonts w:ascii="PT Astra Serif" w:hAnsi="PT Astra Serif" w:cs="Times New Roman"/>
                <w:noProof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2735" cy="231775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735" cy="231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2" w:type="dxa"/>
          </w:tcPr>
          <w:p w:rsidR="00F85EBF" w:rsidRPr="006362FA" w:rsidRDefault="00F85EBF" w:rsidP="001867DD">
            <w:pPr>
              <w:spacing w:line="276" w:lineRule="auto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</w:rPr>
              <w:t>Рубль</w:t>
            </w:r>
          </w:p>
        </w:tc>
        <w:tc>
          <w:tcPr>
            <w:tcW w:w="1621" w:type="dxa"/>
          </w:tcPr>
          <w:p w:rsidR="00F85EBF" w:rsidRPr="006362FA" w:rsidRDefault="00F97C9D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85EBF" w:rsidRPr="006362FA" w:rsidTr="004C0195">
        <w:tc>
          <w:tcPr>
            <w:tcW w:w="3936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Средняя зарплата по региону</w:t>
            </w:r>
          </w:p>
        </w:tc>
        <w:tc>
          <w:tcPr>
            <w:tcW w:w="2268" w:type="dxa"/>
          </w:tcPr>
          <w:p w:rsidR="00F85EBF" w:rsidRPr="006362FA" w:rsidRDefault="00F85EBF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922" w:type="dxa"/>
          </w:tcPr>
          <w:p w:rsidR="00F85EBF" w:rsidRPr="006362FA" w:rsidRDefault="00F85EBF" w:rsidP="001867DD">
            <w:pPr>
              <w:spacing w:line="276" w:lineRule="auto"/>
              <w:jc w:val="center"/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  <w:t>Рубль</w:t>
            </w:r>
          </w:p>
        </w:tc>
        <w:tc>
          <w:tcPr>
            <w:tcW w:w="1621" w:type="dxa"/>
          </w:tcPr>
          <w:p w:rsidR="00F85EBF" w:rsidRPr="006362FA" w:rsidRDefault="00F97C9D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27905</w:t>
            </w:r>
          </w:p>
        </w:tc>
      </w:tr>
      <w:tr w:rsidR="004A3D27" w:rsidRPr="006362FA" w:rsidTr="004C0195">
        <w:tc>
          <w:tcPr>
            <w:tcW w:w="3936" w:type="dxa"/>
          </w:tcPr>
          <w:p w:rsidR="004A3D27" w:rsidRPr="006362FA" w:rsidRDefault="004A3D27" w:rsidP="00C27E95">
            <w:pPr>
              <w:spacing w:before="100" w:beforeAutospacing="1"/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</w:pPr>
            <w:r w:rsidRPr="006362FA">
              <w:rPr>
                <w:rFonts w:ascii="PT Astra Serif" w:hAnsi="PT Astra Serif" w:cs="Times New Roman"/>
                <w:sz w:val="24"/>
                <w:szCs w:val="24"/>
                <w:shd w:val="clear" w:color="auto" w:fill="FFFFFF"/>
              </w:rPr>
              <w:t>Ставка страховых взносов</w:t>
            </w:r>
          </w:p>
        </w:tc>
        <w:tc>
          <w:tcPr>
            <w:tcW w:w="2268" w:type="dxa"/>
          </w:tcPr>
          <w:p w:rsidR="004A3D27" w:rsidRPr="006362FA" w:rsidRDefault="004A3D27" w:rsidP="00C27E95">
            <w:pPr>
              <w:spacing w:before="100" w:beforeAutospacing="1"/>
              <w:rPr>
                <w:rFonts w:ascii="PT Astra Serif" w:eastAsia="Times New Roman" w:hAnsi="PT Astra Serif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922" w:type="dxa"/>
          </w:tcPr>
          <w:p w:rsidR="004A3D27" w:rsidRPr="006362FA" w:rsidRDefault="004A3D27" w:rsidP="001867DD">
            <w:pPr>
              <w:jc w:val="center"/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</w:pPr>
            <w:r w:rsidRPr="006362FA"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621" w:type="dxa"/>
          </w:tcPr>
          <w:p w:rsidR="004A3D27" w:rsidRPr="006362FA" w:rsidRDefault="00F97C9D" w:rsidP="00F97C9D">
            <w:pPr>
              <w:spacing w:before="100" w:beforeAutospacing="1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362F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0,302</w:t>
            </w:r>
          </w:p>
        </w:tc>
      </w:tr>
    </w:tbl>
    <w:p w:rsidR="003A5CF8" w:rsidRPr="006362FA" w:rsidRDefault="003A5CF8" w:rsidP="009F276D">
      <w:pPr>
        <w:tabs>
          <w:tab w:val="left" w:pos="6379"/>
        </w:tabs>
        <w:jc w:val="center"/>
        <w:rPr>
          <w:rFonts w:ascii="PT Astra Serif" w:hAnsi="PT Astra Serif"/>
        </w:rPr>
      </w:pPr>
    </w:p>
    <w:p w:rsidR="00E230D1" w:rsidRPr="006362FA" w:rsidRDefault="009F276D" w:rsidP="009F276D">
      <w:pPr>
        <w:tabs>
          <w:tab w:val="left" w:pos="6379"/>
        </w:tabs>
        <w:jc w:val="center"/>
        <w:rPr>
          <w:rFonts w:ascii="PT Astra Serif" w:hAnsi="PT Astra Serif"/>
        </w:rPr>
      </w:pPr>
      <w:r w:rsidRPr="006362FA">
        <w:rPr>
          <w:rFonts w:ascii="PT Astra Serif" w:hAnsi="PT Astra Serif"/>
        </w:rPr>
        <w:t>_________________</w:t>
      </w:r>
    </w:p>
    <w:p w:rsidR="00614E5A" w:rsidRPr="006362FA" w:rsidRDefault="00614E5A">
      <w:pPr>
        <w:rPr>
          <w:rFonts w:ascii="PT Astra Serif" w:hAnsi="PT Astra Serif"/>
        </w:rPr>
      </w:pPr>
    </w:p>
    <w:p w:rsidR="00614E5A" w:rsidRPr="006362FA" w:rsidRDefault="00614E5A">
      <w:pPr>
        <w:rPr>
          <w:rFonts w:ascii="PT Astra Serif" w:hAnsi="PT Astra Serif"/>
        </w:rPr>
      </w:pPr>
    </w:p>
    <w:p w:rsidR="00614E5A" w:rsidRPr="006362FA" w:rsidRDefault="00614E5A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FA53DB" w:rsidRPr="006362FA" w:rsidRDefault="00FA53DB">
      <w:pPr>
        <w:rPr>
          <w:rFonts w:ascii="PT Astra Serif" w:hAnsi="PT Astra Serif"/>
        </w:rPr>
      </w:pPr>
    </w:p>
    <w:p w:rsidR="008353C6" w:rsidRDefault="008353C6">
      <w:bookmarkStart w:id="0" w:name="_GoBack"/>
      <w:bookmarkEnd w:id="0"/>
    </w:p>
    <w:p w:rsidR="008353C6" w:rsidRDefault="008353C6"/>
    <w:p w:rsidR="008353C6" w:rsidRDefault="008353C6"/>
    <w:p w:rsidR="00614E5A" w:rsidRDefault="00614E5A"/>
    <w:sectPr w:rsidR="00614E5A" w:rsidSect="001966BE">
      <w:headerReference w:type="default" r:id="rId1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2328" w:rsidRDefault="00682328" w:rsidP="001966BE">
      <w:pPr>
        <w:spacing w:after="0" w:line="240" w:lineRule="auto"/>
      </w:pPr>
      <w:r>
        <w:separator/>
      </w:r>
    </w:p>
  </w:endnote>
  <w:endnote w:type="continuationSeparator" w:id="0">
    <w:p w:rsidR="00682328" w:rsidRDefault="00682328" w:rsidP="00196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2328" w:rsidRDefault="00682328" w:rsidP="001966BE">
      <w:pPr>
        <w:spacing w:after="0" w:line="240" w:lineRule="auto"/>
      </w:pPr>
      <w:r>
        <w:separator/>
      </w:r>
    </w:p>
  </w:footnote>
  <w:footnote w:type="continuationSeparator" w:id="0">
    <w:p w:rsidR="00682328" w:rsidRDefault="00682328" w:rsidP="00196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84288202"/>
      <w:docPartObj>
        <w:docPartGallery w:val="Page Numbers (Top of Page)"/>
        <w:docPartUnique/>
      </w:docPartObj>
    </w:sdtPr>
    <w:sdtContent>
      <w:p w:rsidR="001966BE" w:rsidRDefault="00D867DD">
        <w:pPr>
          <w:pStyle w:val="a6"/>
          <w:jc w:val="center"/>
        </w:pPr>
        <w:r>
          <w:fldChar w:fldCharType="begin"/>
        </w:r>
        <w:r w:rsidR="001966BE">
          <w:instrText>PAGE   \* MERGEFORMAT</w:instrText>
        </w:r>
        <w:r>
          <w:fldChar w:fldCharType="separate"/>
        </w:r>
        <w:r w:rsidR="00FA6754">
          <w:rPr>
            <w:noProof/>
          </w:rPr>
          <w:t>2</w:t>
        </w:r>
        <w:r>
          <w:fldChar w:fldCharType="end"/>
        </w:r>
      </w:p>
    </w:sdtContent>
  </w:sdt>
  <w:p w:rsidR="001966BE" w:rsidRDefault="001966BE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519E"/>
    <w:rsid w:val="00021918"/>
    <w:rsid w:val="00065DA8"/>
    <w:rsid w:val="00186162"/>
    <w:rsid w:val="001867DD"/>
    <w:rsid w:val="001966BE"/>
    <w:rsid w:val="001A42DE"/>
    <w:rsid w:val="003A5CF8"/>
    <w:rsid w:val="00427A37"/>
    <w:rsid w:val="00450686"/>
    <w:rsid w:val="004A3D27"/>
    <w:rsid w:val="004C0195"/>
    <w:rsid w:val="004D38B8"/>
    <w:rsid w:val="00614E5A"/>
    <w:rsid w:val="006362FA"/>
    <w:rsid w:val="00682328"/>
    <w:rsid w:val="00773871"/>
    <w:rsid w:val="008353C6"/>
    <w:rsid w:val="009F276D"/>
    <w:rsid w:val="00A96173"/>
    <w:rsid w:val="00AF63F9"/>
    <w:rsid w:val="00C27E95"/>
    <w:rsid w:val="00C5519E"/>
    <w:rsid w:val="00D867DD"/>
    <w:rsid w:val="00DA196C"/>
    <w:rsid w:val="00E230D1"/>
    <w:rsid w:val="00F14FB8"/>
    <w:rsid w:val="00F85EBF"/>
    <w:rsid w:val="00F97C9D"/>
    <w:rsid w:val="00FA53DB"/>
    <w:rsid w:val="00FA6754"/>
    <w:rsid w:val="00FD6F28"/>
    <w:rsid w:val="00FD7A21"/>
    <w:rsid w:val="00FF1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7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7E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85E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5EB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966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966BE"/>
  </w:style>
  <w:style w:type="paragraph" w:styleId="a8">
    <w:name w:val="footer"/>
    <w:basedOn w:val="a"/>
    <w:link w:val="a9"/>
    <w:uiPriority w:val="99"/>
    <w:unhideWhenUsed/>
    <w:rsid w:val="001966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966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7E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85E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5EB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966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966BE"/>
  </w:style>
  <w:style w:type="paragraph" w:styleId="a8">
    <w:name w:val="footer"/>
    <w:basedOn w:val="a"/>
    <w:link w:val="a9"/>
    <w:uiPriority w:val="99"/>
    <w:unhideWhenUsed/>
    <w:rsid w:val="001966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966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2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emf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C2B6B-6051-4195-9FFE-1063C715C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Admin</cp:lastModifiedBy>
  <cp:revision>5</cp:revision>
  <cp:lastPrinted>2020-01-31T07:42:00Z</cp:lastPrinted>
  <dcterms:created xsi:type="dcterms:W3CDTF">2020-05-26T11:05:00Z</dcterms:created>
  <dcterms:modified xsi:type="dcterms:W3CDTF">2020-05-27T09:10:00Z</dcterms:modified>
</cp:coreProperties>
</file>