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20B03" w:rsidRPr="00854929" w:rsidTr="006A3B43">
        <w:tc>
          <w:tcPr>
            <w:tcW w:w="4785" w:type="dxa"/>
          </w:tcPr>
          <w:p w:rsidR="00420B03" w:rsidRPr="00854929" w:rsidRDefault="00420B03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  <w:tc>
          <w:tcPr>
            <w:tcW w:w="4786" w:type="dxa"/>
          </w:tcPr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ПРИЛОЖЕНИЕ</w:t>
            </w:r>
            <w:r w:rsidRPr="00854929">
              <w:rPr>
                <w:rFonts w:ascii="PT Astra Serif" w:hAnsi="PT Astra Serif" w:cs="Times New Roman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</w:p>
          <w:p w:rsidR="00815911" w:rsidRPr="00854929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15911" w:rsidRPr="00854929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54929">
              <w:rPr>
                <w:rFonts w:ascii="PT Astra Serif" w:hAnsi="PT Astra Serif" w:cs="Times New Roman"/>
                <w:sz w:val="28"/>
                <w:szCs w:val="28"/>
              </w:rPr>
              <w:t>к постановлению администрации</w:t>
            </w:r>
          </w:p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54929">
              <w:rPr>
                <w:rFonts w:ascii="PT Astra Serif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«Карсунский район»</w:t>
            </w:r>
          </w:p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Ульяновской области</w:t>
            </w:r>
          </w:p>
          <w:p w:rsidR="000E111F" w:rsidRDefault="000E111F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15911" w:rsidRPr="000E111F" w:rsidRDefault="000E111F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0E111F">
              <w:rPr>
                <w:rFonts w:ascii="PT Astra Serif" w:hAnsi="PT Astra Serif" w:cs="Times New Roman"/>
                <w:sz w:val="28"/>
                <w:szCs w:val="28"/>
                <w:u w:val="single"/>
              </w:rPr>
              <w:t>от 10 июня 2021 года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815911"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0E111F">
              <w:rPr>
                <w:rFonts w:ascii="PT Astra Serif" w:hAnsi="PT Astra Serif" w:cs="Times New Roman"/>
                <w:sz w:val="28"/>
                <w:szCs w:val="28"/>
                <w:u w:val="single"/>
              </w:rPr>
              <w:t>328</w:t>
            </w:r>
          </w:p>
          <w:p w:rsidR="00420B03" w:rsidRPr="00854929" w:rsidRDefault="00420B03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</w:tr>
      <w:tr w:rsidR="00420B03" w:rsidRPr="00854929" w:rsidTr="00AA45C0">
        <w:trPr>
          <w:trHeight w:val="80"/>
        </w:trPr>
        <w:tc>
          <w:tcPr>
            <w:tcW w:w="4785" w:type="dxa"/>
          </w:tcPr>
          <w:p w:rsidR="00420B03" w:rsidRPr="00854929" w:rsidRDefault="00420B03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  <w:tc>
          <w:tcPr>
            <w:tcW w:w="4786" w:type="dxa"/>
          </w:tcPr>
          <w:p w:rsidR="00F65499" w:rsidRPr="00854929" w:rsidRDefault="00F65499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</w:tr>
    </w:tbl>
    <w:p w:rsidR="001110B6" w:rsidRDefault="00F65499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 xml:space="preserve">Категории и подкатегории сообщений, подлежащих рассмотрению </w:t>
      </w:r>
      <w:r w:rsidRPr="00854929">
        <w:rPr>
          <w:rFonts w:ascii="PT Astra Serif" w:hAnsi="PT Astra Serif" w:cs="Times New Roman"/>
          <w:b/>
          <w:sz w:val="28"/>
          <w:szCs w:val="28"/>
        </w:rPr>
        <w:br/>
        <w:t xml:space="preserve">в срок не более </w:t>
      </w:r>
      <w:r w:rsidR="002266EE">
        <w:rPr>
          <w:rFonts w:ascii="PT Astra Serif" w:hAnsi="PT Astra Serif" w:cs="Times New Roman"/>
          <w:b/>
          <w:sz w:val="28"/>
          <w:szCs w:val="28"/>
        </w:rPr>
        <w:t>2</w:t>
      </w:r>
      <w:r w:rsidRPr="00854929">
        <w:rPr>
          <w:rFonts w:ascii="PT Astra Serif" w:hAnsi="PT Astra Serif" w:cs="Times New Roman"/>
          <w:b/>
          <w:sz w:val="28"/>
          <w:szCs w:val="28"/>
        </w:rPr>
        <w:t xml:space="preserve">0 календарных дней, а также категорий и подкатегорий </w:t>
      </w:r>
    </w:p>
    <w:p w:rsidR="001110B6" w:rsidRDefault="00F65499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 xml:space="preserve">сообщений, подлежащих рассмотрению в ускоренном порядке, - в срок не </w:t>
      </w:r>
    </w:p>
    <w:p w:rsidR="001110B6" w:rsidRDefault="00F65499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 xml:space="preserve">более </w:t>
      </w:r>
      <w:r w:rsidR="002266EE">
        <w:rPr>
          <w:rFonts w:ascii="PT Astra Serif" w:hAnsi="PT Astra Serif" w:cs="Times New Roman"/>
          <w:b/>
          <w:sz w:val="28"/>
          <w:szCs w:val="28"/>
        </w:rPr>
        <w:t>7</w:t>
      </w:r>
      <w:r w:rsidRPr="00854929">
        <w:rPr>
          <w:rFonts w:ascii="PT Astra Serif" w:hAnsi="PT Astra Serif" w:cs="Times New Roman"/>
          <w:b/>
          <w:sz w:val="28"/>
          <w:szCs w:val="28"/>
        </w:rPr>
        <w:t xml:space="preserve"> календарных дней, с использованием при этом классификатора </w:t>
      </w:r>
    </w:p>
    <w:p w:rsidR="00F65499" w:rsidRPr="00854929" w:rsidRDefault="001110B6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к</w:t>
      </w:r>
      <w:r w:rsidR="00F65499" w:rsidRPr="00854929">
        <w:rPr>
          <w:rFonts w:ascii="PT Astra Serif" w:hAnsi="PT Astra Serif" w:cs="Times New Roman"/>
          <w:b/>
          <w:sz w:val="28"/>
          <w:szCs w:val="28"/>
        </w:rPr>
        <w:t>атегории и подкатегорий сообщений единого портала</w:t>
      </w:r>
    </w:p>
    <w:p w:rsidR="00F65499" w:rsidRPr="00854929" w:rsidRDefault="00F65499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10049" w:type="dxa"/>
        <w:jc w:val="center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02"/>
        <w:gridCol w:w="3176"/>
        <w:gridCol w:w="3827"/>
        <w:gridCol w:w="2144"/>
      </w:tblGrid>
      <w:tr w:rsidR="00AC5C4C" w:rsidRPr="00460FFA" w:rsidTr="000771B3">
        <w:trPr>
          <w:jc w:val="center"/>
        </w:trPr>
        <w:tc>
          <w:tcPr>
            <w:tcW w:w="902" w:type="dxa"/>
          </w:tcPr>
          <w:p w:rsidR="00AC5C4C" w:rsidRPr="00460FFA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  <w:p w:rsidR="00AC5C4C" w:rsidRPr="00460FFA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№ п/п</w:t>
            </w:r>
          </w:p>
        </w:tc>
        <w:tc>
          <w:tcPr>
            <w:tcW w:w="3176" w:type="dxa"/>
          </w:tcPr>
          <w:p w:rsidR="00AC5C4C" w:rsidRPr="00460FFA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  <w:p w:rsidR="00AC5C4C" w:rsidRPr="00460FFA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Категория</w:t>
            </w:r>
          </w:p>
        </w:tc>
        <w:tc>
          <w:tcPr>
            <w:tcW w:w="3827" w:type="dxa"/>
          </w:tcPr>
          <w:p w:rsidR="00AC5C4C" w:rsidRPr="00460FFA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  <w:p w:rsidR="00AC5C4C" w:rsidRPr="00460FFA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Подкатегория</w:t>
            </w:r>
          </w:p>
        </w:tc>
        <w:tc>
          <w:tcPr>
            <w:tcW w:w="2144" w:type="dxa"/>
            <w:vAlign w:val="center"/>
          </w:tcPr>
          <w:p w:rsidR="00AC5C4C" w:rsidRPr="00460FFA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Срок рассмотр</w:t>
            </w:r>
            <w:r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</w:t>
            </w:r>
            <w:r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t xml:space="preserve">ния </w:t>
            </w:r>
            <w:r w:rsidR="007E642B"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br/>
            </w:r>
            <w:r w:rsidRPr="00460FFA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(10 или 30 дней)</w:t>
            </w:r>
          </w:p>
        </w:tc>
      </w:tr>
    </w:tbl>
    <w:p w:rsidR="00F65499" w:rsidRPr="000771B3" w:rsidRDefault="00F65499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"/>
          <w:szCs w:val="2"/>
        </w:rPr>
      </w:pPr>
    </w:p>
    <w:tbl>
      <w:tblPr>
        <w:tblStyle w:val="a3"/>
        <w:tblW w:w="10049" w:type="dxa"/>
        <w:jc w:val="center"/>
        <w:tblLook w:val="04A0" w:firstRow="1" w:lastRow="0" w:firstColumn="1" w:lastColumn="0" w:noHBand="0" w:noVBand="1"/>
      </w:tblPr>
      <w:tblGrid>
        <w:gridCol w:w="902"/>
        <w:gridCol w:w="3176"/>
        <w:gridCol w:w="19"/>
        <w:gridCol w:w="3808"/>
        <w:gridCol w:w="2144"/>
      </w:tblGrid>
      <w:tr w:rsidR="000771B3" w:rsidRPr="00460FFA" w:rsidTr="000771B3">
        <w:trPr>
          <w:tblHeader/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3176" w:type="dxa"/>
          </w:tcPr>
          <w:p w:rsidR="000771B3" w:rsidRPr="00460FFA" w:rsidRDefault="000771B3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0771B3" w:rsidRPr="00460FFA" w:rsidRDefault="000771B3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3</w:t>
            </w:r>
          </w:p>
        </w:tc>
        <w:tc>
          <w:tcPr>
            <w:tcW w:w="2144" w:type="dxa"/>
            <w:vAlign w:val="center"/>
          </w:tcPr>
          <w:p w:rsidR="000771B3" w:rsidRPr="00460FFA" w:rsidRDefault="000771B3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4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Дорожная разметка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Дорожные знаки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Обочины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Светофоры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снега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Ямы, выбоины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Контейнерные площадки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Ветеринария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Отлов безнадзорных животных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Ветеринария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Содержание безнадзорных живо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Некачественная вода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Отключение воды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Повреждение трубопровода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Восстановление газоснабжения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газоснабжения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Сжиженный углеводородный газ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Авария на трубопроводе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Засор общедомовых систем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Капитальный ремонт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Оплата коммунальных услуг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Предложения по обращению с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ходами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Территориальная схема обращ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 с отходами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Безопасность образовательных организаций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Благоустройство образовательных 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организаций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lastRenderedPageBreak/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Выплаты обучающимся в образ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вательных организациях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Заболевания в образовательных организациях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Итоговая аттестация в образов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тельных организациях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Лицензирование образовательных организаций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Нарушения при проведении экз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менов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Незаконный сбор денег в образ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вательных организациях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Некорректное поведение сотру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ника образовательной организ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Оплата за услуги образовательных организаций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Питание в образовательных орг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низациях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Поступление в образовательные организации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Трудоустройство в образовател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ную организацию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Электронный дневник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обслуживание и защита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Трудоустройство безработных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обслуживание и защита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Учет в центре занятости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Повреждение трубопровода те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лоснабжения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Присоединение централизова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ным системам теплоснабжения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Заливка открытых хоккейных площадок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BB10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Зачисление ребенка в спортивную школу</w:t>
            </w:r>
          </w:p>
        </w:tc>
        <w:tc>
          <w:tcPr>
            <w:tcW w:w="2144" w:type="dxa"/>
          </w:tcPr>
          <w:p w:rsidR="000771B3" w:rsidRPr="00455BDE" w:rsidRDefault="000771B3" w:rsidP="00B5584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5BD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Дорожная инфраструктура</w:t>
            </w:r>
          </w:p>
        </w:tc>
        <w:tc>
          <w:tcPr>
            <w:tcW w:w="2144" w:type="dxa"/>
          </w:tcPr>
          <w:p w:rsidR="000771B3" w:rsidRPr="00460FFA" w:rsidRDefault="000771B3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Дорожные работы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дорожного движения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Освещение дорог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Остановки общественного тран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порта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Парковки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Пешеходные переходы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Ремонт дорог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Среда для инвалидов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Тротуары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Внутридворовая инфраструктура 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для отдыха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Внутридворовые дорожная 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фраструктура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Внутридвороые дорожные покр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ы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Дворовая территория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Детские площадки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Зеленые насаждения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Общественные территории и 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шеходные зоны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наружного освещения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Парки, скверы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Ветеринария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Водопроводная сеть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Водоразборная колонка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Присоединение к сетям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Брошенный автомобиль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Вырубка деревьев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Детские площадки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Зеленые насаждения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Канализационные люки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Пешеходная инфраструктура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рекламы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Самострой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снега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Угроза падения льда с крыш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Ямы, выбоины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территории общего пользования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Информационные технол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гии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Данные на информационных 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сурсах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Информационные технол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гии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Услуги по обработке данных, пе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сональные данные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Лесное хозяйство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Изменение категории земель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Медицина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Аварийное состояние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Антенна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Вентиляция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Внутридомовое имущество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Внутридомовые коммуникации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Инфраструктура для инвалидов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Кадастровый учет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Кровля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Лифт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Места общего пользования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Незаконное проживание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Некорректное поведение сотру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ников УК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Общедомовые приборы учета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Объемы потребления коммунал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 услуг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Освещение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Отопление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контакта с диспетче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скими службами УК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Перепланировка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Подвалы и чердаки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Пожарная сигнализация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Реклама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Ремонт подъезда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Стены и фасады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ТСЖ, ЖСК, ТСН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Управляющие организации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Электрооборудование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Внедрение раздельного накопл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 отходов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Жалоба на деятельность полиг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Закрытие или приостановление деятельности полигона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Контейнерные площадки, мусо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ные контейнеры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Несоблюдение экологических требований при обращении с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ходами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Свалки мусора в лесу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Свалки мусора во дворах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Свалки мусора на дорогах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 объектов по обр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щению с отходами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мусора во дворах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мусора на дорогах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МФЦ "Мои документы"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Вопросы функционирования обр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зовательных организаций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Заработная плата и социальные выплаты в образовательных орг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низациях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Защита прав детей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ind w:right="-108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Создание условий для образования детей с инвалидностью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Общественный транспорт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Изменение класса и количества автобусов на действующем мар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руте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 существующих парков культуры и отдыха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Создание нового парка культуры и отдыха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Услуги и деятельность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Плата за ЖКУ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Плата за ЖКУ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Ошибки в начислении платы за коммунальные и жилищные усл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Погребение и похоронное дело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Портал госуслуг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Ошибка при работе с мобильным приложением Портала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Природа, Экология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Загрязнение атмосферного возд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Связь и телевидение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Вышки сотовой связи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Связь и телевидение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качественной сотовой связи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Сельское хозяйство и охота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Ведение сельскохозяйственной деятельности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Сельское хозяйство и охота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ind w:right="-108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Нецелевое использование земель сельскохозяйственного назначения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обслуживание и защита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Выплаты, компенсации и льготы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обслуживание и защита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Установление опеки и попеч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тельства в отношении соверше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нолетних граждан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Высокий уровень шума при 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ы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полнении строительных работ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Наличие незаконных ограждений и построек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Наличие признаков незаконных строительных работ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Неисправное, слишком яркое или отсутствующее освещение на те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ритории стройплощадки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Ненадлежащее содержание стро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тельной площадки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Несоблюдение правил техники безопасности на строительном объекте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Несоблюдение правил уборки территории строительной 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щадки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Система централизованного те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лоснабжения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Создание доступной среды для инвалидов на объектах торговли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Стационарная торговля (торговые центры, торговые комплексы, м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газины)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Кадастровая стоимость объектов недвижимости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Нарушение сроков рассмотрения или незаконный отказ при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чении разрешений, лицензий или согласований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Нарушения при проведении зак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пок органами власти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Нарушения при проведении пр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верок надзорными органами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при регистрации прав на объекты недвижимости и сд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лок с ними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при строительстве 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тодорог и связанными с ними коммуникаций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подключением к 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фраструктуре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получением в аренду муниципального имущества для ведения бизнеса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получением налог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вых льгот, субсидий или госпо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держки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размещением нару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ной рекламы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бизнес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Регистрация юридических лиц, субъектов малого предприним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тельства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Бесхозяйное электросетевое об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рудование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Заключение договора с поставщ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 электроэнергии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Качество электроснабжения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Клиентские офисы поставщиков электроэнергии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Линии электропередач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Отключение электроэнергии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Подключение к электрическим сетям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  <w:tr w:rsidR="000771B3" w:rsidRPr="00460FFA" w:rsidTr="00B5584A">
        <w:trPr>
          <w:jc w:val="center"/>
        </w:trPr>
        <w:tc>
          <w:tcPr>
            <w:tcW w:w="902" w:type="dxa"/>
          </w:tcPr>
          <w:p w:rsidR="000771B3" w:rsidRPr="00460FFA" w:rsidRDefault="000771B3" w:rsidP="00B5584A">
            <w:pPr>
              <w:pStyle w:val="a5"/>
              <w:numPr>
                <w:ilvl w:val="0"/>
                <w:numId w:val="4"/>
              </w:numPr>
              <w:tabs>
                <w:tab w:val="left" w:pos="12876"/>
              </w:tabs>
              <w:ind w:left="568" w:hanging="56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3195" w:type="dxa"/>
            <w:gridSpan w:val="2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3808" w:type="dxa"/>
          </w:tcPr>
          <w:p w:rsidR="000771B3" w:rsidRPr="00522882" w:rsidRDefault="000771B3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Приборы учета электроэнергии</w:t>
            </w:r>
          </w:p>
        </w:tc>
        <w:tc>
          <w:tcPr>
            <w:tcW w:w="2144" w:type="dxa"/>
          </w:tcPr>
          <w:p w:rsidR="000771B3" w:rsidRDefault="000771B3" w:rsidP="00B5584A">
            <w:pPr>
              <w:jc w:val="center"/>
            </w:pPr>
            <w:r w:rsidRPr="00423BB8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</w:t>
            </w:r>
          </w:p>
        </w:tc>
      </w:tr>
    </w:tbl>
    <w:p w:rsidR="000771B3" w:rsidRDefault="000771B3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15911" w:rsidRPr="00854929" w:rsidRDefault="00815911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____________</w:t>
      </w:r>
    </w:p>
    <w:p w:rsidR="00224A3E" w:rsidRPr="00854929" w:rsidRDefault="00224A3E" w:rsidP="00854929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224A3E" w:rsidRPr="00854929" w:rsidRDefault="00224A3E" w:rsidP="00460FF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AC5C4C" w:rsidRPr="00854929" w:rsidRDefault="00AC5C4C" w:rsidP="00AA45C0">
      <w:pPr>
        <w:spacing w:after="0" w:line="240" w:lineRule="auto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sectPr w:rsidR="00AC5C4C" w:rsidRPr="00854929" w:rsidSect="000771B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080" w:rsidRDefault="00247080" w:rsidP="000771B3">
      <w:pPr>
        <w:spacing w:after="0" w:line="240" w:lineRule="auto"/>
      </w:pPr>
      <w:r>
        <w:separator/>
      </w:r>
    </w:p>
  </w:endnote>
  <w:endnote w:type="continuationSeparator" w:id="0">
    <w:p w:rsidR="00247080" w:rsidRDefault="00247080" w:rsidP="00077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080" w:rsidRDefault="00247080" w:rsidP="000771B3">
      <w:pPr>
        <w:spacing w:after="0" w:line="240" w:lineRule="auto"/>
      </w:pPr>
      <w:r>
        <w:separator/>
      </w:r>
    </w:p>
  </w:footnote>
  <w:footnote w:type="continuationSeparator" w:id="0">
    <w:p w:rsidR="00247080" w:rsidRDefault="00247080" w:rsidP="00077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624763"/>
      <w:docPartObj>
        <w:docPartGallery w:val="Page Numbers (Top of Page)"/>
        <w:docPartUnique/>
      </w:docPartObj>
    </w:sdtPr>
    <w:sdtEndPr/>
    <w:sdtContent>
      <w:p w:rsidR="000771B3" w:rsidRDefault="000771B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11F">
          <w:rPr>
            <w:noProof/>
          </w:rPr>
          <w:t>3</w:t>
        </w:r>
        <w:r>
          <w:fldChar w:fldCharType="end"/>
        </w:r>
      </w:p>
    </w:sdtContent>
  </w:sdt>
  <w:p w:rsidR="000771B3" w:rsidRDefault="000771B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C375E"/>
    <w:multiLevelType w:val="hybridMultilevel"/>
    <w:tmpl w:val="7F86B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60151"/>
    <w:multiLevelType w:val="hybridMultilevel"/>
    <w:tmpl w:val="076C12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23451"/>
    <w:multiLevelType w:val="hybridMultilevel"/>
    <w:tmpl w:val="02DE4C5C"/>
    <w:lvl w:ilvl="0" w:tplc="F8FC9BEC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7C0810"/>
    <w:multiLevelType w:val="hybridMultilevel"/>
    <w:tmpl w:val="2C0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D0672"/>
    <w:multiLevelType w:val="hybridMultilevel"/>
    <w:tmpl w:val="2AC88D10"/>
    <w:lvl w:ilvl="0" w:tplc="DE5883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11"/>
    <w:rsid w:val="00033606"/>
    <w:rsid w:val="00041BC7"/>
    <w:rsid w:val="000771B3"/>
    <w:rsid w:val="0008108A"/>
    <w:rsid w:val="0008545E"/>
    <w:rsid w:val="000B156A"/>
    <w:rsid w:val="000E111F"/>
    <w:rsid w:val="001110B6"/>
    <w:rsid w:val="00122354"/>
    <w:rsid w:val="00132C6D"/>
    <w:rsid w:val="00134962"/>
    <w:rsid w:val="00145C8C"/>
    <w:rsid w:val="001605A3"/>
    <w:rsid w:val="00166C11"/>
    <w:rsid w:val="00182CFE"/>
    <w:rsid w:val="00183946"/>
    <w:rsid w:val="001D40FC"/>
    <w:rsid w:val="001F3A9E"/>
    <w:rsid w:val="0022101F"/>
    <w:rsid w:val="00224A3E"/>
    <w:rsid w:val="00224A64"/>
    <w:rsid w:val="002266EE"/>
    <w:rsid w:val="002274F7"/>
    <w:rsid w:val="00233C5F"/>
    <w:rsid w:val="00243C49"/>
    <w:rsid w:val="00247080"/>
    <w:rsid w:val="00252163"/>
    <w:rsid w:val="002835AD"/>
    <w:rsid w:val="002B5065"/>
    <w:rsid w:val="002E6119"/>
    <w:rsid w:val="00303757"/>
    <w:rsid w:val="00320DF5"/>
    <w:rsid w:val="00333C2B"/>
    <w:rsid w:val="00343C51"/>
    <w:rsid w:val="00355ECB"/>
    <w:rsid w:val="00365FB7"/>
    <w:rsid w:val="00367FEA"/>
    <w:rsid w:val="00385A6E"/>
    <w:rsid w:val="003A4DC0"/>
    <w:rsid w:val="003D7611"/>
    <w:rsid w:val="004134EE"/>
    <w:rsid w:val="00420B03"/>
    <w:rsid w:val="004543E3"/>
    <w:rsid w:val="00455BDE"/>
    <w:rsid w:val="00460DC9"/>
    <w:rsid w:val="00460FFA"/>
    <w:rsid w:val="00465537"/>
    <w:rsid w:val="0046583E"/>
    <w:rsid w:val="00471671"/>
    <w:rsid w:val="00494A3E"/>
    <w:rsid w:val="004A4A0E"/>
    <w:rsid w:val="004C22C0"/>
    <w:rsid w:val="004D28EE"/>
    <w:rsid w:val="004D2FDB"/>
    <w:rsid w:val="004E4B20"/>
    <w:rsid w:val="004F0379"/>
    <w:rsid w:val="005020C8"/>
    <w:rsid w:val="00506F13"/>
    <w:rsid w:val="00533F83"/>
    <w:rsid w:val="005B41AD"/>
    <w:rsid w:val="005C48A6"/>
    <w:rsid w:val="005F281D"/>
    <w:rsid w:val="00603F05"/>
    <w:rsid w:val="00607CAA"/>
    <w:rsid w:val="00634BE6"/>
    <w:rsid w:val="00670933"/>
    <w:rsid w:val="006833D7"/>
    <w:rsid w:val="00691F72"/>
    <w:rsid w:val="006A3B43"/>
    <w:rsid w:val="006B4185"/>
    <w:rsid w:val="006C26A3"/>
    <w:rsid w:val="00712BD4"/>
    <w:rsid w:val="00727B64"/>
    <w:rsid w:val="007567A7"/>
    <w:rsid w:val="0075760A"/>
    <w:rsid w:val="00766B3D"/>
    <w:rsid w:val="007670D6"/>
    <w:rsid w:val="007B6BAC"/>
    <w:rsid w:val="007C49FB"/>
    <w:rsid w:val="007C6740"/>
    <w:rsid w:val="007D02C4"/>
    <w:rsid w:val="007E50BC"/>
    <w:rsid w:val="007E642B"/>
    <w:rsid w:val="00801519"/>
    <w:rsid w:val="00815911"/>
    <w:rsid w:val="00817046"/>
    <w:rsid w:val="00840D10"/>
    <w:rsid w:val="00854929"/>
    <w:rsid w:val="008925F5"/>
    <w:rsid w:val="00894485"/>
    <w:rsid w:val="008B7EAD"/>
    <w:rsid w:val="008C7FAC"/>
    <w:rsid w:val="008D704C"/>
    <w:rsid w:val="008E007D"/>
    <w:rsid w:val="008E0E03"/>
    <w:rsid w:val="008E2525"/>
    <w:rsid w:val="009C1E8A"/>
    <w:rsid w:val="009D29F1"/>
    <w:rsid w:val="009D715F"/>
    <w:rsid w:val="00A40F02"/>
    <w:rsid w:val="00A74000"/>
    <w:rsid w:val="00A942A6"/>
    <w:rsid w:val="00AA45C0"/>
    <w:rsid w:val="00AB1855"/>
    <w:rsid w:val="00AC5C4C"/>
    <w:rsid w:val="00AC7B23"/>
    <w:rsid w:val="00AD43FD"/>
    <w:rsid w:val="00AD5260"/>
    <w:rsid w:val="00AF068B"/>
    <w:rsid w:val="00B10723"/>
    <w:rsid w:val="00B216EE"/>
    <w:rsid w:val="00B23D73"/>
    <w:rsid w:val="00B27223"/>
    <w:rsid w:val="00B668F8"/>
    <w:rsid w:val="00B719A0"/>
    <w:rsid w:val="00B73125"/>
    <w:rsid w:val="00B77B39"/>
    <w:rsid w:val="00B941A5"/>
    <w:rsid w:val="00C13134"/>
    <w:rsid w:val="00C35752"/>
    <w:rsid w:val="00C65DF9"/>
    <w:rsid w:val="00C76F31"/>
    <w:rsid w:val="00C8552D"/>
    <w:rsid w:val="00C910BD"/>
    <w:rsid w:val="00CC02BA"/>
    <w:rsid w:val="00CD1464"/>
    <w:rsid w:val="00D001E2"/>
    <w:rsid w:val="00D35FEB"/>
    <w:rsid w:val="00D5197D"/>
    <w:rsid w:val="00D71F4F"/>
    <w:rsid w:val="00D875A1"/>
    <w:rsid w:val="00DA368D"/>
    <w:rsid w:val="00DD14DA"/>
    <w:rsid w:val="00DD1C23"/>
    <w:rsid w:val="00DF3457"/>
    <w:rsid w:val="00DF7484"/>
    <w:rsid w:val="00E1690C"/>
    <w:rsid w:val="00E17BC9"/>
    <w:rsid w:val="00E54C44"/>
    <w:rsid w:val="00E607B3"/>
    <w:rsid w:val="00E72772"/>
    <w:rsid w:val="00E75B32"/>
    <w:rsid w:val="00E9084E"/>
    <w:rsid w:val="00EC2AB1"/>
    <w:rsid w:val="00EE0105"/>
    <w:rsid w:val="00EE533E"/>
    <w:rsid w:val="00F04550"/>
    <w:rsid w:val="00F1025C"/>
    <w:rsid w:val="00F3239E"/>
    <w:rsid w:val="00F467CD"/>
    <w:rsid w:val="00F5105C"/>
    <w:rsid w:val="00F52D00"/>
    <w:rsid w:val="00F65499"/>
    <w:rsid w:val="00F7396B"/>
    <w:rsid w:val="00F92218"/>
    <w:rsid w:val="00F972BB"/>
    <w:rsid w:val="00FA37C7"/>
    <w:rsid w:val="00FB27D6"/>
    <w:rsid w:val="00FB7BFF"/>
    <w:rsid w:val="00FC583D"/>
    <w:rsid w:val="00FC6819"/>
    <w:rsid w:val="00FE0E63"/>
    <w:rsid w:val="00FF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EA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34EE"/>
  </w:style>
  <w:style w:type="character" w:styleId="a7">
    <w:name w:val="Hyperlink"/>
    <w:basedOn w:val="a0"/>
    <w:uiPriority w:val="99"/>
    <w:unhideWhenUsed/>
    <w:rsid w:val="00CC02BA"/>
    <w:rPr>
      <w:color w:val="0000FF" w:themeColor="hyperlink"/>
      <w:u w:val="single"/>
    </w:rPr>
  </w:style>
  <w:style w:type="paragraph" w:styleId="a8">
    <w:name w:val="Body Text"/>
    <w:basedOn w:val="a"/>
    <w:link w:val="a9"/>
    <w:rsid w:val="00F52D0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52D00"/>
    <w:rPr>
      <w:rFonts w:ascii="Times New Roman" w:eastAsia="Times New Roman" w:hAnsi="Times New Roman" w:cs="Times New Roman"/>
      <w:sz w:val="32"/>
      <w:szCs w:val="24"/>
      <w:lang w:eastAsia="ru-RU"/>
    </w:rPr>
  </w:style>
  <w:style w:type="table" w:customStyle="1" w:styleId="TableNormal">
    <w:name w:val="Table Normal"/>
    <w:rsid w:val="00533F83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Subtitle"/>
    <w:basedOn w:val="a"/>
    <w:next w:val="a"/>
    <w:link w:val="ab"/>
    <w:uiPriority w:val="11"/>
    <w:qFormat/>
    <w:rsid w:val="00533F83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533F83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0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84E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077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771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EA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34EE"/>
  </w:style>
  <w:style w:type="character" w:styleId="a7">
    <w:name w:val="Hyperlink"/>
    <w:basedOn w:val="a0"/>
    <w:uiPriority w:val="99"/>
    <w:unhideWhenUsed/>
    <w:rsid w:val="00CC02BA"/>
    <w:rPr>
      <w:color w:val="0000FF" w:themeColor="hyperlink"/>
      <w:u w:val="single"/>
    </w:rPr>
  </w:style>
  <w:style w:type="paragraph" w:styleId="a8">
    <w:name w:val="Body Text"/>
    <w:basedOn w:val="a"/>
    <w:link w:val="a9"/>
    <w:rsid w:val="00F52D0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52D00"/>
    <w:rPr>
      <w:rFonts w:ascii="Times New Roman" w:eastAsia="Times New Roman" w:hAnsi="Times New Roman" w:cs="Times New Roman"/>
      <w:sz w:val="32"/>
      <w:szCs w:val="24"/>
      <w:lang w:eastAsia="ru-RU"/>
    </w:rPr>
  </w:style>
  <w:style w:type="table" w:customStyle="1" w:styleId="TableNormal">
    <w:name w:val="Table Normal"/>
    <w:rsid w:val="00533F83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Subtitle"/>
    <w:basedOn w:val="a"/>
    <w:next w:val="a"/>
    <w:link w:val="ab"/>
    <w:uiPriority w:val="11"/>
    <w:qFormat/>
    <w:rsid w:val="00533F83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533F83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0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84E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077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77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EF4FF-87DF-41A3-BC51-A43B9E8E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</dc:creator>
  <cp:lastModifiedBy>Пользователь</cp:lastModifiedBy>
  <cp:revision>2</cp:revision>
  <cp:lastPrinted>2021-06-15T09:49:00Z</cp:lastPrinted>
  <dcterms:created xsi:type="dcterms:W3CDTF">2021-06-15T09:49:00Z</dcterms:created>
  <dcterms:modified xsi:type="dcterms:W3CDTF">2021-06-15T09:49:00Z</dcterms:modified>
</cp:coreProperties>
</file>