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48" w:rsidRPr="00925C82" w:rsidRDefault="00016C48" w:rsidP="00120096">
      <w:pPr>
        <w:jc w:val="center"/>
        <w:rPr>
          <w:rFonts w:ascii="Times New Roman" w:hAnsi="Times New Roman"/>
          <w:b/>
          <w:sz w:val="28"/>
          <w:szCs w:val="28"/>
        </w:rPr>
      </w:pPr>
      <w:r w:rsidRPr="00925C82">
        <w:rPr>
          <w:rFonts w:ascii="Times New Roman" w:hAnsi="Times New Roman"/>
          <w:b/>
          <w:sz w:val="28"/>
          <w:szCs w:val="28"/>
        </w:rPr>
        <w:t>Отчет Управления финансов МО «</w:t>
      </w:r>
      <w:proofErr w:type="spellStart"/>
      <w:r w:rsidRPr="00925C82">
        <w:rPr>
          <w:rFonts w:ascii="Times New Roman" w:hAnsi="Times New Roman"/>
          <w:b/>
          <w:sz w:val="28"/>
          <w:szCs w:val="28"/>
        </w:rPr>
        <w:t>Карсунский</w:t>
      </w:r>
      <w:proofErr w:type="spellEnd"/>
      <w:r w:rsidRPr="00925C82">
        <w:rPr>
          <w:rFonts w:ascii="Times New Roman" w:hAnsi="Times New Roman"/>
          <w:b/>
          <w:sz w:val="28"/>
          <w:szCs w:val="28"/>
        </w:rPr>
        <w:t xml:space="preserve"> район» о контрольно-ревизионной деятельности </w:t>
      </w:r>
      <w:r w:rsidR="00DB5809" w:rsidRPr="00925C82">
        <w:rPr>
          <w:rFonts w:ascii="Times New Roman" w:hAnsi="Times New Roman"/>
          <w:b/>
          <w:sz w:val="28"/>
          <w:szCs w:val="28"/>
        </w:rPr>
        <w:t>з</w:t>
      </w:r>
      <w:r w:rsidR="00E26D7D" w:rsidRPr="00925C82">
        <w:rPr>
          <w:rFonts w:ascii="Times New Roman" w:hAnsi="Times New Roman"/>
          <w:b/>
          <w:sz w:val="28"/>
          <w:szCs w:val="28"/>
        </w:rPr>
        <w:t>а</w:t>
      </w:r>
      <w:r w:rsidR="000A580E" w:rsidRPr="00925C82">
        <w:rPr>
          <w:rFonts w:ascii="Times New Roman" w:hAnsi="Times New Roman"/>
          <w:b/>
          <w:sz w:val="28"/>
          <w:szCs w:val="28"/>
        </w:rPr>
        <w:t xml:space="preserve"> </w:t>
      </w:r>
      <w:r w:rsidR="007E2604">
        <w:rPr>
          <w:rFonts w:ascii="Times New Roman" w:hAnsi="Times New Roman"/>
          <w:b/>
          <w:sz w:val="28"/>
          <w:szCs w:val="28"/>
        </w:rPr>
        <w:t>1 квартал 2022</w:t>
      </w:r>
      <w:r w:rsidRPr="00925C82">
        <w:rPr>
          <w:rFonts w:ascii="Times New Roman" w:hAnsi="Times New Roman"/>
          <w:b/>
          <w:sz w:val="28"/>
          <w:szCs w:val="28"/>
        </w:rPr>
        <w:t>год</w:t>
      </w:r>
      <w:r w:rsidR="00D629FB" w:rsidRPr="00925C82">
        <w:rPr>
          <w:rFonts w:ascii="Times New Roman" w:hAnsi="Times New Roman"/>
          <w:b/>
          <w:sz w:val="28"/>
          <w:szCs w:val="28"/>
        </w:rPr>
        <w:t>а</w:t>
      </w:r>
    </w:p>
    <w:p w:rsidR="00120096" w:rsidRPr="00C21F93" w:rsidRDefault="006B3816" w:rsidP="00016C48">
      <w:pPr>
        <w:contextualSpacing/>
        <w:jc w:val="both"/>
        <w:rPr>
          <w:rFonts w:ascii="Times New Roman" w:hAnsi="Times New Roman"/>
          <w:sz w:val="24"/>
          <w:szCs w:val="24"/>
        </w:rPr>
      </w:pPr>
      <w:r w:rsidRPr="00C21F93">
        <w:rPr>
          <w:rFonts w:ascii="Times New Roman" w:hAnsi="Times New Roman"/>
          <w:sz w:val="24"/>
          <w:szCs w:val="24"/>
        </w:rPr>
        <w:t xml:space="preserve">          </w:t>
      </w:r>
      <w:r w:rsidR="00AA0112" w:rsidRPr="00C21F93">
        <w:rPr>
          <w:rFonts w:ascii="Times New Roman" w:hAnsi="Times New Roman"/>
          <w:sz w:val="24"/>
          <w:szCs w:val="24"/>
        </w:rPr>
        <w:t>За</w:t>
      </w:r>
      <w:r w:rsidR="00A01E24" w:rsidRPr="00C21F93">
        <w:rPr>
          <w:rFonts w:ascii="Times New Roman" w:hAnsi="Times New Roman"/>
          <w:sz w:val="24"/>
          <w:szCs w:val="24"/>
        </w:rPr>
        <w:t xml:space="preserve"> </w:t>
      </w:r>
      <w:r w:rsidR="005E0CD9" w:rsidRPr="00C21F93">
        <w:rPr>
          <w:rFonts w:ascii="Times New Roman" w:hAnsi="Times New Roman"/>
          <w:sz w:val="24"/>
          <w:szCs w:val="24"/>
        </w:rPr>
        <w:t xml:space="preserve"> </w:t>
      </w:r>
      <w:r w:rsidR="007E2604">
        <w:rPr>
          <w:rFonts w:ascii="Times New Roman" w:hAnsi="Times New Roman"/>
          <w:sz w:val="24"/>
          <w:szCs w:val="24"/>
        </w:rPr>
        <w:t>1 квартал 2022</w:t>
      </w:r>
      <w:r w:rsidR="00E26D7D" w:rsidRPr="00C21F93">
        <w:rPr>
          <w:rFonts w:ascii="Times New Roman" w:hAnsi="Times New Roman"/>
          <w:sz w:val="24"/>
          <w:szCs w:val="24"/>
        </w:rPr>
        <w:t>год</w:t>
      </w:r>
      <w:r w:rsidR="00D629FB" w:rsidRPr="00C21F93">
        <w:rPr>
          <w:rFonts w:ascii="Times New Roman" w:hAnsi="Times New Roman"/>
          <w:sz w:val="24"/>
          <w:szCs w:val="24"/>
        </w:rPr>
        <w:t>а</w:t>
      </w:r>
      <w:r w:rsidR="000A580E" w:rsidRPr="00C21F93">
        <w:rPr>
          <w:rFonts w:ascii="Times New Roman" w:hAnsi="Times New Roman"/>
          <w:sz w:val="24"/>
          <w:szCs w:val="24"/>
        </w:rPr>
        <w:t xml:space="preserve"> </w:t>
      </w:r>
      <w:r w:rsidR="00016C48" w:rsidRPr="00C21F93">
        <w:rPr>
          <w:rFonts w:ascii="Times New Roman" w:hAnsi="Times New Roman"/>
          <w:sz w:val="24"/>
          <w:szCs w:val="24"/>
        </w:rPr>
        <w:t xml:space="preserve"> </w:t>
      </w:r>
      <w:r w:rsidR="006219A5" w:rsidRPr="00C21F93">
        <w:rPr>
          <w:rFonts w:ascii="Times New Roman" w:hAnsi="Times New Roman"/>
          <w:sz w:val="24"/>
          <w:szCs w:val="24"/>
        </w:rPr>
        <w:t>консультантом отдела бухгалтерского учета и отчетности</w:t>
      </w:r>
      <w:r w:rsidR="00016C48" w:rsidRPr="00C21F93">
        <w:rPr>
          <w:rFonts w:ascii="Times New Roman" w:hAnsi="Times New Roman"/>
          <w:sz w:val="24"/>
          <w:szCs w:val="24"/>
        </w:rPr>
        <w:t xml:space="preserve"> Управления фина</w:t>
      </w:r>
      <w:r w:rsidR="00D15169" w:rsidRPr="00C21F93">
        <w:rPr>
          <w:rFonts w:ascii="Times New Roman" w:hAnsi="Times New Roman"/>
          <w:sz w:val="24"/>
          <w:szCs w:val="24"/>
        </w:rPr>
        <w:t>нсов МО «</w:t>
      </w:r>
      <w:proofErr w:type="spellStart"/>
      <w:r w:rsidR="00D15169" w:rsidRPr="00C21F93">
        <w:rPr>
          <w:rFonts w:ascii="Times New Roman" w:hAnsi="Times New Roman"/>
          <w:sz w:val="24"/>
          <w:szCs w:val="24"/>
        </w:rPr>
        <w:t>Карсунский</w:t>
      </w:r>
      <w:proofErr w:type="spellEnd"/>
      <w:r w:rsidR="00D15169" w:rsidRPr="00C21F93">
        <w:rPr>
          <w:rFonts w:ascii="Times New Roman" w:hAnsi="Times New Roman"/>
          <w:sz w:val="24"/>
          <w:szCs w:val="24"/>
        </w:rPr>
        <w:t xml:space="preserve"> район»  было проведено</w:t>
      </w:r>
      <w:r w:rsidR="00016C48" w:rsidRPr="00C21F93">
        <w:rPr>
          <w:rFonts w:ascii="Times New Roman" w:hAnsi="Times New Roman"/>
          <w:sz w:val="24"/>
          <w:szCs w:val="24"/>
        </w:rPr>
        <w:t xml:space="preserve"> </w:t>
      </w:r>
      <w:proofErr w:type="gramStart"/>
      <w:r w:rsidR="00016C48" w:rsidRPr="00C21F93">
        <w:rPr>
          <w:rFonts w:ascii="Times New Roman" w:hAnsi="Times New Roman"/>
          <w:sz w:val="24"/>
          <w:szCs w:val="24"/>
        </w:rPr>
        <w:t>согласно плана</w:t>
      </w:r>
      <w:proofErr w:type="gramEnd"/>
      <w:r w:rsidR="00016C48" w:rsidRPr="00C21F93">
        <w:rPr>
          <w:rFonts w:ascii="Times New Roman" w:hAnsi="Times New Roman"/>
          <w:sz w:val="24"/>
          <w:szCs w:val="24"/>
        </w:rPr>
        <w:t xml:space="preserve"> контрольных мероприя</w:t>
      </w:r>
      <w:r w:rsidR="008074FF" w:rsidRPr="00C21F93">
        <w:rPr>
          <w:rFonts w:ascii="Times New Roman" w:hAnsi="Times New Roman"/>
          <w:sz w:val="24"/>
          <w:szCs w:val="24"/>
        </w:rPr>
        <w:t>тий муниципального учреждения  У</w:t>
      </w:r>
      <w:r w:rsidR="00016C48" w:rsidRPr="00C21F93">
        <w:rPr>
          <w:rFonts w:ascii="Times New Roman" w:hAnsi="Times New Roman"/>
          <w:sz w:val="24"/>
          <w:szCs w:val="24"/>
        </w:rPr>
        <w:t xml:space="preserve">правления </w:t>
      </w:r>
      <w:r w:rsidR="00E20592" w:rsidRPr="00C21F93">
        <w:rPr>
          <w:rFonts w:ascii="Times New Roman" w:hAnsi="Times New Roman"/>
          <w:sz w:val="24"/>
          <w:szCs w:val="24"/>
        </w:rPr>
        <w:t>ф</w:t>
      </w:r>
      <w:r w:rsidR="006219A5" w:rsidRPr="00C21F93">
        <w:rPr>
          <w:rFonts w:ascii="Times New Roman" w:hAnsi="Times New Roman"/>
          <w:sz w:val="24"/>
          <w:szCs w:val="24"/>
        </w:rPr>
        <w:t>инансов МО «</w:t>
      </w:r>
      <w:proofErr w:type="spellStart"/>
      <w:r w:rsidR="006219A5" w:rsidRPr="00C21F93">
        <w:rPr>
          <w:rFonts w:ascii="Times New Roman" w:hAnsi="Times New Roman"/>
          <w:sz w:val="24"/>
          <w:szCs w:val="24"/>
        </w:rPr>
        <w:t>Карсунский</w:t>
      </w:r>
      <w:proofErr w:type="spellEnd"/>
      <w:r w:rsidR="006219A5" w:rsidRPr="00C21F93">
        <w:rPr>
          <w:rFonts w:ascii="Times New Roman" w:hAnsi="Times New Roman"/>
          <w:sz w:val="24"/>
          <w:szCs w:val="24"/>
        </w:rPr>
        <w:t xml:space="preserve"> район» 2 проверки</w:t>
      </w:r>
      <w:r w:rsidR="00C50E8E" w:rsidRPr="00C21F93">
        <w:rPr>
          <w:rFonts w:ascii="Times New Roman" w:hAnsi="Times New Roman"/>
          <w:sz w:val="24"/>
          <w:szCs w:val="24"/>
        </w:rPr>
        <w:t>.</w:t>
      </w:r>
      <w:r w:rsidR="005E0CD9" w:rsidRPr="00C21F93">
        <w:rPr>
          <w:rFonts w:ascii="Times New Roman" w:hAnsi="Times New Roman"/>
          <w:sz w:val="24"/>
          <w:szCs w:val="24"/>
        </w:rPr>
        <w:t xml:space="preserve"> </w:t>
      </w:r>
    </w:p>
    <w:p w:rsidR="00016C48" w:rsidRPr="00C21F93" w:rsidRDefault="00120096" w:rsidP="00016C48">
      <w:pPr>
        <w:contextualSpacing/>
        <w:jc w:val="both"/>
        <w:rPr>
          <w:rFonts w:ascii="Times New Roman" w:hAnsi="Times New Roman"/>
          <w:sz w:val="24"/>
          <w:szCs w:val="24"/>
        </w:rPr>
      </w:pPr>
      <w:r w:rsidRPr="00C21F93">
        <w:rPr>
          <w:rFonts w:ascii="Times New Roman" w:hAnsi="Times New Roman"/>
          <w:sz w:val="24"/>
          <w:szCs w:val="24"/>
        </w:rPr>
        <w:t xml:space="preserve">        </w:t>
      </w:r>
      <w:r w:rsidR="006B3816" w:rsidRPr="00C21F93">
        <w:rPr>
          <w:rFonts w:ascii="Times New Roman" w:hAnsi="Times New Roman"/>
          <w:b/>
          <w:sz w:val="24"/>
          <w:szCs w:val="24"/>
        </w:rPr>
        <w:t xml:space="preserve"> </w:t>
      </w:r>
      <w:r w:rsidR="00016C48" w:rsidRPr="00C21F93">
        <w:rPr>
          <w:rFonts w:ascii="Times New Roman" w:hAnsi="Times New Roman"/>
          <w:b/>
          <w:sz w:val="24"/>
          <w:szCs w:val="24"/>
        </w:rPr>
        <w:t>К</w:t>
      </w:r>
      <w:r w:rsidR="00D15169" w:rsidRPr="00C21F93">
        <w:rPr>
          <w:rFonts w:ascii="Times New Roman" w:hAnsi="Times New Roman"/>
          <w:b/>
          <w:sz w:val="24"/>
          <w:szCs w:val="24"/>
        </w:rPr>
        <w:t>ол</w:t>
      </w:r>
      <w:r w:rsidR="00E26D7D" w:rsidRPr="00C21F93">
        <w:rPr>
          <w:rFonts w:ascii="Times New Roman" w:hAnsi="Times New Roman"/>
          <w:b/>
          <w:sz w:val="24"/>
          <w:szCs w:val="24"/>
        </w:rPr>
        <w:t>ичество нарушений за</w:t>
      </w:r>
      <w:r w:rsidR="000A580E" w:rsidRPr="00C21F93">
        <w:rPr>
          <w:rFonts w:ascii="Times New Roman" w:hAnsi="Times New Roman"/>
          <w:b/>
          <w:sz w:val="24"/>
          <w:szCs w:val="24"/>
        </w:rPr>
        <w:t xml:space="preserve"> </w:t>
      </w:r>
      <w:r w:rsidR="007E2604">
        <w:rPr>
          <w:rFonts w:ascii="Times New Roman" w:hAnsi="Times New Roman"/>
          <w:b/>
          <w:sz w:val="24"/>
          <w:szCs w:val="24"/>
        </w:rPr>
        <w:t>1 квартал 2022</w:t>
      </w:r>
      <w:r w:rsidR="00016C48" w:rsidRPr="00C21F93">
        <w:rPr>
          <w:rFonts w:ascii="Times New Roman" w:hAnsi="Times New Roman"/>
          <w:b/>
          <w:sz w:val="24"/>
          <w:szCs w:val="24"/>
        </w:rPr>
        <w:t>год</w:t>
      </w:r>
      <w:r w:rsidR="00D629FB" w:rsidRPr="00C21F93">
        <w:rPr>
          <w:rFonts w:ascii="Times New Roman" w:hAnsi="Times New Roman"/>
          <w:b/>
          <w:sz w:val="24"/>
          <w:szCs w:val="24"/>
        </w:rPr>
        <w:t>а</w:t>
      </w:r>
      <w:r w:rsidR="00AA0112" w:rsidRPr="00C21F93">
        <w:rPr>
          <w:rFonts w:ascii="Times New Roman" w:hAnsi="Times New Roman"/>
          <w:sz w:val="24"/>
          <w:szCs w:val="24"/>
        </w:rPr>
        <w:t xml:space="preserve"> составило </w:t>
      </w:r>
      <w:r w:rsidR="007E2604">
        <w:rPr>
          <w:rFonts w:ascii="Times New Roman" w:hAnsi="Times New Roman"/>
          <w:sz w:val="24"/>
          <w:szCs w:val="24"/>
        </w:rPr>
        <w:t>8</w:t>
      </w:r>
      <w:r w:rsidR="00016C48" w:rsidRPr="00C21F93">
        <w:rPr>
          <w:rFonts w:ascii="Times New Roman" w:hAnsi="Times New Roman"/>
          <w:sz w:val="24"/>
          <w:szCs w:val="24"/>
        </w:rPr>
        <w:t xml:space="preserve"> ед</w:t>
      </w:r>
      <w:proofErr w:type="gramStart"/>
      <w:r w:rsidR="00016C48" w:rsidRPr="00C21F93">
        <w:rPr>
          <w:rFonts w:ascii="Times New Roman" w:hAnsi="Times New Roman"/>
          <w:sz w:val="24"/>
          <w:szCs w:val="24"/>
        </w:rPr>
        <w:t>.</w:t>
      </w:r>
      <w:r w:rsidR="005D254B" w:rsidRPr="00C21F93">
        <w:rPr>
          <w:rFonts w:ascii="Times New Roman" w:hAnsi="Times New Roman"/>
          <w:sz w:val="24"/>
          <w:szCs w:val="24"/>
        </w:rPr>
        <w:t>.</w:t>
      </w:r>
      <w:proofErr w:type="gramEnd"/>
    </w:p>
    <w:p w:rsidR="00016C48" w:rsidRPr="00C21F93" w:rsidRDefault="006B3816" w:rsidP="00016C48">
      <w:pPr>
        <w:contextualSpacing/>
        <w:jc w:val="both"/>
        <w:rPr>
          <w:rFonts w:ascii="Times New Roman" w:eastAsia="Times New Roman" w:hAnsi="Times New Roman"/>
          <w:b/>
          <w:bCs/>
          <w:color w:val="000000"/>
          <w:sz w:val="24"/>
          <w:szCs w:val="24"/>
          <w:lang w:eastAsia="ru-RU"/>
        </w:rPr>
      </w:pPr>
      <w:r w:rsidRPr="00C21F93">
        <w:rPr>
          <w:rFonts w:ascii="Times New Roman" w:hAnsi="Times New Roman"/>
          <w:b/>
          <w:sz w:val="24"/>
          <w:szCs w:val="24"/>
        </w:rPr>
        <w:t xml:space="preserve">         </w:t>
      </w:r>
      <w:r w:rsidR="00016C48" w:rsidRPr="00C21F93">
        <w:rPr>
          <w:rFonts w:ascii="Times New Roman" w:hAnsi="Times New Roman"/>
          <w:b/>
          <w:sz w:val="24"/>
          <w:szCs w:val="24"/>
        </w:rPr>
        <w:t xml:space="preserve">Сумма </w:t>
      </w:r>
      <w:r w:rsidR="00D15169" w:rsidRPr="00C21F93">
        <w:rPr>
          <w:rFonts w:ascii="Times New Roman" w:hAnsi="Times New Roman"/>
          <w:b/>
          <w:sz w:val="24"/>
          <w:szCs w:val="24"/>
        </w:rPr>
        <w:t>пр</w:t>
      </w:r>
      <w:r w:rsidR="00E26D7D" w:rsidRPr="00C21F93">
        <w:rPr>
          <w:rFonts w:ascii="Times New Roman" w:hAnsi="Times New Roman"/>
          <w:b/>
          <w:sz w:val="24"/>
          <w:szCs w:val="24"/>
        </w:rPr>
        <w:t>оверенных средств за</w:t>
      </w:r>
      <w:r w:rsidR="00BC7722" w:rsidRPr="00C21F93">
        <w:rPr>
          <w:rFonts w:ascii="Times New Roman" w:hAnsi="Times New Roman"/>
          <w:b/>
          <w:sz w:val="24"/>
          <w:szCs w:val="24"/>
        </w:rPr>
        <w:t xml:space="preserve"> </w:t>
      </w:r>
      <w:r w:rsidR="007E2604">
        <w:rPr>
          <w:rFonts w:ascii="Times New Roman" w:hAnsi="Times New Roman"/>
          <w:b/>
          <w:sz w:val="24"/>
          <w:szCs w:val="24"/>
        </w:rPr>
        <w:t>1 квартал 2022</w:t>
      </w:r>
      <w:r w:rsidR="005E0CD9" w:rsidRPr="00C21F93">
        <w:rPr>
          <w:rFonts w:ascii="Times New Roman" w:hAnsi="Times New Roman"/>
          <w:b/>
          <w:sz w:val="24"/>
          <w:szCs w:val="24"/>
        </w:rPr>
        <w:t>год</w:t>
      </w:r>
      <w:r w:rsidR="00D629FB" w:rsidRPr="00C21F93">
        <w:rPr>
          <w:rFonts w:ascii="Times New Roman" w:hAnsi="Times New Roman"/>
          <w:b/>
          <w:sz w:val="24"/>
          <w:szCs w:val="24"/>
        </w:rPr>
        <w:t>а</w:t>
      </w:r>
      <w:r w:rsidR="005E0CD9" w:rsidRPr="00C21F93">
        <w:rPr>
          <w:rFonts w:ascii="Times New Roman" w:hAnsi="Times New Roman"/>
          <w:sz w:val="24"/>
          <w:szCs w:val="24"/>
        </w:rPr>
        <w:t xml:space="preserve"> </w:t>
      </w:r>
      <w:r w:rsidR="00016C48" w:rsidRPr="00C21F93">
        <w:rPr>
          <w:rFonts w:ascii="Times New Roman" w:hAnsi="Times New Roman"/>
          <w:b/>
          <w:sz w:val="24"/>
          <w:szCs w:val="24"/>
        </w:rPr>
        <w:t xml:space="preserve"> </w:t>
      </w:r>
      <w:r w:rsidR="00F41346" w:rsidRPr="00C21F93">
        <w:rPr>
          <w:rFonts w:ascii="Times New Roman" w:hAnsi="Times New Roman"/>
          <w:sz w:val="24"/>
          <w:szCs w:val="24"/>
        </w:rPr>
        <w:t>–</w:t>
      </w:r>
      <w:r w:rsidR="00016C48" w:rsidRPr="00C21F93">
        <w:rPr>
          <w:rFonts w:ascii="Times New Roman" w:hAnsi="Times New Roman"/>
          <w:b/>
          <w:bCs/>
          <w:color w:val="000000"/>
          <w:sz w:val="24"/>
          <w:szCs w:val="24"/>
        </w:rPr>
        <w:t xml:space="preserve"> </w:t>
      </w:r>
      <w:r w:rsidR="007E2604">
        <w:rPr>
          <w:rFonts w:ascii="Times New Roman" w:eastAsia="Times New Roman" w:hAnsi="Times New Roman"/>
          <w:bCs/>
          <w:color w:val="000000"/>
          <w:sz w:val="24"/>
          <w:szCs w:val="24"/>
          <w:lang w:eastAsia="ru-RU"/>
        </w:rPr>
        <w:t>2500</w:t>
      </w:r>
      <w:r w:rsidR="005D254B" w:rsidRPr="00C21F93">
        <w:rPr>
          <w:rFonts w:ascii="Times New Roman" w:eastAsia="Times New Roman" w:hAnsi="Times New Roman"/>
          <w:bCs/>
          <w:color w:val="000000"/>
          <w:sz w:val="24"/>
          <w:szCs w:val="24"/>
          <w:lang w:eastAsia="ru-RU"/>
        </w:rPr>
        <w:t>,0</w:t>
      </w:r>
      <w:r w:rsidR="00016C48" w:rsidRPr="00C21F93">
        <w:rPr>
          <w:rFonts w:ascii="Times New Roman" w:eastAsia="Times New Roman" w:hAnsi="Times New Roman"/>
          <w:b/>
          <w:bCs/>
          <w:color w:val="000000"/>
          <w:sz w:val="24"/>
          <w:szCs w:val="24"/>
          <w:lang w:eastAsia="ru-RU"/>
        </w:rPr>
        <w:t xml:space="preserve"> </w:t>
      </w:r>
      <w:r w:rsidR="00016C48" w:rsidRPr="00C21F93">
        <w:rPr>
          <w:rFonts w:ascii="Times New Roman" w:hAnsi="Times New Roman"/>
          <w:sz w:val="24"/>
          <w:szCs w:val="24"/>
        </w:rPr>
        <w:t>т.</w:t>
      </w:r>
      <w:r w:rsidR="006219A5" w:rsidRPr="00C21F93">
        <w:rPr>
          <w:rFonts w:ascii="Times New Roman" w:hAnsi="Times New Roman"/>
          <w:sz w:val="24"/>
          <w:szCs w:val="24"/>
        </w:rPr>
        <w:t xml:space="preserve"> </w:t>
      </w:r>
      <w:r w:rsidR="00016C48" w:rsidRPr="00C21F93">
        <w:rPr>
          <w:rFonts w:ascii="Times New Roman" w:hAnsi="Times New Roman"/>
          <w:sz w:val="24"/>
          <w:szCs w:val="24"/>
        </w:rPr>
        <w:t>руб</w:t>
      </w:r>
      <w:proofErr w:type="gramStart"/>
      <w:r w:rsidR="00016C48" w:rsidRPr="00C21F93">
        <w:rPr>
          <w:rFonts w:ascii="Times New Roman" w:hAnsi="Times New Roman"/>
          <w:sz w:val="24"/>
          <w:szCs w:val="24"/>
        </w:rPr>
        <w:t xml:space="preserve">..     </w:t>
      </w:r>
      <w:proofErr w:type="gramEnd"/>
    </w:p>
    <w:p w:rsidR="00016C48" w:rsidRPr="00C21F93" w:rsidRDefault="006B3816" w:rsidP="00016C48">
      <w:pPr>
        <w:contextualSpacing/>
        <w:jc w:val="both"/>
        <w:rPr>
          <w:rFonts w:ascii="Times New Roman" w:hAnsi="Times New Roman"/>
          <w:sz w:val="24"/>
          <w:szCs w:val="24"/>
        </w:rPr>
      </w:pPr>
      <w:r w:rsidRPr="00C21F93">
        <w:rPr>
          <w:rFonts w:ascii="Times New Roman" w:hAnsi="Times New Roman"/>
          <w:b/>
          <w:sz w:val="24"/>
          <w:szCs w:val="24"/>
        </w:rPr>
        <w:t xml:space="preserve">         </w:t>
      </w:r>
      <w:r w:rsidR="00016C48" w:rsidRPr="00C21F93">
        <w:rPr>
          <w:rFonts w:ascii="Times New Roman" w:hAnsi="Times New Roman"/>
          <w:b/>
          <w:sz w:val="24"/>
          <w:szCs w:val="24"/>
        </w:rPr>
        <w:t>Всего сумма вы</w:t>
      </w:r>
      <w:r w:rsidR="00D15169" w:rsidRPr="00C21F93">
        <w:rPr>
          <w:rFonts w:ascii="Times New Roman" w:hAnsi="Times New Roman"/>
          <w:b/>
          <w:sz w:val="24"/>
          <w:szCs w:val="24"/>
        </w:rPr>
        <w:t>яв</w:t>
      </w:r>
      <w:r w:rsidR="0046157C" w:rsidRPr="00C21F93">
        <w:rPr>
          <w:rFonts w:ascii="Times New Roman" w:hAnsi="Times New Roman"/>
          <w:b/>
          <w:sz w:val="24"/>
          <w:szCs w:val="24"/>
        </w:rPr>
        <w:t xml:space="preserve">ленных нарушения </w:t>
      </w:r>
      <w:r w:rsidR="003F00C8" w:rsidRPr="00C21F93">
        <w:rPr>
          <w:rFonts w:ascii="Times New Roman" w:hAnsi="Times New Roman"/>
          <w:b/>
          <w:sz w:val="24"/>
          <w:szCs w:val="24"/>
        </w:rPr>
        <w:t>за</w:t>
      </w:r>
      <w:r w:rsidR="00B4063F" w:rsidRPr="00C21F93">
        <w:rPr>
          <w:rFonts w:ascii="Times New Roman" w:hAnsi="Times New Roman"/>
          <w:b/>
          <w:sz w:val="24"/>
          <w:szCs w:val="24"/>
        </w:rPr>
        <w:t xml:space="preserve"> </w:t>
      </w:r>
      <w:r w:rsidR="007E2604">
        <w:rPr>
          <w:rFonts w:ascii="Times New Roman" w:hAnsi="Times New Roman"/>
          <w:b/>
          <w:sz w:val="24"/>
          <w:szCs w:val="24"/>
        </w:rPr>
        <w:t>1 квартал 2022</w:t>
      </w:r>
      <w:r w:rsidR="005E0CD9" w:rsidRPr="00C21F93">
        <w:rPr>
          <w:rFonts w:ascii="Times New Roman" w:hAnsi="Times New Roman"/>
          <w:b/>
          <w:sz w:val="24"/>
          <w:szCs w:val="24"/>
        </w:rPr>
        <w:t>год</w:t>
      </w:r>
      <w:r w:rsidR="00D629FB" w:rsidRPr="00C21F93">
        <w:rPr>
          <w:rFonts w:ascii="Times New Roman" w:hAnsi="Times New Roman"/>
          <w:b/>
          <w:sz w:val="24"/>
          <w:szCs w:val="24"/>
        </w:rPr>
        <w:t>а</w:t>
      </w:r>
      <w:r w:rsidR="005E0CD9" w:rsidRPr="00C21F93">
        <w:rPr>
          <w:rFonts w:ascii="Times New Roman" w:hAnsi="Times New Roman"/>
          <w:sz w:val="24"/>
          <w:szCs w:val="24"/>
        </w:rPr>
        <w:t xml:space="preserve"> </w:t>
      </w:r>
      <w:r w:rsidR="005E0CD9" w:rsidRPr="00C21F93">
        <w:rPr>
          <w:rFonts w:ascii="Times New Roman" w:hAnsi="Times New Roman"/>
          <w:b/>
          <w:sz w:val="24"/>
          <w:szCs w:val="24"/>
        </w:rPr>
        <w:t xml:space="preserve"> </w:t>
      </w:r>
      <w:r w:rsidR="00016C48" w:rsidRPr="00C21F93">
        <w:rPr>
          <w:rFonts w:ascii="Times New Roman" w:hAnsi="Times New Roman"/>
          <w:b/>
          <w:sz w:val="24"/>
          <w:szCs w:val="24"/>
        </w:rPr>
        <w:t xml:space="preserve"> составила</w:t>
      </w:r>
      <w:r w:rsidR="00016C48" w:rsidRPr="00C21F93">
        <w:rPr>
          <w:rFonts w:ascii="Times New Roman" w:hAnsi="Times New Roman"/>
          <w:sz w:val="24"/>
          <w:szCs w:val="24"/>
        </w:rPr>
        <w:t xml:space="preserve"> –</w:t>
      </w:r>
      <w:r w:rsidR="007E2604">
        <w:rPr>
          <w:rFonts w:ascii="Times New Roman" w:hAnsi="Times New Roman"/>
          <w:bCs/>
          <w:color w:val="000000"/>
          <w:sz w:val="24"/>
          <w:szCs w:val="24"/>
        </w:rPr>
        <w:t>368,0</w:t>
      </w:r>
      <w:r w:rsidR="00D629FB" w:rsidRPr="00C21F93">
        <w:rPr>
          <w:rFonts w:ascii="Times New Roman" w:hAnsi="Times New Roman"/>
          <w:b/>
          <w:bCs/>
          <w:color w:val="000000"/>
          <w:sz w:val="24"/>
          <w:szCs w:val="24"/>
        </w:rPr>
        <w:t xml:space="preserve"> </w:t>
      </w:r>
      <w:r w:rsidR="00016C48" w:rsidRPr="00C21F93">
        <w:rPr>
          <w:rFonts w:ascii="Times New Roman" w:hAnsi="Times New Roman"/>
          <w:sz w:val="24"/>
          <w:szCs w:val="24"/>
        </w:rPr>
        <w:t>тыс.</w:t>
      </w:r>
      <w:r w:rsidR="006219A5" w:rsidRPr="00C21F93">
        <w:rPr>
          <w:rFonts w:ascii="Times New Roman" w:hAnsi="Times New Roman"/>
          <w:sz w:val="24"/>
          <w:szCs w:val="24"/>
        </w:rPr>
        <w:t xml:space="preserve"> </w:t>
      </w:r>
      <w:r w:rsidR="00016C48" w:rsidRPr="00C21F93">
        <w:rPr>
          <w:rFonts w:ascii="Times New Roman" w:hAnsi="Times New Roman"/>
          <w:sz w:val="24"/>
          <w:szCs w:val="24"/>
        </w:rPr>
        <w:t>рублей</w:t>
      </w:r>
      <w:r w:rsidR="00D629FB" w:rsidRPr="00C21F93">
        <w:rPr>
          <w:rFonts w:ascii="Times New Roman" w:hAnsi="Times New Roman"/>
          <w:sz w:val="24"/>
          <w:szCs w:val="24"/>
        </w:rPr>
        <w:t xml:space="preserve">, </w:t>
      </w:r>
      <w:r w:rsidR="00016C48" w:rsidRPr="00C21F93">
        <w:rPr>
          <w:rFonts w:ascii="Times New Roman" w:hAnsi="Times New Roman"/>
          <w:sz w:val="24"/>
          <w:szCs w:val="24"/>
        </w:rPr>
        <w:t>в том числе:</w:t>
      </w:r>
      <w:r w:rsidR="00016C48" w:rsidRPr="00C21F93">
        <w:rPr>
          <w:rFonts w:ascii="Times New Roman" w:hAnsi="Times New Roman"/>
          <w:b/>
          <w:sz w:val="24"/>
          <w:szCs w:val="24"/>
        </w:rPr>
        <w:t xml:space="preserve"> </w:t>
      </w:r>
    </w:p>
    <w:p w:rsidR="00016C48" w:rsidRPr="00C21F93" w:rsidRDefault="00016C48" w:rsidP="00016C48">
      <w:pPr>
        <w:contextualSpacing/>
        <w:jc w:val="both"/>
        <w:rPr>
          <w:rFonts w:ascii="Times New Roman" w:hAnsi="Times New Roman"/>
          <w:sz w:val="24"/>
          <w:szCs w:val="24"/>
        </w:rPr>
      </w:pPr>
      <w:r w:rsidRPr="00C21F93">
        <w:rPr>
          <w:rFonts w:ascii="Times New Roman" w:hAnsi="Times New Roman"/>
          <w:b/>
          <w:sz w:val="24"/>
          <w:szCs w:val="24"/>
        </w:rPr>
        <w:t>сумма неэффективного использования:</w:t>
      </w:r>
      <w:r w:rsidR="006219A5" w:rsidRPr="00C21F93">
        <w:rPr>
          <w:rFonts w:ascii="Times New Roman" w:hAnsi="Times New Roman"/>
          <w:sz w:val="24"/>
          <w:szCs w:val="24"/>
        </w:rPr>
        <w:t>-</w:t>
      </w:r>
      <w:r w:rsidR="00925C82" w:rsidRPr="00C21F93">
        <w:rPr>
          <w:rFonts w:ascii="Times New Roman" w:hAnsi="Times New Roman"/>
          <w:sz w:val="24"/>
          <w:szCs w:val="24"/>
        </w:rPr>
        <w:t>0</w:t>
      </w:r>
      <w:r w:rsidRPr="00C21F93">
        <w:rPr>
          <w:rFonts w:ascii="Times New Roman" w:hAnsi="Times New Roman"/>
          <w:sz w:val="24"/>
          <w:szCs w:val="24"/>
        </w:rPr>
        <w:t>тыс</w:t>
      </w:r>
      <w:proofErr w:type="gramStart"/>
      <w:r w:rsidRPr="00C21F93">
        <w:rPr>
          <w:rFonts w:ascii="Times New Roman" w:hAnsi="Times New Roman"/>
          <w:sz w:val="24"/>
          <w:szCs w:val="24"/>
        </w:rPr>
        <w:t>.р</w:t>
      </w:r>
      <w:proofErr w:type="gramEnd"/>
      <w:r w:rsidRPr="00C21F93">
        <w:rPr>
          <w:rFonts w:ascii="Times New Roman" w:hAnsi="Times New Roman"/>
          <w:sz w:val="24"/>
          <w:szCs w:val="24"/>
        </w:rPr>
        <w:t>уб.;</w:t>
      </w:r>
    </w:p>
    <w:p w:rsidR="00016C48" w:rsidRPr="00C21F93" w:rsidRDefault="00016C48" w:rsidP="00016C48">
      <w:pPr>
        <w:contextualSpacing/>
        <w:jc w:val="both"/>
        <w:rPr>
          <w:rFonts w:ascii="Times New Roman" w:eastAsia="Times New Roman" w:hAnsi="Times New Roman"/>
          <w:color w:val="000000"/>
          <w:sz w:val="24"/>
          <w:szCs w:val="24"/>
          <w:lang w:eastAsia="ru-RU"/>
        </w:rPr>
      </w:pPr>
      <w:r w:rsidRPr="00C21F93">
        <w:rPr>
          <w:rFonts w:ascii="Times New Roman" w:hAnsi="Times New Roman"/>
          <w:b/>
          <w:sz w:val="24"/>
          <w:szCs w:val="24"/>
        </w:rPr>
        <w:t>прочие финансовые нарушения</w:t>
      </w:r>
      <w:r w:rsidRPr="00C21F93">
        <w:rPr>
          <w:rFonts w:ascii="Times New Roman" w:hAnsi="Times New Roman"/>
          <w:sz w:val="24"/>
          <w:szCs w:val="24"/>
        </w:rPr>
        <w:t>-</w:t>
      </w:r>
      <w:r w:rsidR="00F41346" w:rsidRPr="00C21F93">
        <w:rPr>
          <w:rFonts w:ascii="Times New Roman" w:eastAsia="Times New Roman" w:hAnsi="Times New Roman"/>
          <w:color w:val="000000"/>
          <w:sz w:val="24"/>
          <w:szCs w:val="24"/>
          <w:lang w:eastAsia="ru-RU"/>
        </w:rPr>
        <w:t xml:space="preserve"> </w:t>
      </w:r>
      <w:r w:rsidR="007E2604">
        <w:rPr>
          <w:rFonts w:ascii="Times New Roman" w:eastAsia="Times New Roman" w:hAnsi="Times New Roman"/>
          <w:color w:val="000000"/>
          <w:sz w:val="24"/>
          <w:szCs w:val="24"/>
          <w:lang w:eastAsia="ru-RU"/>
        </w:rPr>
        <w:t>368,0</w:t>
      </w:r>
      <w:r w:rsidRPr="00C21F93">
        <w:rPr>
          <w:rFonts w:ascii="Times New Roman" w:hAnsi="Times New Roman"/>
          <w:sz w:val="24"/>
          <w:szCs w:val="24"/>
        </w:rPr>
        <w:t>тыс</w:t>
      </w:r>
      <w:proofErr w:type="gramStart"/>
      <w:r w:rsidRPr="00C21F93">
        <w:rPr>
          <w:rFonts w:ascii="Times New Roman" w:hAnsi="Times New Roman"/>
          <w:sz w:val="24"/>
          <w:szCs w:val="24"/>
        </w:rPr>
        <w:t>.р</w:t>
      </w:r>
      <w:proofErr w:type="gramEnd"/>
      <w:r w:rsidRPr="00C21F93">
        <w:rPr>
          <w:rFonts w:ascii="Times New Roman" w:hAnsi="Times New Roman"/>
          <w:sz w:val="24"/>
          <w:szCs w:val="24"/>
        </w:rPr>
        <w:t>уб..</w:t>
      </w:r>
    </w:p>
    <w:p w:rsidR="007E2604" w:rsidRPr="007E2604" w:rsidRDefault="007E2604" w:rsidP="007E2604">
      <w:pPr>
        <w:spacing w:after="0" w:line="240" w:lineRule="auto"/>
        <w:jc w:val="both"/>
        <w:rPr>
          <w:rFonts w:ascii="Times New Roman" w:eastAsia="Times New Roman" w:hAnsi="Times New Roman"/>
          <w:b/>
          <w:bCs/>
          <w:color w:val="000000"/>
          <w:sz w:val="24"/>
          <w:szCs w:val="24"/>
          <w:lang w:eastAsia="ru-RU"/>
        </w:rPr>
      </w:pPr>
      <w:proofErr w:type="gramStart"/>
      <w:r w:rsidRPr="007E2604">
        <w:rPr>
          <w:rFonts w:ascii="Times New Roman" w:eastAsia="Times New Roman" w:hAnsi="Times New Roman"/>
          <w:color w:val="000000"/>
          <w:sz w:val="24"/>
          <w:szCs w:val="24"/>
          <w:lang w:eastAsia="ru-RU"/>
        </w:rPr>
        <w:t>1)Инвентаризация казны в 2021г не проводилась, что приводит к недостоверности данных, нарушение Положения о ведении муниципальной казны, п.3.1 Учетной политике.2)Отсутствует Положение об учёте муниципального имущества и ведении Реестра 3)Не указывается в реестре: нумерация муниципального имущества, количество объектов имущества, находящихся в реестре, нет итоговых сумм в разделах 1 и 2, что делает не возможным отслеживание соответствия</w:t>
      </w:r>
      <w:proofErr w:type="gramEnd"/>
      <w:r w:rsidRPr="007E2604">
        <w:rPr>
          <w:rFonts w:ascii="Times New Roman" w:eastAsia="Times New Roman" w:hAnsi="Times New Roman"/>
          <w:color w:val="000000"/>
          <w:sz w:val="24"/>
          <w:szCs w:val="24"/>
          <w:lang w:eastAsia="ru-RU"/>
        </w:rPr>
        <w:t xml:space="preserve"> данных реестра с данными бухгалтерского учета.4)</w:t>
      </w:r>
      <w:proofErr w:type="gramStart"/>
      <w:r w:rsidRPr="007E2604">
        <w:rPr>
          <w:rFonts w:ascii="Times New Roman" w:eastAsia="Times New Roman" w:hAnsi="Times New Roman"/>
          <w:color w:val="000000"/>
          <w:sz w:val="24"/>
          <w:szCs w:val="24"/>
          <w:lang w:eastAsia="ru-RU"/>
        </w:rPr>
        <w:t>Согласно реестра</w:t>
      </w:r>
      <w:proofErr w:type="gramEnd"/>
      <w:r w:rsidRPr="007E2604">
        <w:rPr>
          <w:rFonts w:ascii="Times New Roman" w:eastAsia="Times New Roman" w:hAnsi="Times New Roman"/>
          <w:color w:val="000000"/>
          <w:sz w:val="24"/>
          <w:szCs w:val="24"/>
          <w:lang w:eastAsia="ru-RU"/>
        </w:rPr>
        <w:t xml:space="preserve"> муниципального имущества муниципального образования </w:t>
      </w:r>
      <w:proofErr w:type="spellStart"/>
      <w:r w:rsidRPr="007E2604">
        <w:rPr>
          <w:rFonts w:ascii="Times New Roman" w:eastAsia="Times New Roman" w:hAnsi="Times New Roman"/>
          <w:color w:val="000000"/>
          <w:sz w:val="24"/>
          <w:szCs w:val="24"/>
          <w:lang w:eastAsia="ru-RU"/>
        </w:rPr>
        <w:t>Новопогореловское</w:t>
      </w:r>
      <w:proofErr w:type="spellEnd"/>
      <w:r w:rsidRPr="007E2604">
        <w:rPr>
          <w:rFonts w:ascii="Times New Roman" w:eastAsia="Times New Roman" w:hAnsi="Times New Roman"/>
          <w:color w:val="000000"/>
          <w:sz w:val="24"/>
          <w:szCs w:val="24"/>
          <w:lang w:eastAsia="ru-RU"/>
        </w:rPr>
        <w:t xml:space="preserve"> сельское поселение на 01.10.2021г числится 6 колодцев, по стоимости 9200руб каждый, а согласно ведомости казны 7колодцев по стоимости 9200руб. каждый. Разница на 9200руб.5)Согласно договора аренды №4 от 08.07.2021г. с ОГКП «Ульяновский областной водоканал», согласно акта приема-передачи  водопроводные сети </w:t>
      </w:r>
      <w:proofErr w:type="gramStart"/>
      <w:r w:rsidRPr="007E2604">
        <w:rPr>
          <w:rFonts w:ascii="Times New Roman" w:eastAsia="Times New Roman" w:hAnsi="Times New Roman"/>
          <w:color w:val="000000"/>
          <w:sz w:val="24"/>
          <w:szCs w:val="24"/>
          <w:lang w:eastAsia="ru-RU"/>
        </w:rPr>
        <w:t xml:space="preserve">( </w:t>
      </w:r>
      <w:proofErr w:type="gramEnd"/>
      <w:r w:rsidRPr="007E2604">
        <w:rPr>
          <w:rFonts w:ascii="Times New Roman" w:eastAsia="Times New Roman" w:hAnsi="Times New Roman"/>
          <w:color w:val="000000"/>
          <w:sz w:val="24"/>
          <w:szCs w:val="24"/>
          <w:lang w:eastAsia="ru-RU"/>
        </w:rPr>
        <w:t xml:space="preserve">в том числе с водоразборными колонками). На момент проверки в основных средствах  МО </w:t>
      </w:r>
      <w:proofErr w:type="spellStart"/>
      <w:r w:rsidRPr="007E2604">
        <w:rPr>
          <w:rFonts w:ascii="Times New Roman" w:eastAsia="Times New Roman" w:hAnsi="Times New Roman"/>
          <w:color w:val="000000"/>
          <w:sz w:val="24"/>
          <w:szCs w:val="24"/>
          <w:lang w:eastAsia="ru-RU"/>
        </w:rPr>
        <w:t>Горенское</w:t>
      </w:r>
      <w:proofErr w:type="spellEnd"/>
      <w:r w:rsidRPr="007E2604">
        <w:rPr>
          <w:rFonts w:ascii="Times New Roman" w:eastAsia="Times New Roman" w:hAnsi="Times New Roman"/>
          <w:color w:val="000000"/>
          <w:sz w:val="24"/>
          <w:szCs w:val="24"/>
          <w:lang w:eastAsia="ru-RU"/>
        </w:rPr>
        <w:t xml:space="preserve"> сельское поселение  числятся (приняты к учету 14.12.2021г) водоразборные колонки в количестве 11штук на сумму 321172,59руб.. Акт передачи на момент проверки отсутствует.6)Изменения в Реестр муниципального имущества не вносились, нарушение раздела 1 </w:t>
      </w:r>
      <w:proofErr w:type="gramStart"/>
      <w:r w:rsidRPr="007E2604">
        <w:rPr>
          <w:rFonts w:ascii="Times New Roman" w:eastAsia="Times New Roman" w:hAnsi="Times New Roman"/>
          <w:color w:val="000000"/>
          <w:sz w:val="24"/>
          <w:szCs w:val="24"/>
          <w:lang w:eastAsia="ru-RU"/>
        </w:rPr>
        <w:t>п</w:t>
      </w:r>
      <w:proofErr w:type="gramEnd"/>
      <w:r w:rsidRPr="007E2604">
        <w:rPr>
          <w:rFonts w:ascii="Times New Roman" w:eastAsia="Times New Roman" w:hAnsi="Times New Roman"/>
          <w:color w:val="000000"/>
          <w:sz w:val="24"/>
          <w:szCs w:val="24"/>
          <w:lang w:eastAsia="ru-RU"/>
        </w:rPr>
        <w:t xml:space="preserve"> 2,4 Приказа от 30.08.2011 № 424. 7)В Решение Совета депутатов </w:t>
      </w:r>
      <w:proofErr w:type="spellStart"/>
      <w:r w:rsidRPr="007E2604">
        <w:rPr>
          <w:rFonts w:ascii="Times New Roman" w:eastAsia="Times New Roman" w:hAnsi="Times New Roman"/>
          <w:color w:val="000000"/>
          <w:sz w:val="24"/>
          <w:szCs w:val="24"/>
          <w:lang w:eastAsia="ru-RU"/>
        </w:rPr>
        <w:t>Большепоселковское</w:t>
      </w:r>
      <w:proofErr w:type="spellEnd"/>
      <w:r w:rsidRPr="007E2604">
        <w:rPr>
          <w:rFonts w:ascii="Times New Roman" w:eastAsia="Times New Roman" w:hAnsi="Times New Roman"/>
          <w:color w:val="000000"/>
          <w:sz w:val="24"/>
          <w:szCs w:val="24"/>
          <w:lang w:eastAsia="ru-RU"/>
        </w:rPr>
        <w:t xml:space="preserve"> сельское поселение от 31.07.2018г  № 22 «Об установлении базовой ставки за наем жилых помещений и утверждении Порядка расчёта платы за наем жилых помещений» внести изменения, т.к. постановление Губернатора Ульяновской области  от 27.11.2015 №216 «О предельных (максимальных</w:t>
      </w:r>
      <w:proofErr w:type="gramStart"/>
      <w:r w:rsidRPr="007E2604">
        <w:rPr>
          <w:rFonts w:ascii="Times New Roman" w:eastAsia="Times New Roman" w:hAnsi="Times New Roman"/>
          <w:color w:val="000000"/>
          <w:sz w:val="24"/>
          <w:szCs w:val="24"/>
          <w:lang w:eastAsia="ru-RU"/>
        </w:rPr>
        <w:t>)и</w:t>
      </w:r>
      <w:proofErr w:type="gramEnd"/>
      <w:r w:rsidRPr="007E2604">
        <w:rPr>
          <w:rFonts w:ascii="Times New Roman" w:eastAsia="Times New Roman" w:hAnsi="Times New Roman"/>
          <w:color w:val="000000"/>
          <w:sz w:val="24"/>
          <w:szCs w:val="24"/>
          <w:lang w:eastAsia="ru-RU"/>
        </w:rPr>
        <w:t xml:space="preserve">ндексах изменения размера вносимой гражданами платы за коммунальные услуги по муниципальным образованиям Ульяновской области» утратило силу.8)Согласно предоставленного реестра муниципального имущества муниципального образования Сосновское сельское поселение, утвержденного Постановлением администрации муниципального образования Сосновское сельское поселение от 21.12.2012г №44  с ведомостью имущества казны на 01.01.2022г имеются расхождения: светильники, уличное освещение на 35000руб., памятник 2500руб.. В ведомости имущества казны числится здание </w:t>
      </w:r>
      <w:proofErr w:type="spellStart"/>
      <w:r w:rsidRPr="007E2604">
        <w:rPr>
          <w:rFonts w:ascii="Times New Roman" w:eastAsia="Times New Roman" w:hAnsi="Times New Roman"/>
          <w:color w:val="000000"/>
          <w:sz w:val="24"/>
          <w:szCs w:val="24"/>
          <w:lang w:eastAsia="ru-RU"/>
        </w:rPr>
        <w:t>Уразовского</w:t>
      </w:r>
      <w:proofErr w:type="spellEnd"/>
      <w:r w:rsidRPr="007E2604">
        <w:rPr>
          <w:rFonts w:ascii="Times New Roman" w:eastAsia="Times New Roman" w:hAnsi="Times New Roman"/>
          <w:color w:val="000000"/>
          <w:sz w:val="24"/>
          <w:szCs w:val="24"/>
          <w:lang w:eastAsia="ru-RU"/>
        </w:rPr>
        <w:t xml:space="preserve"> СДК на 1701887,04руб., жилой дом </w:t>
      </w:r>
      <w:proofErr w:type="spellStart"/>
      <w:r w:rsidRPr="007E2604">
        <w:rPr>
          <w:rFonts w:ascii="Times New Roman" w:eastAsia="Times New Roman" w:hAnsi="Times New Roman"/>
          <w:color w:val="000000"/>
          <w:sz w:val="24"/>
          <w:szCs w:val="24"/>
          <w:lang w:eastAsia="ru-RU"/>
        </w:rPr>
        <w:t>ул</w:t>
      </w:r>
      <w:proofErr w:type="gramStart"/>
      <w:r w:rsidRPr="007E2604">
        <w:rPr>
          <w:rFonts w:ascii="Times New Roman" w:eastAsia="Times New Roman" w:hAnsi="Times New Roman"/>
          <w:color w:val="000000"/>
          <w:sz w:val="24"/>
          <w:szCs w:val="24"/>
          <w:lang w:eastAsia="ru-RU"/>
        </w:rPr>
        <w:t>.К</w:t>
      </w:r>
      <w:proofErr w:type="gramEnd"/>
      <w:r w:rsidRPr="007E2604">
        <w:rPr>
          <w:rFonts w:ascii="Times New Roman" w:eastAsia="Times New Roman" w:hAnsi="Times New Roman"/>
          <w:color w:val="000000"/>
          <w:sz w:val="24"/>
          <w:szCs w:val="24"/>
          <w:lang w:eastAsia="ru-RU"/>
        </w:rPr>
        <w:t>ооперативная</w:t>
      </w:r>
      <w:proofErr w:type="spellEnd"/>
      <w:r w:rsidRPr="007E2604">
        <w:rPr>
          <w:rFonts w:ascii="Times New Roman" w:eastAsia="Times New Roman" w:hAnsi="Times New Roman"/>
          <w:color w:val="000000"/>
          <w:sz w:val="24"/>
          <w:szCs w:val="24"/>
          <w:lang w:eastAsia="ru-RU"/>
        </w:rPr>
        <w:t xml:space="preserve"> 33/2 стоимостью 350000руб., а в реестре не внесено.</w:t>
      </w:r>
    </w:p>
    <w:p w:rsidR="00925C82" w:rsidRPr="00925C82" w:rsidRDefault="00925C82" w:rsidP="00522947">
      <w:pPr>
        <w:spacing w:after="0" w:line="240" w:lineRule="auto"/>
        <w:jc w:val="both"/>
        <w:rPr>
          <w:rFonts w:ascii="Times New Roman" w:eastAsia="Times New Roman" w:hAnsi="Times New Roman"/>
          <w:b/>
          <w:bCs/>
          <w:color w:val="000000"/>
          <w:sz w:val="28"/>
          <w:szCs w:val="28"/>
          <w:lang w:eastAsia="ru-RU"/>
        </w:rPr>
      </w:pPr>
    </w:p>
    <w:p w:rsidR="0094273B" w:rsidRDefault="00120096" w:rsidP="00016C48">
      <w:pPr>
        <w:jc w:val="both"/>
        <w:rPr>
          <w:rFonts w:ascii="Times New Roman" w:hAnsi="Times New Roman"/>
          <w:sz w:val="24"/>
          <w:szCs w:val="24"/>
        </w:rPr>
      </w:pPr>
      <w:r w:rsidRPr="00C21F93">
        <w:rPr>
          <w:rFonts w:ascii="Times New Roman" w:hAnsi="Times New Roman"/>
          <w:b/>
          <w:bCs/>
          <w:color w:val="000000"/>
          <w:sz w:val="24"/>
          <w:szCs w:val="24"/>
        </w:rPr>
        <w:t xml:space="preserve">        </w:t>
      </w:r>
      <w:r w:rsidR="002C0211" w:rsidRPr="00C21F93">
        <w:rPr>
          <w:rFonts w:ascii="Times New Roman" w:hAnsi="Times New Roman"/>
          <w:b/>
          <w:bCs/>
          <w:color w:val="000000"/>
          <w:sz w:val="24"/>
          <w:szCs w:val="24"/>
        </w:rPr>
        <w:t xml:space="preserve">         </w:t>
      </w:r>
      <w:r w:rsidR="002C0211" w:rsidRPr="00C21F93">
        <w:rPr>
          <w:rFonts w:ascii="Times New Roman" w:hAnsi="Times New Roman"/>
          <w:sz w:val="24"/>
          <w:szCs w:val="24"/>
        </w:rPr>
        <w:t>По результатам контрольных мероприятий в организации было направлено представление для у</w:t>
      </w:r>
      <w:r w:rsidR="007E2604">
        <w:rPr>
          <w:rFonts w:ascii="Times New Roman" w:hAnsi="Times New Roman"/>
          <w:sz w:val="24"/>
          <w:szCs w:val="24"/>
        </w:rPr>
        <w:t>странения выявленных нарушений.</w:t>
      </w:r>
    </w:p>
    <w:p w:rsidR="007E2604" w:rsidRPr="00C21F93" w:rsidRDefault="007E2604" w:rsidP="00016C48">
      <w:pPr>
        <w:jc w:val="both"/>
        <w:rPr>
          <w:rFonts w:ascii="Times New Roman" w:hAnsi="Times New Roman"/>
          <w:sz w:val="24"/>
          <w:szCs w:val="24"/>
        </w:rPr>
      </w:pPr>
      <w:bookmarkStart w:id="0" w:name="_GoBack"/>
      <w:bookmarkEnd w:id="0"/>
    </w:p>
    <w:p w:rsidR="00016C48" w:rsidRPr="00C21F93" w:rsidRDefault="00C21F93" w:rsidP="00016C48">
      <w:pPr>
        <w:contextualSpacing/>
        <w:rPr>
          <w:rFonts w:ascii="Times New Roman" w:hAnsi="Times New Roman"/>
          <w:sz w:val="24"/>
          <w:szCs w:val="24"/>
        </w:rPr>
      </w:pPr>
      <w:r w:rsidRPr="00C21F93">
        <w:rPr>
          <w:rFonts w:ascii="Times New Roman" w:hAnsi="Times New Roman"/>
          <w:sz w:val="24"/>
          <w:szCs w:val="24"/>
        </w:rPr>
        <w:t>Консультант отдела бухгалтерского учета и отчетности</w:t>
      </w:r>
    </w:p>
    <w:p w:rsidR="00E65330" w:rsidRPr="00C21F93" w:rsidRDefault="00016C48">
      <w:pPr>
        <w:contextualSpacing/>
        <w:rPr>
          <w:rFonts w:ascii="Times New Roman" w:hAnsi="Times New Roman"/>
          <w:sz w:val="24"/>
          <w:szCs w:val="24"/>
        </w:rPr>
      </w:pPr>
      <w:r w:rsidRPr="00C21F93">
        <w:rPr>
          <w:rFonts w:ascii="Times New Roman" w:hAnsi="Times New Roman"/>
          <w:sz w:val="24"/>
          <w:szCs w:val="24"/>
        </w:rPr>
        <w:t>Управления финансов</w:t>
      </w:r>
      <w:r w:rsidR="007E2604">
        <w:rPr>
          <w:rFonts w:ascii="Times New Roman" w:hAnsi="Times New Roman"/>
          <w:sz w:val="24"/>
          <w:szCs w:val="24"/>
        </w:rPr>
        <w:t xml:space="preserve"> </w:t>
      </w:r>
      <w:r w:rsidRPr="00C21F93">
        <w:rPr>
          <w:rFonts w:ascii="Times New Roman" w:hAnsi="Times New Roman"/>
          <w:sz w:val="24"/>
          <w:szCs w:val="24"/>
        </w:rPr>
        <w:t>МО «</w:t>
      </w:r>
      <w:proofErr w:type="spellStart"/>
      <w:r w:rsidRPr="00C21F93">
        <w:rPr>
          <w:rFonts w:ascii="Times New Roman" w:hAnsi="Times New Roman"/>
          <w:sz w:val="24"/>
          <w:szCs w:val="24"/>
        </w:rPr>
        <w:t>Карсунский</w:t>
      </w:r>
      <w:proofErr w:type="spellEnd"/>
      <w:r w:rsidRPr="00C21F93">
        <w:rPr>
          <w:rFonts w:ascii="Times New Roman" w:hAnsi="Times New Roman"/>
          <w:sz w:val="24"/>
          <w:szCs w:val="24"/>
        </w:rPr>
        <w:t xml:space="preserve"> район»:                     </w:t>
      </w:r>
      <w:r w:rsidR="007E2604">
        <w:rPr>
          <w:rFonts w:ascii="Times New Roman" w:hAnsi="Times New Roman"/>
          <w:sz w:val="24"/>
          <w:szCs w:val="24"/>
        </w:rPr>
        <w:t xml:space="preserve">                        </w:t>
      </w:r>
      <w:proofErr w:type="spellStart"/>
      <w:r w:rsidRPr="00C21F93">
        <w:rPr>
          <w:rFonts w:ascii="Times New Roman" w:hAnsi="Times New Roman"/>
          <w:sz w:val="24"/>
          <w:szCs w:val="24"/>
        </w:rPr>
        <w:t>О.А.Гуряшкина</w:t>
      </w:r>
      <w:proofErr w:type="spellEnd"/>
    </w:p>
    <w:sectPr w:rsidR="00E65330" w:rsidRPr="00C21F93" w:rsidSect="00807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016C48"/>
    <w:rsid w:val="00012F1C"/>
    <w:rsid w:val="00016C48"/>
    <w:rsid w:val="0003025B"/>
    <w:rsid w:val="000739AD"/>
    <w:rsid w:val="00087796"/>
    <w:rsid w:val="000A580E"/>
    <w:rsid w:val="00120096"/>
    <w:rsid w:val="00131BAB"/>
    <w:rsid w:val="00155680"/>
    <w:rsid w:val="00161EBF"/>
    <w:rsid w:val="00166C4D"/>
    <w:rsid w:val="001C0D68"/>
    <w:rsid w:val="00203E54"/>
    <w:rsid w:val="0023156B"/>
    <w:rsid w:val="002A6D18"/>
    <w:rsid w:val="002C0211"/>
    <w:rsid w:val="00342DB6"/>
    <w:rsid w:val="00372288"/>
    <w:rsid w:val="00377768"/>
    <w:rsid w:val="003977DD"/>
    <w:rsid w:val="003C039F"/>
    <w:rsid w:val="003D6270"/>
    <w:rsid w:val="003F00C8"/>
    <w:rsid w:val="00407D62"/>
    <w:rsid w:val="004302F5"/>
    <w:rsid w:val="004468E2"/>
    <w:rsid w:val="00456C35"/>
    <w:rsid w:val="0046157C"/>
    <w:rsid w:val="00472748"/>
    <w:rsid w:val="004831C9"/>
    <w:rsid w:val="004A66AD"/>
    <w:rsid w:val="004B41D6"/>
    <w:rsid w:val="00515F99"/>
    <w:rsid w:val="00522947"/>
    <w:rsid w:val="00523C62"/>
    <w:rsid w:val="00577346"/>
    <w:rsid w:val="005D254B"/>
    <w:rsid w:val="005E0CD9"/>
    <w:rsid w:val="005F1775"/>
    <w:rsid w:val="00620481"/>
    <w:rsid w:val="006219A5"/>
    <w:rsid w:val="006B3816"/>
    <w:rsid w:val="006D286E"/>
    <w:rsid w:val="00774C58"/>
    <w:rsid w:val="007771AD"/>
    <w:rsid w:val="007A3FEE"/>
    <w:rsid w:val="007B400A"/>
    <w:rsid w:val="007D31A4"/>
    <w:rsid w:val="007E2604"/>
    <w:rsid w:val="008074FF"/>
    <w:rsid w:val="00835B60"/>
    <w:rsid w:val="00883043"/>
    <w:rsid w:val="00885BC3"/>
    <w:rsid w:val="008B43ED"/>
    <w:rsid w:val="008B6940"/>
    <w:rsid w:val="008F2193"/>
    <w:rsid w:val="009065A0"/>
    <w:rsid w:val="00913A7F"/>
    <w:rsid w:val="00925C82"/>
    <w:rsid w:val="0094273B"/>
    <w:rsid w:val="00996A32"/>
    <w:rsid w:val="00997EC8"/>
    <w:rsid w:val="009B4DF4"/>
    <w:rsid w:val="009D5CC6"/>
    <w:rsid w:val="009D7066"/>
    <w:rsid w:val="00A01E24"/>
    <w:rsid w:val="00A27C82"/>
    <w:rsid w:val="00A736C6"/>
    <w:rsid w:val="00AA0112"/>
    <w:rsid w:val="00AC2C2B"/>
    <w:rsid w:val="00AC5ED5"/>
    <w:rsid w:val="00B4063F"/>
    <w:rsid w:val="00B94A1B"/>
    <w:rsid w:val="00BB0B1B"/>
    <w:rsid w:val="00BC7722"/>
    <w:rsid w:val="00BD31CA"/>
    <w:rsid w:val="00C20538"/>
    <w:rsid w:val="00C21F93"/>
    <w:rsid w:val="00C50E8E"/>
    <w:rsid w:val="00C638A9"/>
    <w:rsid w:val="00CF3B99"/>
    <w:rsid w:val="00D15169"/>
    <w:rsid w:val="00D629FB"/>
    <w:rsid w:val="00DB5809"/>
    <w:rsid w:val="00DF33FC"/>
    <w:rsid w:val="00E20592"/>
    <w:rsid w:val="00E26D7D"/>
    <w:rsid w:val="00E30E95"/>
    <w:rsid w:val="00E50C41"/>
    <w:rsid w:val="00F41346"/>
    <w:rsid w:val="00F62C0A"/>
    <w:rsid w:val="00F71475"/>
    <w:rsid w:val="00FD3878"/>
    <w:rsid w:val="00FF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C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6443">
      <w:bodyDiv w:val="1"/>
      <w:marLeft w:val="0"/>
      <w:marRight w:val="0"/>
      <w:marTop w:val="0"/>
      <w:marBottom w:val="0"/>
      <w:divBdr>
        <w:top w:val="none" w:sz="0" w:space="0" w:color="auto"/>
        <w:left w:val="none" w:sz="0" w:space="0" w:color="auto"/>
        <w:bottom w:val="none" w:sz="0" w:space="0" w:color="auto"/>
        <w:right w:val="none" w:sz="0" w:space="0" w:color="auto"/>
      </w:divBdr>
    </w:div>
    <w:div w:id="247036265">
      <w:bodyDiv w:val="1"/>
      <w:marLeft w:val="0"/>
      <w:marRight w:val="0"/>
      <w:marTop w:val="0"/>
      <w:marBottom w:val="0"/>
      <w:divBdr>
        <w:top w:val="none" w:sz="0" w:space="0" w:color="auto"/>
        <w:left w:val="none" w:sz="0" w:space="0" w:color="auto"/>
        <w:bottom w:val="none" w:sz="0" w:space="0" w:color="auto"/>
        <w:right w:val="none" w:sz="0" w:space="0" w:color="auto"/>
      </w:divBdr>
    </w:div>
    <w:div w:id="260921486">
      <w:bodyDiv w:val="1"/>
      <w:marLeft w:val="0"/>
      <w:marRight w:val="0"/>
      <w:marTop w:val="0"/>
      <w:marBottom w:val="0"/>
      <w:divBdr>
        <w:top w:val="none" w:sz="0" w:space="0" w:color="auto"/>
        <w:left w:val="none" w:sz="0" w:space="0" w:color="auto"/>
        <w:bottom w:val="none" w:sz="0" w:space="0" w:color="auto"/>
        <w:right w:val="none" w:sz="0" w:space="0" w:color="auto"/>
      </w:divBdr>
    </w:div>
    <w:div w:id="418454864">
      <w:bodyDiv w:val="1"/>
      <w:marLeft w:val="0"/>
      <w:marRight w:val="0"/>
      <w:marTop w:val="0"/>
      <w:marBottom w:val="0"/>
      <w:divBdr>
        <w:top w:val="none" w:sz="0" w:space="0" w:color="auto"/>
        <w:left w:val="none" w:sz="0" w:space="0" w:color="auto"/>
        <w:bottom w:val="none" w:sz="0" w:space="0" w:color="auto"/>
        <w:right w:val="none" w:sz="0" w:space="0" w:color="auto"/>
      </w:divBdr>
    </w:div>
    <w:div w:id="1321692865">
      <w:bodyDiv w:val="1"/>
      <w:marLeft w:val="0"/>
      <w:marRight w:val="0"/>
      <w:marTop w:val="0"/>
      <w:marBottom w:val="0"/>
      <w:divBdr>
        <w:top w:val="none" w:sz="0" w:space="0" w:color="auto"/>
        <w:left w:val="none" w:sz="0" w:space="0" w:color="auto"/>
        <w:bottom w:val="none" w:sz="0" w:space="0" w:color="auto"/>
        <w:right w:val="none" w:sz="0" w:space="0" w:color="auto"/>
      </w:divBdr>
    </w:div>
    <w:div w:id="13741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1565</TotalTime>
  <Pages>1</Pages>
  <Words>488</Words>
  <Characters>2785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Ревизор</dc:creator>
  <cp:keywords/>
  <dc:description/>
  <cp:lastModifiedBy>Админ</cp:lastModifiedBy>
  <cp:revision>48</cp:revision>
  <cp:lastPrinted>2022-03-22T08:38:00Z</cp:lastPrinted>
  <dcterms:created xsi:type="dcterms:W3CDTF">2015-06-24T11:56:00Z</dcterms:created>
  <dcterms:modified xsi:type="dcterms:W3CDTF">2022-03-22T08:40:00Z</dcterms:modified>
</cp:coreProperties>
</file>