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E99" w:rsidRPr="003A3094" w:rsidRDefault="003A3094" w:rsidP="003A3094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 </w:t>
      </w:r>
      <w:r w:rsidR="00081E99" w:rsidRPr="00E3419F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</w:t>
      </w:r>
      <w:r w:rsidR="00081E99" w:rsidRPr="003A3094">
        <w:rPr>
          <w:rFonts w:ascii="PT Astra Serif" w:hAnsi="PT Astra Serif" w:cs="Arial"/>
          <w:sz w:val="28"/>
          <w:szCs w:val="28"/>
        </w:rPr>
        <w:t>УТВЕРЖДЕНО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 w:rsidRPr="003A3094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 постановлением администрации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 w:rsidRPr="003A3094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  муниципального образования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 w:rsidRPr="003A3094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 «Карсунский район»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 w:rsidRPr="003A3094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 Ульяновской области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</w:p>
    <w:p w:rsidR="00081E99" w:rsidRPr="003A3094" w:rsidRDefault="00081E99" w:rsidP="003A309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8"/>
          <w:szCs w:val="28"/>
        </w:rPr>
      </w:pPr>
      <w:r w:rsidRPr="003A3094">
        <w:rPr>
          <w:rFonts w:ascii="PT Astra Serif" w:hAnsi="PT Astra Serif" w:cs="Arial"/>
          <w:sz w:val="28"/>
          <w:szCs w:val="28"/>
        </w:rPr>
        <w:t xml:space="preserve">                                                                                 </w:t>
      </w:r>
      <w:r w:rsidR="005C7CCF" w:rsidRPr="005C7CCF">
        <w:rPr>
          <w:rFonts w:ascii="PT Astra Serif" w:hAnsi="PT Astra Serif" w:cs="Arial"/>
          <w:sz w:val="28"/>
          <w:szCs w:val="28"/>
          <w:u w:val="single"/>
        </w:rPr>
        <w:t>от 14 марта 2022 г.</w:t>
      </w:r>
      <w:r w:rsidR="005C7CCF">
        <w:rPr>
          <w:rFonts w:ascii="PT Astra Serif" w:hAnsi="PT Astra Serif" w:cs="Arial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sz w:val="28"/>
          <w:szCs w:val="28"/>
        </w:rPr>
        <w:t>№</w:t>
      </w:r>
      <w:r w:rsidR="005C7CCF">
        <w:rPr>
          <w:rFonts w:ascii="PT Astra Serif" w:hAnsi="PT Astra Serif" w:cs="Arial"/>
          <w:sz w:val="28"/>
          <w:szCs w:val="28"/>
        </w:rPr>
        <w:t xml:space="preserve"> </w:t>
      </w:r>
      <w:bookmarkStart w:id="0" w:name="_GoBack"/>
      <w:bookmarkEnd w:id="0"/>
      <w:r w:rsidR="005C7CCF" w:rsidRPr="005C7CCF">
        <w:rPr>
          <w:rFonts w:ascii="PT Astra Serif" w:hAnsi="PT Astra Serif" w:cs="Arial"/>
          <w:sz w:val="28"/>
          <w:szCs w:val="28"/>
          <w:u w:val="single"/>
        </w:rPr>
        <w:t>182</w:t>
      </w:r>
    </w:p>
    <w:p w:rsidR="00081E99" w:rsidRPr="003A3094" w:rsidRDefault="00081E99" w:rsidP="003A3094">
      <w:pPr>
        <w:widowControl w:val="0"/>
        <w:jc w:val="right"/>
        <w:rPr>
          <w:rFonts w:ascii="PT Astra Serif" w:hAnsi="PT Astra Serif" w:cs="Arial"/>
          <w:bCs/>
          <w:sz w:val="28"/>
          <w:szCs w:val="28"/>
        </w:rPr>
      </w:pPr>
    </w:p>
    <w:p w:rsidR="00081E99" w:rsidRPr="003A3094" w:rsidRDefault="00081E99" w:rsidP="003A3094">
      <w:pPr>
        <w:widowControl w:val="0"/>
        <w:adjustRightInd w:val="0"/>
        <w:ind w:firstLine="142"/>
        <w:jc w:val="right"/>
        <w:rPr>
          <w:rFonts w:ascii="PT Astra Serif" w:hAnsi="PT Astra Serif"/>
          <w:b/>
          <w:bCs/>
          <w:sz w:val="28"/>
          <w:szCs w:val="28"/>
        </w:rPr>
      </w:pPr>
    </w:p>
    <w:p w:rsidR="00081E99" w:rsidRPr="003A3094" w:rsidRDefault="00081E99" w:rsidP="003A3094">
      <w:pPr>
        <w:widowControl w:val="0"/>
        <w:adjustRightInd w:val="0"/>
        <w:ind w:firstLine="142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1E99" w:rsidRPr="003A3094" w:rsidRDefault="00E3419F" w:rsidP="003A3094">
      <w:pPr>
        <w:widowControl w:val="0"/>
        <w:adjustRightInd w:val="0"/>
        <w:ind w:firstLine="142"/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3A3094">
        <w:rPr>
          <w:rFonts w:ascii="PT Astra Serif" w:hAnsi="PT Astra Serif" w:cs="Arial"/>
          <w:b/>
          <w:bCs/>
          <w:sz w:val="28"/>
          <w:szCs w:val="28"/>
        </w:rPr>
        <w:t>ПОЛОЖЕНИЕ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 xml:space="preserve">о порядке и условиях предоставления в аренду муниципального 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 xml:space="preserve">имущества, включенного в перечень муниципального имущества, предназначенного для передачи во владение и (или) в пользование 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 xml:space="preserve">субъектам малого и среднего предпринимательства, физическим </w:t>
      </w:r>
    </w:p>
    <w:p w:rsidR="00081E99" w:rsidRPr="003A3094" w:rsidRDefault="00E3419F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>лицам, не являющим</w:t>
      </w:r>
      <w:r w:rsidR="00081E99" w:rsidRPr="003A3094">
        <w:rPr>
          <w:rFonts w:ascii="PT Astra Serif" w:hAnsi="PT Astra Serif" w:cs="Arial"/>
          <w:b/>
          <w:sz w:val="28"/>
          <w:szCs w:val="28"/>
        </w:rPr>
        <w:t>ся индивидуальными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 xml:space="preserve"> предпринимателями и </w:t>
      </w:r>
      <w:proofErr w:type="gramStart"/>
      <w:r w:rsidRPr="003A3094">
        <w:rPr>
          <w:rFonts w:ascii="PT Astra Serif" w:hAnsi="PT Astra Serif" w:cs="Arial"/>
          <w:b/>
          <w:sz w:val="28"/>
          <w:szCs w:val="28"/>
        </w:rPr>
        <w:t>применяющих</w:t>
      </w:r>
      <w:proofErr w:type="gramEnd"/>
      <w:r w:rsidRPr="003A3094">
        <w:rPr>
          <w:rFonts w:ascii="PT Astra Serif" w:hAnsi="PT Astra Serif" w:cs="Arial"/>
          <w:b/>
          <w:sz w:val="28"/>
          <w:szCs w:val="28"/>
        </w:rPr>
        <w:t xml:space="preserve"> специальный налоговый режим «Налог на профессиональный доход», организациям, образующим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 xml:space="preserve"> инфраструктуру поддержки субъектов малого и среднего </w:t>
      </w: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 w:cs="Arial"/>
          <w:b/>
          <w:sz w:val="28"/>
          <w:szCs w:val="28"/>
        </w:rPr>
      </w:pPr>
      <w:r w:rsidRPr="003A3094">
        <w:rPr>
          <w:rFonts w:ascii="PT Astra Serif" w:hAnsi="PT Astra Serif" w:cs="Arial"/>
          <w:b/>
          <w:sz w:val="28"/>
          <w:szCs w:val="28"/>
        </w:rPr>
        <w:t>предпринимательства.</w:t>
      </w:r>
    </w:p>
    <w:p w:rsidR="00081E99" w:rsidRPr="003A3094" w:rsidRDefault="00081E99" w:rsidP="003A3094">
      <w:pPr>
        <w:widowControl w:val="0"/>
        <w:adjustRightInd w:val="0"/>
        <w:ind w:firstLine="142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1E99" w:rsidRPr="003A3094" w:rsidRDefault="00081E99" w:rsidP="003A3094">
      <w:pPr>
        <w:widowControl w:val="0"/>
        <w:adjustRightInd w:val="0"/>
        <w:ind w:firstLine="142"/>
        <w:jc w:val="center"/>
        <w:rPr>
          <w:rFonts w:ascii="PT Astra Serif" w:hAnsi="PT Astra Serif" w:cs="Arial"/>
          <w:bCs/>
          <w:sz w:val="28"/>
          <w:szCs w:val="28"/>
        </w:rPr>
      </w:pPr>
      <w:r w:rsidRPr="003A3094">
        <w:rPr>
          <w:rFonts w:ascii="PT Astra Serif" w:hAnsi="PT Astra Serif" w:cs="Arial"/>
          <w:bCs/>
          <w:sz w:val="28"/>
          <w:szCs w:val="28"/>
        </w:rPr>
        <w:t>1. Общие положения</w:t>
      </w:r>
    </w:p>
    <w:p w:rsidR="00081E99" w:rsidRPr="003A3094" w:rsidRDefault="00081E99" w:rsidP="003A3094">
      <w:pPr>
        <w:widowControl w:val="0"/>
        <w:adjustRightInd w:val="0"/>
        <w:ind w:firstLine="142"/>
        <w:jc w:val="center"/>
        <w:rPr>
          <w:rFonts w:ascii="PT Astra Serif" w:hAnsi="PT Astra Serif" w:cs="Arial"/>
          <w:b/>
          <w:bCs/>
          <w:sz w:val="28"/>
          <w:szCs w:val="28"/>
        </w:rPr>
      </w:pPr>
    </w:p>
    <w:p w:rsidR="00081E99" w:rsidRPr="003A3094" w:rsidRDefault="00081E99" w:rsidP="003A309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 w:cs="Arial"/>
          <w:sz w:val="28"/>
          <w:szCs w:val="28"/>
        </w:rPr>
      </w:pPr>
      <w:r w:rsidRPr="003A3094">
        <w:rPr>
          <w:rFonts w:ascii="PT Astra Serif" w:hAnsi="PT Astra Serif"/>
          <w:color w:val="2D2D2D"/>
          <w:spacing w:val="2"/>
          <w:sz w:val="28"/>
          <w:szCs w:val="28"/>
        </w:rPr>
        <w:tab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1.1.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Настоящее Положение разработано в соответствии 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с </w:t>
      </w:r>
      <w:hyperlink r:id="rId7" w:history="1"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Федеральным </w:t>
        </w:r>
        <w:r w:rsidR="009151A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законом от 24.07.2007 № 209-ФЗ «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 развитии малого и среднего предприн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и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мательства в Российской Федерации</w:t>
        </w:r>
      </w:hyperlink>
      <w:r w:rsidR="009151A7"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, </w:t>
      </w:r>
      <w:hyperlink r:id="rId8" w:history="1"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Федеральным законом от 26.07.2</w:t>
        </w:r>
        <w:r w:rsidR="009151A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006 № 135-ФЗ «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 защите конкуренции</w:t>
        </w:r>
      </w:hyperlink>
      <w:r w:rsidR="009151A7"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,</w:t>
      </w:r>
      <w:r w:rsidRPr="003A3094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 определяет порядок и условия предоста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ления в аренду </w:t>
      </w:r>
      <w:r w:rsidRPr="003A3094">
        <w:rPr>
          <w:rFonts w:ascii="PT Astra Serif" w:hAnsi="PT Astra Serif" w:cs="Arial"/>
          <w:sz w:val="28"/>
          <w:szCs w:val="28"/>
        </w:rPr>
        <w:t>муниципального имущества, включенного в перечень муниц</w:t>
      </w:r>
      <w:r w:rsidRPr="003A3094">
        <w:rPr>
          <w:rFonts w:ascii="PT Astra Serif" w:hAnsi="PT Astra Serif" w:cs="Arial"/>
          <w:sz w:val="28"/>
          <w:szCs w:val="28"/>
        </w:rPr>
        <w:t>и</w:t>
      </w:r>
      <w:r w:rsidRPr="003A3094">
        <w:rPr>
          <w:rFonts w:ascii="PT Astra Serif" w:hAnsi="PT Astra Serif" w:cs="Arial"/>
          <w:sz w:val="28"/>
          <w:szCs w:val="28"/>
        </w:rPr>
        <w:t>пального имущества муниципального образования «Карсунский район» Уль</w:t>
      </w:r>
      <w:r w:rsidRPr="003A3094">
        <w:rPr>
          <w:rFonts w:ascii="PT Astra Serif" w:hAnsi="PT Astra Serif" w:cs="Arial"/>
          <w:sz w:val="28"/>
          <w:szCs w:val="28"/>
        </w:rPr>
        <w:t>я</w:t>
      </w:r>
      <w:r w:rsidRPr="003A3094">
        <w:rPr>
          <w:rFonts w:ascii="PT Astra Serif" w:hAnsi="PT Astra Serif" w:cs="Arial"/>
          <w:sz w:val="28"/>
          <w:szCs w:val="28"/>
        </w:rPr>
        <w:t xml:space="preserve">новской области и муниципального образования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Карсунское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городское посел</w:t>
      </w:r>
      <w:r w:rsidRPr="003A3094">
        <w:rPr>
          <w:rFonts w:ascii="PT Astra Serif" w:hAnsi="PT Astra Serif" w:cs="Arial"/>
          <w:sz w:val="28"/>
          <w:szCs w:val="28"/>
        </w:rPr>
        <w:t>е</w:t>
      </w:r>
      <w:r w:rsidRPr="003A3094">
        <w:rPr>
          <w:rFonts w:ascii="PT Astra Serif" w:hAnsi="PT Astra Serif" w:cs="Arial"/>
          <w:sz w:val="28"/>
          <w:szCs w:val="28"/>
        </w:rPr>
        <w:t xml:space="preserve">ние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Карсунского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района Ульяновской области, предназначенного</w:t>
      </w:r>
      <w:proofErr w:type="gramEnd"/>
      <w:r w:rsidRPr="003A3094">
        <w:rPr>
          <w:rFonts w:ascii="PT Astra Serif" w:hAnsi="PT Astra Serif" w:cs="Arial"/>
          <w:sz w:val="28"/>
          <w:szCs w:val="28"/>
        </w:rPr>
        <w:t xml:space="preserve"> для передачи во владение и (или) в пользование субъектам малого и среднего предприним</w:t>
      </w:r>
      <w:r w:rsidRPr="003A3094">
        <w:rPr>
          <w:rFonts w:ascii="PT Astra Serif" w:hAnsi="PT Astra Serif" w:cs="Arial"/>
          <w:sz w:val="28"/>
          <w:szCs w:val="28"/>
        </w:rPr>
        <w:t>а</w:t>
      </w:r>
      <w:r w:rsidRPr="003A3094">
        <w:rPr>
          <w:rFonts w:ascii="PT Astra Serif" w:hAnsi="PT Astra Serif" w:cs="Arial"/>
          <w:sz w:val="28"/>
          <w:szCs w:val="28"/>
        </w:rPr>
        <w:t>тельства, физическим лицам, не являющи</w:t>
      </w:r>
      <w:r w:rsidR="009151A7" w:rsidRPr="003A3094">
        <w:rPr>
          <w:rFonts w:ascii="PT Astra Serif" w:hAnsi="PT Astra Serif" w:cs="Arial"/>
          <w:sz w:val="28"/>
          <w:szCs w:val="28"/>
        </w:rPr>
        <w:t>м</w:t>
      </w:r>
      <w:r w:rsidRPr="003A3094">
        <w:rPr>
          <w:rFonts w:ascii="PT Astra Serif" w:hAnsi="PT Astra Serif" w:cs="Arial"/>
          <w:sz w:val="28"/>
          <w:szCs w:val="28"/>
        </w:rPr>
        <w:t>ся индивидуальными предприним</w:t>
      </w:r>
      <w:r w:rsidRPr="003A3094">
        <w:rPr>
          <w:rFonts w:ascii="PT Astra Serif" w:hAnsi="PT Astra Serif" w:cs="Arial"/>
          <w:sz w:val="28"/>
          <w:szCs w:val="28"/>
        </w:rPr>
        <w:t>а</w:t>
      </w:r>
      <w:r w:rsidRPr="003A3094">
        <w:rPr>
          <w:rFonts w:ascii="PT Astra Serif" w:hAnsi="PT Astra Serif" w:cs="Arial"/>
          <w:sz w:val="28"/>
          <w:szCs w:val="28"/>
        </w:rPr>
        <w:t>телями и применяющих специальный налоговый режим «Налог на професси</w:t>
      </w:r>
      <w:r w:rsidRPr="003A3094">
        <w:rPr>
          <w:rFonts w:ascii="PT Astra Serif" w:hAnsi="PT Astra Serif" w:cs="Arial"/>
          <w:sz w:val="28"/>
          <w:szCs w:val="28"/>
        </w:rPr>
        <w:t>о</w:t>
      </w:r>
      <w:r w:rsidRPr="003A3094">
        <w:rPr>
          <w:rFonts w:ascii="PT Astra Serif" w:hAnsi="PT Astra Serif" w:cs="Arial"/>
          <w:sz w:val="28"/>
          <w:szCs w:val="28"/>
        </w:rPr>
        <w:t>нальный доход», организациям, образующим инфраструктуру поддержки суб</w:t>
      </w:r>
      <w:r w:rsidRPr="003A3094">
        <w:rPr>
          <w:rFonts w:ascii="PT Astra Serif" w:hAnsi="PT Astra Serif" w:cs="Arial"/>
          <w:sz w:val="28"/>
          <w:szCs w:val="28"/>
        </w:rPr>
        <w:t>ъ</w:t>
      </w:r>
      <w:r w:rsidRPr="003A3094">
        <w:rPr>
          <w:rFonts w:ascii="PT Astra Serif" w:hAnsi="PT Astra Serif" w:cs="Arial"/>
          <w:sz w:val="28"/>
          <w:szCs w:val="28"/>
        </w:rPr>
        <w:t xml:space="preserve">ектов малого и среднего предпринимательства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(далее - перечень).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1.2.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Арендодателем муниципального имущества, включенного в пер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чень (далее - имущество), является администрация муниципального образов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«Карсунский район» Ульяновской области (далее – Администрация) в 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це муниципального казенного учреждения «Комитет по управлению муниц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пальным имуществом и земельным отношениям муниципального образования «Карсунский район» (далее – Уполномоченный орган).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000000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1.3. Имущество предоставляется в аренду с соблюдением требований, установленных </w:t>
      </w:r>
      <w:hyperlink r:id="rId9" w:history="1"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Фед</w:t>
        </w:r>
        <w:r w:rsidR="00ED456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еральным законом от 26.07.2006 №</w:t>
        </w:r>
        <w:r w:rsidR="009151A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 135-ФЗ «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 защите конкуренции</w:t>
        </w:r>
      </w:hyperlink>
      <w:r w:rsidR="009151A7"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.</w:t>
      </w:r>
    </w:p>
    <w:p w:rsidR="00081E99" w:rsidRPr="003A3094" w:rsidRDefault="00081E99" w:rsidP="003A3094">
      <w:pPr>
        <w:widowControl w:val="0"/>
        <w:shd w:val="clear" w:color="auto" w:fill="FFFFFF"/>
        <w:tabs>
          <w:tab w:val="left" w:pos="851"/>
        </w:tabs>
        <w:ind w:firstLine="709"/>
        <w:jc w:val="both"/>
        <w:textAlignment w:val="baseline"/>
        <w:rPr>
          <w:rFonts w:ascii="PT Astra Serif" w:hAnsi="PT Astra Serif" w:cs="Arial"/>
          <w:spacing w:val="2"/>
          <w:sz w:val="28"/>
          <w:szCs w:val="28"/>
        </w:rPr>
      </w:pP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Уполномоченный орган объявляет аукцион (конкурс) на право заключ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договора, предусматривающего переход прав владения и (или) пользов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в отношении указанного имущества, среди субъектов малого и среднего предпринимательства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, физических лиц, не являющим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ся индивидуальными предпринимателями</w:t>
      </w:r>
      <w:r w:rsidRPr="003A3094">
        <w:rPr>
          <w:rFonts w:ascii="PT Astra Serif" w:hAnsi="PT Astra Serif" w:cs="Arial"/>
          <w:sz w:val="28"/>
          <w:szCs w:val="28"/>
        </w:rPr>
        <w:t xml:space="preserve"> и применяющих специальный налоговый режим «Налог на профессиональный доход»,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 организациями, образующих инфраструктуру поддержки субъектов малого и среднего предпринимательства по заявлению указанных лиц в случаях, предусмотренных </w:t>
      </w:r>
      <w:hyperlink r:id="rId10" w:history="1"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Федеральным законом </w:t>
        </w:r>
        <w:r w:rsidR="00ED456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от</w:t>
        </w:r>
        <w:proofErr w:type="gramEnd"/>
        <w:r w:rsidR="00ED456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 26.07.2006 № 135-ФЗ </w:t>
        </w:r>
        <w:r w:rsidR="009151A7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«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 защите конкуренции</w:t>
        </w:r>
      </w:hyperlink>
      <w:r w:rsidR="009151A7"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spacing w:val="2"/>
          <w:sz w:val="28"/>
          <w:szCs w:val="28"/>
        </w:rPr>
        <w:tab/>
        <w:t>1.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1.4.1. По результатам торгов (конкурса, аукциона) на право заключения договора аренды в порядке, установленно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 федеральным законодательством;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1.4.2. Без проведения торгов с субъектом малого и среднего предприн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мательства в виде муниципальной преференции с предварительного получ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согласия антимонопольного органа в порядке, установленном главой 5 Федерального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закона от 26.07.2006 N 135-ФЗ «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 защите конкуренции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1.5.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Решение о предоставлении субъектам малого и среднего предпр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нимательства, физическим лицам, не являющимися индивидуальными пре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принимателями</w:t>
      </w:r>
      <w:r w:rsidRPr="003A3094">
        <w:rPr>
          <w:rFonts w:ascii="PT Astra Serif" w:hAnsi="PT Astra Serif" w:cs="Arial"/>
          <w:sz w:val="28"/>
          <w:szCs w:val="28"/>
        </w:rPr>
        <w:t xml:space="preserve"> и применяющих специальный налоговый режим «Налог на профессиональный доход»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и организациям, образующим инфраструктуру по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держки субъектов малого и среднего предпринимательства, имущества пр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нимается администрацией района  на основании  протокола о возможности предоставления имущества в аренду, рассмотренного на заседании </w:t>
      </w:r>
      <w:r w:rsidRPr="003A3094">
        <w:rPr>
          <w:rFonts w:ascii="PT Astra Serif" w:hAnsi="PT Astra Serif" w:cs="Arial"/>
          <w:color w:val="000000" w:themeColor="text1"/>
          <w:spacing w:val="2"/>
          <w:sz w:val="28"/>
          <w:szCs w:val="28"/>
        </w:rPr>
        <w:t xml:space="preserve">Совета </w:t>
      </w:r>
      <w:r w:rsidR="007033FB" w:rsidRPr="003A3094">
        <w:rPr>
          <w:rFonts w:ascii="PT Astra Serif" w:hAnsi="PT Astra Serif" w:cs="Arial"/>
          <w:color w:val="000000" w:themeColor="text1"/>
          <w:spacing w:val="2"/>
          <w:sz w:val="28"/>
          <w:szCs w:val="28"/>
        </w:rPr>
        <w:t>по развитию</w:t>
      </w:r>
      <w:r w:rsidRPr="003A3094">
        <w:rPr>
          <w:rFonts w:ascii="PT Astra Serif" w:hAnsi="PT Astra Serif" w:cs="Arial"/>
          <w:color w:val="000000" w:themeColor="text1"/>
          <w:spacing w:val="2"/>
          <w:sz w:val="28"/>
          <w:szCs w:val="28"/>
        </w:rPr>
        <w:t xml:space="preserve"> предпринимательства</w:t>
      </w:r>
      <w:r w:rsidR="007033FB" w:rsidRPr="003A3094">
        <w:rPr>
          <w:rFonts w:ascii="PT Astra Serif" w:hAnsi="PT Astra Serif" w:cs="Arial"/>
          <w:color w:val="000000" w:themeColor="text1"/>
          <w:spacing w:val="2"/>
          <w:sz w:val="28"/>
          <w:szCs w:val="28"/>
        </w:rPr>
        <w:t xml:space="preserve"> п</w:t>
      </w:r>
      <w:r w:rsidR="007033FB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ри администрации муниципального образ</w:t>
      </w:r>
      <w:r w:rsidR="007033FB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="007033FB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вания «Карсунский район»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(далее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–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Совет).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2. Условия и порядок рассмотрения заявления о предоставлении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в аренду имущества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b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2.1. Для заключения договора аренды субъекты малого и среднего пре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принимательства, физические лица, не являющиеся индивидуальными пре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принимателями</w:t>
      </w:r>
      <w:r w:rsidRPr="003A3094">
        <w:rPr>
          <w:rFonts w:ascii="PT Astra Serif" w:hAnsi="PT Astra Serif" w:cs="Arial"/>
          <w:sz w:val="28"/>
          <w:szCs w:val="28"/>
        </w:rPr>
        <w:t xml:space="preserve"> и применяющие специальный налоговый режим «Налог на профессиональный доход» представляют в администрацию района з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аявление, содержащее цели использования и срок аренды и принимается к рассмотр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нию при соблюдении следующих условий:</w:t>
      </w:r>
    </w:p>
    <w:p w:rsidR="00C751AB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юридическое либо физическое лицо (далее - заявитель), подавшее зая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ление, в соответствии с действующим законодательством относится к субъе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там малого и среднего предпринимательства, физическим лицам, не явля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ю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щимися индивидуальными предпринимателями и применяющих специальный налоговый режим «Налог на профессиональный доход», либо к организациям, образующим инфраструктуру поддержки субъектов малого и среднего пре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принимательства;</w:t>
      </w: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имущество, указанное в заявлении, включено в перечень;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br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имущество свободно от прав третьих лиц.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2.2. При несоблюдении одного из условий, предусмотренных пункто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 2.1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настоящего раздела, 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дминистрацией направляется в течение 10 рабочих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дней заявителю мотивированный письменный отказ в рассмотрении заявл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ния. Заявитель имеет право оспорить полученный отказ в порядке и сроки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,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установленные действующим законодательством Российской Федерации.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3. Условия предоставления и использования имущества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/>
          <w:b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/>
          <w:color w:val="2D2D2D"/>
          <w:spacing w:val="2"/>
          <w:sz w:val="28"/>
          <w:szCs w:val="28"/>
        </w:rPr>
        <w:tab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Если имущество может быть использовано по различному целевому назначению, то при предоставлении его в аренду указывается целевое назн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чение, указанное в заявлении.</w:t>
      </w:r>
    </w:p>
    <w:p w:rsidR="0069160A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3.2.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Субъектам малого и среднего предпринимательства, </w:t>
      </w:r>
      <w:r w:rsidR="009151A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физическим лицам, не являющим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ся индивидуальными предпринимателями и применя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ю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щих специальный налоговый режим «Налог на профессиональный доход», 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бо к организациям, образующим инфраструктуру поддержки субъектов мал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го и среднего 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ципального образования «Карсунский район» Ульяновской области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и муниц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пального образования </w:t>
      </w:r>
      <w:proofErr w:type="spell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Карсунское</w:t>
      </w:r>
      <w:proofErr w:type="spell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городское поселение </w:t>
      </w:r>
      <w:proofErr w:type="spell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Карсунского</w:t>
      </w:r>
      <w:proofErr w:type="spell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района Ульяновской области, установленные постановлением Администрации,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r w:rsidR="0069160A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       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   </w:t>
      </w:r>
      <w:r w:rsidR="0069160A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               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арендная плата составляет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: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первый год аренды - 70 процентов от рыночной стоимости арендной платы, установленной при заключении договора аренды;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во второй год - 80 процентов от рыночной стоимости арендной платы, установленной при заключении договора аренды;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третий год - 90 процентов от рыночной арендной платы, установле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ной при заключении договора аренды;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четвертый год и далее - 100 процентов от рыночной арендной платы, установленной при заключении договора аренды.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3.3. Целевое использование арендуемого имущества является сущ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ственным условием договора аренды, и в случае его нарушения Администр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ция имеет право расторгнуть договор аренды.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/>
          <w:b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b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4. Порядок предоставления имущества в аренду на торгах субъектам малого и среднего предпринимательств</w:t>
      </w:r>
      <w:r w:rsidR="009151A7"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а, физическим лицам, не являющим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 xml:space="preserve">ся индивидуальными предпринимателями и применяющих специальный налоговый режим </w:t>
      </w:r>
      <w:r w:rsidR="009151A7" w:rsidRPr="003A3094">
        <w:rPr>
          <w:rFonts w:ascii="PT Astra Serif" w:hAnsi="PT Astra Serif" w:cs="Arial"/>
          <w:spacing w:val="2"/>
          <w:sz w:val="28"/>
          <w:szCs w:val="28"/>
          <w:lang w:eastAsia="x-none"/>
        </w:rPr>
        <w:t>«</w:t>
      </w:r>
      <w:r w:rsidRPr="003A3094">
        <w:rPr>
          <w:rFonts w:ascii="PT Astra Serif" w:hAnsi="PT Astra Serif" w:cs="Arial"/>
          <w:spacing w:val="2"/>
          <w:sz w:val="28"/>
          <w:szCs w:val="28"/>
          <w:lang w:eastAsia="x-none"/>
        </w:rPr>
        <w:t xml:space="preserve">Налог на профессиональный доход», 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и организациям,</w:t>
      </w:r>
      <w:r w:rsidR="00C751AB"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 xml:space="preserve"> 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образующим инфраструктуру поддержки субъектов малого и среднего предпринимательства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b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/>
          <w:color w:val="2D2D2D"/>
          <w:spacing w:val="2"/>
          <w:sz w:val="28"/>
          <w:szCs w:val="28"/>
        </w:rPr>
        <w:tab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4.1. Право заключить договор аренды имущества на торгах в случае, указанном в подпункте 1.4.1 настоящего Положения, имеют субъекты малого и среднего предпринимательства, физические лица, не являющиеся индивид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альными предпринимателями и применяющие специальный налоговый режим «Налог на профессиональный доход», и организации, образующие инфр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структуру поддержки субъектов малого и среднего предпринимательства.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4.2. Основанием для предоставления имущества в аренду на торгах 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ляется постановление администрации района о проведении торгов имущества:</w:t>
      </w:r>
    </w:p>
    <w:p w:rsidR="00081E99" w:rsidRPr="003A3094" w:rsidRDefault="00DD29B4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включенного в перечень и не востребованного в течение трех месяцев со дня его официального опубликования;</w:t>
      </w:r>
    </w:p>
    <w:p w:rsidR="00081E99" w:rsidRPr="003A3094" w:rsidRDefault="00DD29B4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в </w:t>
      </w:r>
      <w:proofErr w:type="gramStart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отношении</w:t>
      </w:r>
      <w:proofErr w:type="gramEnd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которого принято решение об отказе в предоставлении субъекту малого и среднего предпринимательства, арендующему данное им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щество, без проведения торгов на новый срок;</w:t>
      </w:r>
    </w:p>
    <w:p w:rsidR="00081E99" w:rsidRPr="003A3094" w:rsidRDefault="00DD29B4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в </w:t>
      </w:r>
      <w:proofErr w:type="gramStart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отношении</w:t>
      </w:r>
      <w:proofErr w:type="gramEnd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которого принято решение об отказе в предоставлении субъекту малого и среднего предпринимательства без проведения торгов в в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де муниципальной преференции;</w:t>
      </w:r>
    </w:p>
    <w:p w:rsidR="00081E99" w:rsidRPr="003A3094" w:rsidRDefault="00DD29B4" w:rsidP="003A3094">
      <w:pPr>
        <w:widowControl w:val="0"/>
        <w:shd w:val="clear" w:color="auto" w:fill="FFFFFF"/>
        <w:tabs>
          <w:tab w:val="left" w:pos="709"/>
        </w:tabs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в </w:t>
      </w:r>
      <w:proofErr w:type="gramStart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отношении</w:t>
      </w:r>
      <w:proofErr w:type="gramEnd"/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которого в течение одного месяца со дня опубликования перечня (изменений в перечень) поступило два и более заявления о предоста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лении в виде муниципальной преференции.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4.3. При предоставлении имущества в аренду на торгах (конкурсах, ау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ционах) уполномоченный орган осуществляет полномочия организатора то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гов (конкурсов, аукционов) на право заключения договоров аренды в устано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ленном законодательством порядке.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4.4. Начальная цена торгов определяется по результатам оценки, пров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денной в соответствии с законодательством об оценочной деятельности.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</w:p>
    <w:p w:rsidR="00071E8D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val="x-none" w:eastAsia="x-none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 xml:space="preserve">5. Порядок предоставления имущества в аренду в порядке оказания </w:t>
      </w:r>
    </w:p>
    <w:p w:rsidR="00071E8D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субъектам малого и среднего предпринимательства</w:t>
      </w:r>
      <w:r w:rsidRPr="003A3094">
        <w:rPr>
          <w:rFonts w:ascii="PT Astra Serif" w:hAnsi="PT Astra Serif" w:cs="Arial"/>
          <w:spacing w:val="2"/>
          <w:sz w:val="28"/>
          <w:szCs w:val="28"/>
          <w:lang w:eastAsia="x-none"/>
        </w:rPr>
        <w:t>,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физическим лицам,</w:t>
      </w:r>
    </w:p>
    <w:p w:rsidR="00071E8D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не</w:t>
      </w:r>
      <w:r w:rsidR="00071E8D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являющим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ся индивидуальными предпринимателями и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применяющие</w:t>
      </w:r>
      <w:proofErr w:type="gramEnd"/>
    </w:p>
    <w:p w:rsidR="00071E8D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специальный налоговый режим «Налог на профессиональный доход», и </w:t>
      </w:r>
    </w:p>
    <w:p w:rsidR="00081E99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организациям,</w:t>
      </w:r>
      <w:r w:rsidR="00071E8D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образующим инфраструктуру поддержки субъектов</w:t>
      </w:r>
    </w:p>
    <w:p w:rsidR="00081E99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малого и среднего предпринимательства 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муниципальной преференции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/>
          <w:color w:val="2D2D2D"/>
          <w:spacing w:val="2"/>
          <w:sz w:val="28"/>
          <w:szCs w:val="28"/>
        </w:rPr>
        <w:tab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5.1. Право заключить договор аренды имущества без проведения торгов имеют субъекты малого и среднего предпринимательства, физические лица, не являющиеся индивидуальными предпринимателями и применяющие сп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циальный налоговый режим «Налог на профессиональный доход», и орган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зации, образующие инфраструктуру поддержки субъектов малого и среднего предпринимательства в случае, указанном в подпункте 1.4.2 настоящего 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ложения.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5.2.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Субъект малого и среднего предпринимательства, физические лица, не являющиеся индивидуальными предпринимателями и применяющие сп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циальный налоговый режим «Налог на профессиональный доход», и орган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зации, образующие инфраструктуру поддержки субъектов малого и среднего предпринимательства, заинтересованные в предоставлении имущества в аре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ду в порядке оказания муниципальной преференции, предоставляют в Адм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нистрацию заявление о предоставлении имущества в аренду в порядке оказ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муниципальной преференции, в котором указывается наименование 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щества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, целевое назначение и срок, на который предоставляется имущество</w:t>
      </w:r>
      <w:r w:rsidR="00ED456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r w:rsidR="00ED4567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(приложение № 1 к настоящему Положению)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.</w:t>
      </w: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К заявлению прилагаются документы, предусмотренные пунктами  2 - 6 части 1 статьи 20  </w:t>
      </w:r>
      <w:hyperlink r:id="rId11" w:history="1"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Федерального закона</w:t>
        </w:r>
        <w:r w:rsidR="00DD29B4"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 от 26.07.2006 № 135-ФЗ</w:t>
        </w:r>
        <w:r w:rsidRPr="003A3094">
          <w:rPr>
            <w:rStyle w:val="a5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 xml:space="preserve"> «О защите конкуренции</w:t>
        </w:r>
      </w:hyperlink>
      <w:r w:rsidRPr="003A3094">
        <w:rPr>
          <w:rStyle w:val="a5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.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br/>
        <w:t xml:space="preserve">         </w:t>
      </w:r>
      <w:r w:rsidR="00071E8D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5.3. Заявление с прилагаемыми документами регистрируется в день 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ступления, на заявлении проставляется отметка о дате поступления заявления.</w:t>
      </w: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5.4.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целях принятия решения о предоставлении имущества в аренду без проведения торгов в порядке оказ</w:t>
      </w:r>
      <w:r w:rsidR="0082005C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ания муниципальной преференции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Совет в установленный срок со дня предоставления полного пакета документов ра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сматривает поступившее от заинтересованного субъекта малого и среднего предпринимательства заявление и предоставленные документы, выносит 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шение о возможности (невозможности) предоставления имущества в аренду и передает его 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полномоченному органу.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5.5.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случае выдачи  Советом положительного решения о возможности предоставления имущества в аренду в виде муниципальной преференции уполномоченный орган в семидневный срок со дня получения документов, предоставленных  Советом, готовит заявление о даче согласия на предоста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ление муниципальной преференции в форме предоставления имущества, пр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ект постановления администрации района, предусматривающий предоставл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ние муниципальной преференции, с указанием цели предоставления муниц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пальной преференции и ее размера, после чего направляет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заявление с прил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гаемыми документами, указанными в части 1 статьи 20 </w:t>
      </w:r>
      <w:r w:rsidRPr="003A3094">
        <w:rPr>
          <w:rFonts w:ascii="PT Astra Serif" w:hAnsi="PT Astra Serif" w:cs="Arial"/>
          <w:spacing w:val="2"/>
          <w:sz w:val="28"/>
          <w:szCs w:val="28"/>
        </w:rPr>
        <w:t xml:space="preserve">Федерального закона </w:t>
      </w:r>
      <w:r w:rsidR="00DD29B4" w:rsidRPr="003A3094">
        <w:rPr>
          <w:rFonts w:ascii="PT Astra Serif" w:hAnsi="PT Astra Serif" w:cs="Arial"/>
          <w:spacing w:val="2"/>
          <w:sz w:val="28"/>
          <w:szCs w:val="28"/>
        </w:rPr>
        <w:t xml:space="preserve">от 26.07.2006 № 135-ФЗ </w:t>
      </w:r>
      <w:r w:rsidRPr="003A3094">
        <w:rPr>
          <w:rFonts w:ascii="PT Astra Serif" w:hAnsi="PT Astra Serif" w:cs="Arial"/>
          <w:spacing w:val="2"/>
          <w:sz w:val="28"/>
          <w:szCs w:val="28"/>
        </w:rPr>
        <w:t>«О защите конкуренции»,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в антимонопольный орган для получения согласия.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5.6.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случае удовлетворения зая</w:t>
      </w:r>
      <w:r w:rsidR="00DD29B4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вления антимонопольным органом 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министрация в семидневный срок со дня получения положительного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5.7.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семидневный срок со дня получения отчета оценщика уполном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ченный орган готовит и направляет субъекту малого и среднего предприним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тельства, физическому лицу, не являющемуся индивидуальным предприним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телем и применяющих специальный налоговый режим «Налог на професси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нальный доход»,</w:t>
      </w:r>
      <w:r w:rsidR="00171EB6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либо к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организациям, образующие инфраструктуру поддер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ж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ки субъектов малого и среднего предпринимательства, заинтересованные в предоставлении имущества в аренду проект договора аренды.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171EB6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5.8. </w:t>
      </w:r>
      <w:proofErr w:type="gramStart"/>
      <w:r w:rsidR="00171EB6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случае вынесения решения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Советом заключения о невозможности предоставления имущества в виде муниципальной преференции уполном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ченный орган в семидневный срок со дня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дачи указанного заключения прин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мает решение об отказе в предоставлении имущества с указанием причин 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т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каза.</w:t>
      </w:r>
    </w:p>
    <w:p w:rsidR="00081E99" w:rsidRPr="003A3094" w:rsidRDefault="00877D6B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5.9. Решение об отказе в предоставлении имущества в аренду в виде м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ниципальной преференции принимается по следующим основаниям:</w:t>
      </w:r>
    </w:p>
    <w:p w:rsidR="00081E99" w:rsidRPr="003A3094" w:rsidRDefault="00ED4567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не предоставлены докум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енты, предусмотренные пунктом 5.2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настоящего 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Положения;</w:t>
      </w:r>
    </w:p>
    <w:p w:rsidR="00081E99" w:rsidRPr="003A3094" w:rsidRDefault="00ED4567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на день подачи заявления уже рассмотрено ранее поступившее заявл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="00081E99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ние другого лица и по нему принято решение о предоставлении имущества.</w:t>
      </w: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5.10. В случае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,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если в ходе рассмотрения заявления о даче согласия на предоставление муниципальной преференции антимонопольный орган отк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жет в предоставлении муниципальной преференции, уполномоченный орган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5.11.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семидневный срок со дня принятия решения об отказе в пред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ставлении имущества в аренду в виде муниципальной преференции уполн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моченный орган направляет заинтересованному субъекту малого и среднего предпринимательства, физическому лицу, не являющемуся индивидуальным предпринимателем, применяющих специальный налоговый режим «Налог на профессиональный доход», либо к организациям, образующим инфраструкт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ру поддержки субъектов малого и среднего предпринимательства, заинтерес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ванные в предоставлении имущества в аренду по адресу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,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указанному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в заявл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нии, письменное извещение о принятом решении.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</w:p>
    <w:p w:rsidR="00081E99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6. Порядок предоставления имущества в аренду субъектам малого и среднего предпринимательства</w:t>
      </w:r>
      <w:r w:rsidRPr="003A3094">
        <w:rPr>
          <w:rFonts w:ascii="PT Astra Serif" w:hAnsi="PT Astra Serif" w:cs="Arial"/>
          <w:spacing w:val="2"/>
          <w:sz w:val="28"/>
          <w:szCs w:val="28"/>
          <w:lang w:eastAsia="x-none"/>
        </w:rPr>
        <w:t>,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физическим лицам, не являющимся </w:t>
      </w:r>
    </w:p>
    <w:p w:rsidR="00E3419F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индивидуальными предпринимателями и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применяющие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специальный </w:t>
      </w:r>
    </w:p>
    <w:p w:rsidR="00E3419F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налоговый режим «Нал</w:t>
      </w:r>
      <w:r w:rsidR="00E3419F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ог на профессиональный доход»,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организациям, </w:t>
      </w:r>
    </w:p>
    <w:p w:rsidR="00E3419F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образующим инфраструктуру поддержки субъектов малого и среднего </w:t>
      </w:r>
    </w:p>
    <w:p w:rsid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предпринимательства, заинтересованные в предоставлении имущества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</w:p>
    <w:p w:rsidR="00081E99" w:rsidRPr="003A3094" w:rsidRDefault="00081E99" w:rsidP="003A3094">
      <w:pPr>
        <w:widowControl w:val="0"/>
        <w:shd w:val="clear" w:color="auto" w:fill="FFFFFF"/>
        <w:jc w:val="center"/>
        <w:textAlignment w:val="baseline"/>
        <w:outlineLvl w:val="2"/>
        <w:rPr>
          <w:rFonts w:ascii="PT Astra Serif" w:hAnsi="PT Astra Serif" w:cs="Arial"/>
          <w:spacing w:val="2"/>
          <w:sz w:val="28"/>
          <w:szCs w:val="28"/>
          <w:lang w:eastAsia="x-none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аренду </w:t>
      </w:r>
      <w:r w:rsidRPr="003A3094">
        <w:rPr>
          <w:rFonts w:ascii="PT Astra Serif" w:hAnsi="PT Astra Serif" w:cs="Arial"/>
          <w:spacing w:val="2"/>
          <w:sz w:val="28"/>
          <w:szCs w:val="28"/>
          <w:lang w:val="x-none" w:eastAsia="x-none"/>
        </w:rPr>
        <w:t>при заключении договоров аренды имущества на новый срок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center"/>
        <w:textAlignment w:val="baseline"/>
        <w:outlineLvl w:val="2"/>
        <w:rPr>
          <w:rFonts w:ascii="PT Astra Serif" w:hAnsi="PT Astra Serif"/>
          <w:b/>
          <w:spacing w:val="2"/>
          <w:sz w:val="28"/>
          <w:szCs w:val="28"/>
          <w:lang w:eastAsia="x-none"/>
        </w:rPr>
      </w:pP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6.1.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По истечении срока действия договора аренды имущества, которое было предоставлено в аренду в виде муниципальной преференции, заключ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ние с субъектом малого и среднего предпринимательства, физическим лицам, не являющихся индивидуальными предпринимателями и применяющих сп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циальный налоговый режим «Налог на профессиональный доход», организ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циям, образующих инфраструктуру поддержки субъектов малого и среднего предпринимательства, заинтересованные в предоставлении имущества в аре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ду договора аренды на новый срок осуществляется в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соответствии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с частью 9 статьи 17.1 Федерального закона от 26.07.2006 N 135-ФЗ «О защите конкуре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ции».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6.2. Субъект малого и среднего предпринимательства,</w:t>
      </w:r>
      <w:r w:rsidRPr="003A3094">
        <w:rPr>
          <w:rFonts w:ascii="PT Astra Serif" w:hAnsi="PT Astra Serif" w:cs="Arial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физические лица, не являющиеся индивидуальными предпринимателями и применяющие сп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циальный налоговый режим «Налог на профессиональный доход», и орган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зации, образующие инфраструктуру поддержки субъектов малого и среднего предпринимательства, заинтересованные в заключени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договора аренды 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щества на новый срок, предоставляет в Администрацию района заявление с указанием срока предоставления имущества в аренду (приложение № 2 к настоящему Положению).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6.3. Заявление регистрируется в день поступления, на заявлении пр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lastRenderedPageBreak/>
        <w:t>ставляется отметка о дате поступления заявления.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6.4.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 целях принятия решения о предоставлении имущества в аренду без проведения торгов на новый срок Совет в срок 14 календарных дней со дня предоставления полного пакета документов рассматривает поступившее заявление и предоставленные документы, выносит решение о возможности (невозможности) предоставления имущества в аренду и сроке предоставления имущества и передает его Уполномоченному органу.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6.5.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Уполномоченный орган в семидневный срок со дня получения 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кументов, предоставленных  Советом, оформляет постановление о предоста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лении имущества в аренду на новый срок, указанный в решении  Собрания депутатов, готовит и направляет субъекту малого и среднего предприним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тельства, физическим лицам, не являющимся индивидуальными предприн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мателями и применяющие специальный налоговый режим «Налог на профе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сиональный доход», и организации, образующим инфраструктуру поддержки субъектов малого и среднего предпринимательства, проект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договора аренды для подписания либо постановление об отказе в предоставлении имущества в аренду с указанием причин отказа.</w:t>
      </w:r>
    </w:p>
    <w:p w:rsidR="00081E99" w:rsidRPr="003A3094" w:rsidRDefault="00081E99" w:rsidP="003A3094">
      <w:pPr>
        <w:widowControl w:val="0"/>
        <w:shd w:val="clear" w:color="auto" w:fill="FFFFFF"/>
        <w:ind w:firstLine="709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6.6. Решение об отказе в предоставлении имущества в аренду на новый срок принимается в случаях, предусмотренных частью 10 статьи 17.1 Федерального</w:t>
      </w:r>
      <w:r w:rsidR="002F2CFA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закона от 26.07.2006 N 135-ФЗ «О защите конкуренции»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.</w:t>
      </w:r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 xml:space="preserve">6.7. </w:t>
      </w: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Уполномоченный орган в семидневный срок со дня принятия реш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ния об отказе в предоставлении имущества направляет заинтересованному субъекту малого и среднего предпринимательства, физическим лицам, не я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ляющимся индивидуальными предпринимателями и применяющим специал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ь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ный налоговый режим «Налог на профессиональный доход», и организациям, образующие инфраструктуру поддержки субъектов малого и среднего пре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д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принимательства по адресу, указанному в заявлении, письменное извещение о принятом решении.</w:t>
      </w:r>
      <w:proofErr w:type="gramEnd"/>
    </w:p>
    <w:p w:rsidR="00081E99" w:rsidRPr="003A3094" w:rsidRDefault="00081E99" w:rsidP="003A3094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</w:p>
    <w:p w:rsidR="00081E99" w:rsidRPr="003A3094" w:rsidRDefault="00C751AB" w:rsidP="003A3094">
      <w:pPr>
        <w:widowControl w:val="0"/>
        <w:shd w:val="clear" w:color="auto" w:fill="FFFFFF"/>
        <w:jc w:val="center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="002F2CFA"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______________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softHyphen/>
      </w:r>
    </w:p>
    <w:p w:rsidR="00081E99" w:rsidRPr="003A3094" w:rsidRDefault="00081E99" w:rsidP="003A3094">
      <w:pPr>
        <w:widowControl w:val="0"/>
        <w:shd w:val="clear" w:color="auto" w:fill="FFFFFF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</w:p>
    <w:p w:rsidR="00081E99" w:rsidRPr="003A3094" w:rsidRDefault="00081E99" w:rsidP="003A3094">
      <w:pPr>
        <w:widowControl w:val="0"/>
        <w:shd w:val="clear" w:color="auto" w:fill="FFFFFF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</w:p>
    <w:sectPr w:rsidR="00081E99" w:rsidRPr="003A3094" w:rsidSect="003A3094">
      <w:headerReference w:type="default" r:id="rId12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5C" w:rsidRDefault="001D745C">
      <w:r>
        <w:separator/>
      </w:r>
    </w:p>
  </w:endnote>
  <w:endnote w:type="continuationSeparator" w:id="0">
    <w:p w:rsidR="001D745C" w:rsidRDefault="001D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5C" w:rsidRDefault="001D745C">
      <w:r>
        <w:separator/>
      </w:r>
    </w:p>
  </w:footnote>
  <w:footnote w:type="continuationSeparator" w:id="0">
    <w:p w:rsidR="001D745C" w:rsidRDefault="001D7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BBC" w:rsidRDefault="007033FB" w:rsidP="003A309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C7CCF" w:rsidRPr="005C7CCF">
      <w:rPr>
        <w:noProof/>
        <w:lang w:val="ru-RU"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E99"/>
    <w:rsid w:val="00071E8D"/>
    <w:rsid w:val="00081E99"/>
    <w:rsid w:val="00171EB6"/>
    <w:rsid w:val="001D745C"/>
    <w:rsid w:val="00282741"/>
    <w:rsid w:val="002F2CFA"/>
    <w:rsid w:val="003A3094"/>
    <w:rsid w:val="004651BC"/>
    <w:rsid w:val="00574147"/>
    <w:rsid w:val="005A381A"/>
    <w:rsid w:val="005C7CCF"/>
    <w:rsid w:val="005E72D8"/>
    <w:rsid w:val="00675D28"/>
    <w:rsid w:val="0069160A"/>
    <w:rsid w:val="006E6CA9"/>
    <w:rsid w:val="007033FB"/>
    <w:rsid w:val="00801E4D"/>
    <w:rsid w:val="0082005C"/>
    <w:rsid w:val="00877D6B"/>
    <w:rsid w:val="008C462C"/>
    <w:rsid w:val="009151A7"/>
    <w:rsid w:val="00A208B1"/>
    <w:rsid w:val="00C751AB"/>
    <w:rsid w:val="00C945BD"/>
    <w:rsid w:val="00DD29B4"/>
    <w:rsid w:val="00E3419F"/>
    <w:rsid w:val="00ED4567"/>
    <w:rsid w:val="00F04476"/>
    <w:rsid w:val="00F2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1E9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81E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Hyperlink"/>
    <w:uiPriority w:val="99"/>
    <w:semiHidden/>
    <w:unhideWhenUsed/>
    <w:rsid w:val="00081E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72D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72D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3A30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30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1E9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81E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Hyperlink"/>
    <w:uiPriority w:val="99"/>
    <w:semiHidden/>
    <w:unhideWhenUsed/>
    <w:rsid w:val="00081E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72D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72D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3A30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30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895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053196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98953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9019895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895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2781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</dc:creator>
  <cp:keywords/>
  <dc:description/>
  <cp:lastModifiedBy>Пользователь</cp:lastModifiedBy>
  <cp:revision>18</cp:revision>
  <cp:lastPrinted>2022-03-11T11:11:00Z</cp:lastPrinted>
  <dcterms:created xsi:type="dcterms:W3CDTF">2022-03-04T09:20:00Z</dcterms:created>
  <dcterms:modified xsi:type="dcterms:W3CDTF">2022-03-14T10:28:00Z</dcterms:modified>
</cp:coreProperties>
</file>