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C5D" w:rsidRDefault="00315C5D" w:rsidP="00315C5D">
      <w:pPr>
        <w:pStyle w:val="a4"/>
        <w:widowControl w:val="0"/>
        <w:spacing w:line="360" w:lineRule="auto"/>
        <w:jc w:val="right"/>
        <w:rPr>
          <w:rFonts w:ascii="PT Astra Serif" w:hAnsi="PT Astra Serif"/>
          <w:bCs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bCs/>
          <w:sz w:val="28"/>
          <w:szCs w:val="28"/>
        </w:rPr>
        <w:t>Проект</w:t>
      </w:r>
    </w:p>
    <w:p w:rsidR="00315C5D" w:rsidRDefault="00315C5D" w:rsidP="00315C5D">
      <w:pPr>
        <w:pStyle w:val="a4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15C5D" w:rsidRDefault="00315C5D" w:rsidP="00315C5D">
      <w:pPr>
        <w:pStyle w:val="a4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15C5D" w:rsidRDefault="00315C5D" w:rsidP="00315C5D">
      <w:pPr>
        <w:pStyle w:val="a4"/>
        <w:widowControl w:val="0"/>
        <w:rPr>
          <w:b/>
          <w:bCs/>
          <w:sz w:val="16"/>
        </w:rPr>
      </w:pPr>
    </w:p>
    <w:p w:rsidR="00315C5D" w:rsidRDefault="00315C5D" w:rsidP="00315C5D">
      <w:pPr>
        <w:pStyle w:val="a4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315C5D" w:rsidRDefault="00315C5D" w:rsidP="00315C5D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315C5D" w:rsidRDefault="00315C5D" w:rsidP="00315C5D">
      <w:pPr>
        <w:pStyle w:val="a4"/>
        <w:spacing w:line="360" w:lineRule="auto"/>
        <w:rPr>
          <w:b/>
          <w:bCs/>
          <w:sz w:val="12"/>
          <w:szCs w:val="12"/>
        </w:rPr>
      </w:pPr>
    </w:p>
    <w:p w:rsidR="00315C5D" w:rsidRDefault="00315C5D" w:rsidP="00315C5D">
      <w:pPr>
        <w:pStyle w:val="a4"/>
        <w:spacing w:line="360" w:lineRule="auto"/>
        <w:rPr>
          <w:b/>
          <w:bCs/>
          <w:sz w:val="12"/>
          <w:szCs w:val="12"/>
        </w:rPr>
      </w:pPr>
    </w:p>
    <w:p w:rsidR="00315C5D" w:rsidRDefault="00315C5D" w:rsidP="00315C5D">
      <w:pPr>
        <w:pStyle w:val="a4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315C5D" w:rsidRDefault="00315C5D" w:rsidP="00315C5D">
      <w:pPr>
        <w:pStyle w:val="a4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315C5D" w:rsidRDefault="00315C5D" w:rsidP="00315C5D">
      <w:pPr>
        <w:pStyle w:val="a4"/>
        <w:rPr>
          <w:sz w:val="18"/>
          <w:szCs w:val="18"/>
        </w:rPr>
      </w:pPr>
    </w:p>
    <w:p w:rsidR="00315C5D" w:rsidRDefault="00315C5D" w:rsidP="00315C5D">
      <w:pPr>
        <w:pStyle w:val="a4"/>
        <w:rPr>
          <w:sz w:val="18"/>
          <w:szCs w:val="18"/>
        </w:rPr>
      </w:pPr>
    </w:p>
    <w:p w:rsidR="00315C5D" w:rsidRDefault="00315C5D" w:rsidP="00315C5D">
      <w:pPr>
        <w:pStyle w:val="a4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1E47AB" w:rsidRPr="006F724C" w:rsidRDefault="001E47AB" w:rsidP="006629FD">
      <w:pPr>
        <w:pStyle w:val="a4"/>
        <w:rPr>
          <w:rFonts w:ascii="PT Astra Serif" w:hAnsi="PT Astra Serif"/>
          <w:sz w:val="28"/>
        </w:rPr>
      </w:pPr>
    </w:p>
    <w:p w:rsidR="007B0497" w:rsidRPr="006F724C" w:rsidRDefault="00B758E0" w:rsidP="00DF5895">
      <w:pPr>
        <w:pStyle w:val="1"/>
        <w:widowControl w:val="0"/>
        <w:tabs>
          <w:tab w:val="num" w:pos="432"/>
        </w:tabs>
        <w:spacing w:before="0" w:after="0"/>
        <w:jc w:val="center"/>
        <w:rPr>
          <w:rFonts w:ascii="PT Astra Serif" w:hAnsi="PT Astra Serif"/>
          <w:sz w:val="28"/>
          <w:lang w:val="ru-RU"/>
        </w:rPr>
      </w:pPr>
      <w:r w:rsidRPr="006F724C">
        <w:rPr>
          <w:rFonts w:ascii="PT Astra Serif" w:hAnsi="PT Astra Serif"/>
          <w:sz w:val="28"/>
        </w:rPr>
        <w:t xml:space="preserve">О правилах </w:t>
      </w:r>
      <w:r w:rsidR="00DF5895" w:rsidRPr="006F724C">
        <w:rPr>
          <w:rFonts w:ascii="PT Astra Serif" w:hAnsi="PT Astra Serif"/>
          <w:sz w:val="28"/>
        </w:rPr>
        <w:t>определени</w:t>
      </w:r>
      <w:r w:rsidRPr="006F724C">
        <w:rPr>
          <w:rFonts w:ascii="PT Astra Serif" w:hAnsi="PT Astra Serif"/>
          <w:sz w:val="28"/>
          <w:lang w:val="ru-RU"/>
        </w:rPr>
        <w:t xml:space="preserve">я нормативных затрат на обеспечение функций </w:t>
      </w:r>
    </w:p>
    <w:p w:rsidR="00DF5895" w:rsidRPr="006F724C" w:rsidRDefault="00B758E0" w:rsidP="00DF5895">
      <w:pPr>
        <w:pStyle w:val="1"/>
        <w:widowControl w:val="0"/>
        <w:tabs>
          <w:tab w:val="num" w:pos="432"/>
        </w:tabs>
        <w:spacing w:before="0" w:after="0"/>
        <w:jc w:val="center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  <w:lang w:val="ru-RU"/>
        </w:rPr>
        <w:t>органов местного самоуправления</w:t>
      </w:r>
      <w:r w:rsidR="00DF5895" w:rsidRPr="006F724C">
        <w:rPr>
          <w:rFonts w:ascii="PT Astra Serif" w:hAnsi="PT Astra Serif"/>
          <w:sz w:val="28"/>
          <w:lang w:val="ru-RU"/>
        </w:rPr>
        <w:t xml:space="preserve"> </w:t>
      </w:r>
      <w:r w:rsidR="0028362C" w:rsidRPr="006F724C">
        <w:rPr>
          <w:rFonts w:ascii="PT Astra Serif" w:hAnsi="PT Astra Serif"/>
          <w:sz w:val="28"/>
        </w:rPr>
        <w:t xml:space="preserve">муниципального образования </w:t>
      </w:r>
      <w:r w:rsidR="0028362C" w:rsidRPr="006F724C">
        <w:rPr>
          <w:rFonts w:ascii="PT Astra Serif" w:hAnsi="PT Astra Serif"/>
          <w:sz w:val="28"/>
          <w:lang w:val="ru-RU"/>
        </w:rPr>
        <w:t>«</w:t>
      </w:r>
      <w:r w:rsidR="00DF5895" w:rsidRPr="006F724C">
        <w:rPr>
          <w:rFonts w:ascii="PT Astra Serif" w:hAnsi="PT Astra Serif"/>
          <w:sz w:val="28"/>
          <w:lang w:val="ru-RU"/>
        </w:rPr>
        <w:t>Карсун</w:t>
      </w:r>
      <w:r w:rsidR="00DF5895" w:rsidRPr="006F724C">
        <w:rPr>
          <w:rFonts w:ascii="PT Astra Serif" w:hAnsi="PT Astra Serif"/>
          <w:sz w:val="28"/>
        </w:rPr>
        <w:t>ский район</w:t>
      </w:r>
      <w:r w:rsidR="0028362C" w:rsidRPr="006F724C">
        <w:rPr>
          <w:rFonts w:ascii="PT Astra Serif" w:hAnsi="PT Astra Serif"/>
          <w:sz w:val="28"/>
          <w:lang w:val="ru-RU"/>
        </w:rPr>
        <w:t>»</w:t>
      </w:r>
      <w:r w:rsidR="00DF5895" w:rsidRPr="006F724C">
        <w:rPr>
          <w:rFonts w:ascii="PT Astra Serif" w:hAnsi="PT Astra Serif"/>
          <w:sz w:val="28"/>
        </w:rPr>
        <w:t xml:space="preserve"> </w:t>
      </w:r>
      <w:r w:rsidR="0084413B" w:rsidRPr="006F724C">
        <w:rPr>
          <w:rFonts w:ascii="PT Astra Serif" w:hAnsi="PT Astra Serif"/>
          <w:sz w:val="28"/>
          <w:lang w:val="ru-RU"/>
        </w:rPr>
        <w:t xml:space="preserve">Ульяновской </w:t>
      </w:r>
      <w:r w:rsidR="00DF5895" w:rsidRPr="006F724C">
        <w:rPr>
          <w:rFonts w:ascii="PT Astra Serif" w:hAnsi="PT Astra Serif"/>
          <w:sz w:val="28"/>
        </w:rPr>
        <w:t xml:space="preserve">области, </w:t>
      </w:r>
      <w:r w:rsidRPr="006F724C">
        <w:rPr>
          <w:rFonts w:ascii="PT Astra Serif" w:hAnsi="PT Astra Serif"/>
          <w:sz w:val="28"/>
          <w:lang w:val="ru-RU"/>
        </w:rPr>
        <w:t>в том числе</w:t>
      </w:r>
      <w:r w:rsidR="00DF5895" w:rsidRPr="006F724C">
        <w:rPr>
          <w:rFonts w:ascii="PT Astra Serif" w:hAnsi="PT Astra Serif"/>
          <w:sz w:val="28"/>
        </w:rPr>
        <w:t xml:space="preserve"> подведомственны</w:t>
      </w:r>
      <w:r w:rsidRPr="006F724C">
        <w:rPr>
          <w:rFonts w:ascii="PT Astra Serif" w:hAnsi="PT Astra Serif"/>
          <w:sz w:val="28"/>
          <w:lang w:val="ru-RU"/>
        </w:rPr>
        <w:t>х</w:t>
      </w:r>
      <w:r w:rsidR="00DF5895" w:rsidRPr="006F724C">
        <w:rPr>
          <w:rFonts w:ascii="PT Astra Serif" w:hAnsi="PT Astra Serif"/>
          <w:sz w:val="28"/>
        </w:rPr>
        <w:t xml:space="preserve"> </w:t>
      </w:r>
      <w:r w:rsidRPr="006F724C">
        <w:rPr>
          <w:rFonts w:ascii="PT Astra Serif" w:hAnsi="PT Astra Serif"/>
          <w:sz w:val="28"/>
          <w:lang w:val="ru-RU"/>
        </w:rPr>
        <w:t xml:space="preserve">им казённых </w:t>
      </w:r>
      <w:r w:rsidRPr="006F724C">
        <w:rPr>
          <w:rFonts w:ascii="PT Astra Serif" w:hAnsi="PT Astra Serif"/>
          <w:sz w:val="28"/>
        </w:rPr>
        <w:t>учрежден</w:t>
      </w:r>
      <w:r w:rsidRPr="006F724C">
        <w:rPr>
          <w:rFonts w:ascii="PT Astra Serif" w:hAnsi="PT Astra Serif"/>
          <w:sz w:val="28"/>
          <w:lang w:val="ru-RU"/>
        </w:rPr>
        <w:t>ий.</w:t>
      </w:r>
    </w:p>
    <w:p w:rsidR="00DF5895" w:rsidRPr="006F724C" w:rsidRDefault="00DF5895" w:rsidP="00DF5895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Arial"/>
          <w:sz w:val="20"/>
          <w:szCs w:val="20"/>
          <w:highlight w:val="yellow"/>
        </w:rPr>
      </w:pPr>
    </w:p>
    <w:p w:rsidR="00314576" w:rsidRPr="006F724C" w:rsidRDefault="00314576" w:rsidP="00DF5895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Arial"/>
          <w:sz w:val="20"/>
          <w:szCs w:val="20"/>
          <w:highlight w:val="yellow"/>
        </w:rPr>
      </w:pPr>
    </w:p>
    <w:p w:rsidR="00DF5895" w:rsidRPr="006F724C" w:rsidRDefault="00DF5895" w:rsidP="00314576">
      <w:pPr>
        <w:widowControl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 w:cs="Arial"/>
          <w:sz w:val="28"/>
          <w:szCs w:val="28"/>
        </w:rPr>
        <w:t xml:space="preserve">В </w:t>
      </w:r>
      <w:r w:rsidR="008A7E24" w:rsidRPr="006F724C">
        <w:rPr>
          <w:rFonts w:ascii="PT Astra Serif" w:hAnsi="PT Astra Serif" w:cs="Arial"/>
          <w:sz w:val="28"/>
          <w:szCs w:val="28"/>
        </w:rPr>
        <w:t xml:space="preserve">соответствии </w:t>
      </w:r>
      <w:r w:rsidR="00F016E7" w:rsidRPr="006F724C">
        <w:rPr>
          <w:rFonts w:ascii="PT Astra Serif" w:hAnsi="PT Astra Serif" w:cs="Arial"/>
          <w:sz w:val="28"/>
          <w:szCs w:val="28"/>
        </w:rPr>
        <w:t xml:space="preserve">с пунктом 2 части 4 статьи 19 </w:t>
      </w:r>
      <w:r w:rsidR="008A7E24" w:rsidRPr="006F724C">
        <w:rPr>
          <w:rFonts w:ascii="PT Astra Serif" w:hAnsi="PT Astra Serif" w:cs="Arial"/>
          <w:sz w:val="28"/>
          <w:szCs w:val="28"/>
        </w:rPr>
        <w:t>Федерального</w:t>
      </w:r>
      <w:r w:rsidRPr="006F724C">
        <w:rPr>
          <w:rFonts w:ascii="PT Astra Serif" w:hAnsi="PT Astra Serif" w:cs="Arial"/>
          <w:sz w:val="28"/>
          <w:szCs w:val="28"/>
        </w:rPr>
        <w:t xml:space="preserve"> закона</w:t>
      </w:r>
      <w:r w:rsidR="00971CF8" w:rsidRPr="006F724C">
        <w:rPr>
          <w:rFonts w:ascii="PT Astra Serif" w:hAnsi="PT Astra Serif" w:cs="Arial"/>
          <w:sz w:val="28"/>
          <w:szCs w:val="28"/>
        </w:rPr>
        <w:t xml:space="preserve"> </w:t>
      </w:r>
      <w:r w:rsidR="00F016E7" w:rsidRPr="006F724C">
        <w:rPr>
          <w:rFonts w:ascii="PT Astra Serif" w:hAnsi="PT Astra Serif" w:cs="Arial"/>
          <w:sz w:val="28"/>
          <w:szCs w:val="28"/>
        </w:rPr>
        <w:br/>
      </w:r>
      <w:r w:rsidRPr="006F724C">
        <w:rPr>
          <w:rFonts w:ascii="PT Astra Serif" w:hAnsi="PT Astra Serif" w:cs="Arial"/>
          <w:sz w:val="28"/>
          <w:szCs w:val="28"/>
        </w:rPr>
        <w:t>от 05.04.2013</w:t>
      </w:r>
      <w:r w:rsidR="00B758E0" w:rsidRPr="006F724C">
        <w:rPr>
          <w:rFonts w:ascii="PT Astra Serif" w:hAnsi="PT Astra Serif" w:cs="Arial"/>
          <w:sz w:val="28"/>
          <w:szCs w:val="28"/>
        </w:rPr>
        <w:t xml:space="preserve"> </w:t>
      </w:r>
      <w:r w:rsidR="00971CF8" w:rsidRPr="006F724C">
        <w:rPr>
          <w:rFonts w:ascii="PT Astra Serif" w:hAnsi="PT Astra Serif" w:cs="Arial"/>
          <w:sz w:val="28"/>
          <w:szCs w:val="28"/>
        </w:rPr>
        <w:t xml:space="preserve">№ </w:t>
      </w:r>
      <w:r w:rsidRPr="006F724C">
        <w:rPr>
          <w:rFonts w:ascii="PT Astra Serif" w:hAnsi="PT Astra Serif" w:cs="Arial"/>
          <w:sz w:val="28"/>
          <w:szCs w:val="28"/>
        </w:rPr>
        <w:t>44-ФЗ</w:t>
      </w:r>
      <w:r w:rsidR="00971CF8" w:rsidRPr="006F724C">
        <w:rPr>
          <w:rFonts w:ascii="PT Astra Serif" w:hAnsi="PT Astra Serif" w:cs="Arial"/>
          <w:sz w:val="28"/>
          <w:szCs w:val="28"/>
        </w:rPr>
        <w:t xml:space="preserve"> </w:t>
      </w:r>
      <w:r w:rsidRPr="006F724C">
        <w:rPr>
          <w:rFonts w:ascii="PT Astra Serif" w:hAnsi="PT Astra Serif" w:cs="Arial"/>
          <w:sz w:val="28"/>
          <w:szCs w:val="28"/>
        </w:rPr>
        <w:t>«</w:t>
      </w:r>
      <w:r w:rsidR="008A7E24" w:rsidRPr="006F724C">
        <w:rPr>
          <w:rFonts w:ascii="PT Astra Serif" w:hAnsi="PT Astra Serif" w:cs="Arial"/>
          <w:sz w:val="28"/>
          <w:szCs w:val="28"/>
        </w:rPr>
        <w:t>О контрактной</w:t>
      </w:r>
      <w:r w:rsidRPr="006F724C">
        <w:rPr>
          <w:rFonts w:ascii="PT Astra Serif" w:hAnsi="PT Astra Serif" w:cs="Arial"/>
          <w:sz w:val="28"/>
          <w:szCs w:val="28"/>
        </w:rPr>
        <w:t xml:space="preserve"> системе</w:t>
      </w:r>
      <w:r w:rsidR="00B758E0" w:rsidRPr="006F724C">
        <w:rPr>
          <w:rFonts w:ascii="PT Astra Serif" w:hAnsi="PT Astra Serif" w:cs="Arial"/>
          <w:sz w:val="28"/>
          <w:szCs w:val="28"/>
        </w:rPr>
        <w:t xml:space="preserve"> </w:t>
      </w:r>
      <w:r w:rsidRPr="006F724C">
        <w:rPr>
          <w:rFonts w:ascii="PT Astra Serif" w:hAnsi="PT Astra Serif" w:cs="Arial"/>
          <w:sz w:val="28"/>
          <w:szCs w:val="28"/>
        </w:rPr>
        <w:t>в сфере закупок, работ, услуг для обеспечения государственных и муниципальных</w:t>
      </w:r>
      <w:r w:rsidR="00B758E0" w:rsidRPr="006F724C">
        <w:rPr>
          <w:rFonts w:ascii="PT Astra Serif" w:hAnsi="PT Astra Serif" w:cs="Arial"/>
          <w:sz w:val="28"/>
          <w:szCs w:val="28"/>
        </w:rPr>
        <w:t xml:space="preserve"> </w:t>
      </w:r>
      <w:r w:rsidR="009C141C" w:rsidRPr="006F724C">
        <w:rPr>
          <w:rFonts w:ascii="PT Astra Serif" w:hAnsi="PT Astra Serif" w:cs="Arial"/>
          <w:sz w:val="28"/>
          <w:szCs w:val="28"/>
        </w:rPr>
        <w:t xml:space="preserve">нужд», </w:t>
      </w:r>
      <w:r w:rsidRPr="006F724C">
        <w:rPr>
          <w:rFonts w:ascii="PT Astra Serif" w:hAnsi="PT Astra Serif"/>
          <w:sz w:val="28"/>
          <w:szCs w:val="28"/>
        </w:rPr>
        <w:t>администрация</w:t>
      </w:r>
      <w:r w:rsidR="008A7E24" w:rsidRPr="006F724C">
        <w:rPr>
          <w:rFonts w:ascii="PT Astra Serif" w:hAnsi="PT Astra Serif"/>
          <w:sz w:val="28"/>
          <w:szCs w:val="28"/>
        </w:rPr>
        <w:t xml:space="preserve"> </w:t>
      </w:r>
      <w:r w:rsidR="00F016E7" w:rsidRPr="006F724C">
        <w:rPr>
          <w:rFonts w:ascii="PT Astra Serif" w:hAnsi="PT Astra Serif"/>
          <w:sz w:val="28"/>
          <w:szCs w:val="28"/>
        </w:rPr>
        <w:br/>
      </w:r>
      <w:r w:rsidRPr="006F724C">
        <w:rPr>
          <w:rFonts w:ascii="PT Astra Serif" w:hAnsi="PT Astra Serif"/>
          <w:sz w:val="28"/>
          <w:szCs w:val="28"/>
        </w:rPr>
        <w:t xml:space="preserve">п о с т а н о в л я е т: </w:t>
      </w:r>
      <w:bookmarkStart w:id="1" w:name="Par8"/>
      <w:bookmarkEnd w:id="1"/>
    </w:p>
    <w:p w:rsidR="008A633B" w:rsidRPr="006F724C" w:rsidRDefault="00DF5895" w:rsidP="00314576">
      <w:pPr>
        <w:widowControl w:val="0"/>
        <w:spacing w:line="276" w:lineRule="auto"/>
        <w:ind w:firstLine="709"/>
        <w:jc w:val="both"/>
        <w:rPr>
          <w:rFonts w:ascii="PT Astra Serif" w:hAnsi="PT Astra Serif" w:cs="Arial"/>
          <w:sz w:val="28"/>
          <w:szCs w:val="28"/>
          <w:highlight w:val="yellow"/>
        </w:rPr>
      </w:pPr>
      <w:r w:rsidRPr="006F724C">
        <w:rPr>
          <w:rFonts w:ascii="PT Astra Serif" w:hAnsi="PT Astra Serif" w:cs="Arial"/>
          <w:sz w:val="28"/>
          <w:szCs w:val="28"/>
        </w:rPr>
        <w:t xml:space="preserve">1. Утвердить </w:t>
      </w:r>
      <w:hyperlink w:anchor="Par26" w:history="1">
        <w:r w:rsidRPr="006F724C">
          <w:rPr>
            <w:rFonts w:ascii="PT Astra Serif" w:hAnsi="PT Astra Serif" w:cs="Arial"/>
            <w:sz w:val="28"/>
            <w:szCs w:val="28"/>
          </w:rPr>
          <w:t>Правила</w:t>
        </w:r>
      </w:hyperlink>
      <w:r w:rsidRPr="006F724C">
        <w:rPr>
          <w:rFonts w:ascii="PT Astra Serif" w:hAnsi="PT Astra Serif" w:cs="Arial"/>
          <w:sz w:val="28"/>
          <w:szCs w:val="28"/>
        </w:rPr>
        <w:t xml:space="preserve"> определения </w:t>
      </w:r>
      <w:r w:rsidR="00B758E0" w:rsidRPr="006F724C">
        <w:rPr>
          <w:rFonts w:ascii="PT Astra Serif" w:hAnsi="PT Astra Serif" w:cs="Arial"/>
          <w:sz w:val="28"/>
          <w:szCs w:val="28"/>
        </w:rPr>
        <w:t>нормативных затрат на обеспечение функций органов местного самоуправления</w:t>
      </w:r>
      <w:r w:rsidRPr="006F724C">
        <w:rPr>
          <w:rFonts w:ascii="PT Astra Serif" w:hAnsi="PT Astra Serif" w:cs="Arial"/>
          <w:sz w:val="28"/>
          <w:szCs w:val="28"/>
        </w:rPr>
        <w:t xml:space="preserve"> </w:t>
      </w:r>
      <w:r w:rsidR="00DD79ED" w:rsidRPr="006F724C">
        <w:rPr>
          <w:rFonts w:ascii="PT Astra Serif" w:hAnsi="PT Astra Serif"/>
          <w:sz w:val="28"/>
        </w:rPr>
        <w:t>муниципального обра</w:t>
      </w:r>
      <w:r w:rsidR="008A7E24" w:rsidRPr="006F724C">
        <w:rPr>
          <w:rFonts w:ascii="PT Astra Serif" w:hAnsi="PT Astra Serif"/>
          <w:sz w:val="28"/>
        </w:rPr>
        <w:t>зования «</w:t>
      </w:r>
      <w:r w:rsidR="00DD79ED" w:rsidRPr="006F724C">
        <w:rPr>
          <w:rFonts w:ascii="PT Astra Serif" w:hAnsi="PT Astra Serif"/>
          <w:sz w:val="28"/>
        </w:rPr>
        <w:t>Карсунс</w:t>
      </w:r>
      <w:r w:rsidR="008A7E24" w:rsidRPr="006F724C">
        <w:rPr>
          <w:rFonts w:ascii="PT Astra Serif" w:hAnsi="PT Astra Serif"/>
          <w:sz w:val="28"/>
        </w:rPr>
        <w:t>кий район»</w:t>
      </w:r>
      <w:r w:rsidR="00DD79ED" w:rsidRPr="006F724C">
        <w:rPr>
          <w:rFonts w:ascii="PT Astra Serif" w:hAnsi="PT Astra Serif"/>
          <w:sz w:val="28"/>
        </w:rPr>
        <w:t xml:space="preserve"> Ульяновской области, в том числе подведомственных </w:t>
      </w:r>
      <w:r w:rsidR="00156DCE" w:rsidRPr="006F724C">
        <w:rPr>
          <w:rFonts w:ascii="PT Astra Serif" w:hAnsi="PT Astra Serif"/>
          <w:sz w:val="28"/>
        </w:rPr>
        <w:br/>
      </w:r>
      <w:r w:rsidR="00DD79ED" w:rsidRPr="006F724C">
        <w:rPr>
          <w:rFonts w:ascii="PT Astra Serif" w:hAnsi="PT Astra Serif"/>
          <w:sz w:val="28"/>
        </w:rPr>
        <w:t>им казённых учреждений.</w:t>
      </w:r>
    </w:p>
    <w:p w:rsidR="00DD79ED" w:rsidRPr="006F724C" w:rsidRDefault="00DF5895" w:rsidP="00314576">
      <w:pPr>
        <w:widowControl w:val="0"/>
        <w:spacing w:line="276" w:lineRule="auto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 w:cs="Arial"/>
          <w:sz w:val="28"/>
          <w:szCs w:val="28"/>
        </w:rPr>
        <w:t xml:space="preserve">2. </w:t>
      </w:r>
      <w:r w:rsidR="00DD79ED" w:rsidRPr="006F724C">
        <w:rPr>
          <w:rFonts w:ascii="PT Astra Serif" w:hAnsi="PT Astra Serif" w:cs="Arial"/>
          <w:sz w:val="28"/>
          <w:szCs w:val="28"/>
        </w:rPr>
        <w:t xml:space="preserve">Органам местного самоуправления </w:t>
      </w:r>
      <w:r w:rsidR="00AC6E76" w:rsidRPr="006F724C">
        <w:rPr>
          <w:rFonts w:ascii="PT Astra Serif" w:hAnsi="PT Astra Serif"/>
          <w:sz w:val="28"/>
        </w:rPr>
        <w:t xml:space="preserve">муниципального образования </w:t>
      </w:r>
      <w:r w:rsidR="008A7E24" w:rsidRPr="006F724C">
        <w:rPr>
          <w:rFonts w:ascii="PT Astra Serif" w:hAnsi="PT Astra Serif"/>
          <w:sz w:val="28"/>
        </w:rPr>
        <w:br/>
      </w:r>
      <w:r w:rsidR="00AC6E76" w:rsidRPr="006F724C">
        <w:rPr>
          <w:rFonts w:ascii="PT Astra Serif" w:hAnsi="PT Astra Serif"/>
          <w:sz w:val="28"/>
        </w:rPr>
        <w:t>«</w:t>
      </w:r>
      <w:r w:rsidR="00DD79ED" w:rsidRPr="006F724C">
        <w:rPr>
          <w:rFonts w:ascii="PT Astra Serif" w:hAnsi="PT Astra Serif"/>
          <w:sz w:val="28"/>
        </w:rPr>
        <w:t>Карсунский район</w:t>
      </w:r>
      <w:r w:rsidR="00AC6E76" w:rsidRPr="006F724C">
        <w:rPr>
          <w:rFonts w:ascii="PT Astra Serif" w:hAnsi="PT Astra Serif"/>
          <w:sz w:val="28"/>
        </w:rPr>
        <w:t>»</w:t>
      </w:r>
      <w:r w:rsidR="00DD79ED" w:rsidRPr="006F724C">
        <w:rPr>
          <w:rFonts w:ascii="PT Astra Serif" w:hAnsi="PT Astra Serif"/>
          <w:sz w:val="28"/>
        </w:rPr>
        <w:t xml:space="preserve"> Ульяновской области определить нормативные затраты </w:t>
      </w:r>
      <w:r w:rsidR="008A7E24" w:rsidRPr="006F724C">
        <w:rPr>
          <w:rFonts w:ascii="PT Astra Serif" w:hAnsi="PT Astra Serif"/>
          <w:sz w:val="28"/>
        </w:rPr>
        <w:br/>
      </w:r>
      <w:r w:rsidR="00DD79ED" w:rsidRPr="006F724C">
        <w:rPr>
          <w:rFonts w:ascii="PT Astra Serif" w:hAnsi="PT Astra Serif" w:cs="Arial"/>
          <w:sz w:val="28"/>
          <w:szCs w:val="28"/>
        </w:rPr>
        <w:t xml:space="preserve">на обеспечение функций органов местного самоуправления </w:t>
      </w:r>
      <w:r w:rsidR="00AC6E76" w:rsidRPr="006F724C">
        <w:rPr>
          <w:rFonts w:ascii="PT Astra Serif" w:hAnsi="PT Astra Serif"/>
          <w:sz w:val="28"/>
        </w:rPr>
        <w:t>муниципального образования «</w:t>
      </w:r>
      <w:r w:rsidR="00DD79ED" w:rsidRPr="006F724C">
        <w:rPr>
          <w:rFonts w:ascii="PT Astra Serif" w:hAnsi="PT Astra Serif"/>
          <w:sz w:val="28"/>
        </w:rPr>
        <w:t>Карсунский район</w:t>
      </w:r>
      <w:r w:rsidR="00AC6E76" w:rsidRPr="006F724C">
        <w:rPr>
          <w:rFonts w:ascii="PT Astra Serif" w:hAnsi="PT Astra Serif"/>
          <w:sz w:val="28"/>
        </w:rPr>
        <w:t>»</w:t>
      </w:r>
      <w:r w:rsidR="00DD79ED" w:rsidRPr="006F724C">
        <w:rPr>
          <w:rFonts w:ascii="PT Astra Serif" w:hAnsi="PT Astra Serif"/>
          <w:sz w:val="28"/>
        </w:rPr>
        <w:t xml:space="preserve"> Ульяновской области и подведомственных им казённых учреждений (далее – нормативные затраты) в соответствии </w:t>
      </w:r>
      <w:r w:rsidR="008A7E24" w:rsidRPr="006F724C">
        <w:rPr>
          <w:rFonts w:ascii="PT Astra Serif" w:hAnsi="PT Astra Serif"/>
          <w:sz w:val="28"/>
        </w:rPr>
        <w:br/>
      </w:r>
      <w:r w:rsidR="00DD79ED" w:rsidRPr="006F724C">
        <w:rPr>
          <w:rFonts w:ascii="PT Astra Serif" w:hAnsi="PT Astra Serif"/>
          <w:sz w:val="28"/>
        </w:rPr>
        <w:t>с Правилами, утвержденными пунктом 1 настоящего постановления</w:t>
      </w:r>
      <w:r w:rsidR="00394F84" w:rsidRPr="006F724C">
        <w:rPr>
          <w:rFonts w:ascii="PT Astra Serif" w:hAnsi="PT Astra Serif"/>
          <w:sz w:val="28"/>
        </w:rPr>
        <w:t xml:space="preserve">, если </w:t>
      </w:r>
      <w:r w:rsidR="008A7E24" w:rsidRPr="006F724C">
        <w:rPr>
          <w:rFonts w:ascii="PT Astra Serif" w:hAnsi="PT Astra Serif"/>
          <w:sz w:val="28"/>
        </w:rPr>
        <w:br/>
      </w:r>
      <w:r w:rsidR="00394F84" w:rsidRPr="006F724C">
        <w:rPr>
          <w:rFonts w:ascii="PT Astra Serif" w:hAnsi="PT Astra Serif"/>
          <w:sz w:val="28"/>
        </w:rPr>
        <w:t>органами местного самоуправления</w:t>
      </w:r>
      <w:r w:rsidR="00AC6E76" w:rsidRPr="006F724C">
        <w:rPr>
          <w:rFonts w:ascii="PT Astra Serif" w:hAnsi="PT Astra Serif"/>
          <w:sz w:val="28"/>
        </w:rPr>
        <w:t xml:space="preserve"> не утверждён иной порядок расчё</w:t>
      </w:r>
      <w:r w:rsidR="00394F84" w:rsidRPr="006F724C">
        <w:rPr>
          <w:rFonts w:ascii="PT Astra Serif" w:hAnsi="PT Astra Serif"/>
          <w:sz w:val="28"/>
        </w:rPr>
        <w:t xml:space="preserve">та </w:t>
      </w:r>
      <w:r w:rsidR="00156DCE" w:rsidRPr="006F724C">
        <w:rPr>
          <w:rFonts w:ascii="PT Astra Serif" w:hAnsi="PT Astra Serif"/>
          <w:sz w:val="28"/>
        </w:rPr>
        <w:br/>
      </w:r>
      <w:r w:rsidR="00394F84" w:rsidRPr="006F724C">
        <w:rPr>
          <w:rFonts w:ascii="PT Astra Serif" w:hAnsi="PT Astra Serif"/>
          <w:sz w:val="28"/>
        </w:rPr>
        <w:t>нормативных затрат, за исключением н</w:t>
      </w:r>
      <w:r w:rsidR="00AC6E76" w:rsidRPr="006F724C">
        <w:rPr>
          <w:rFonts w:ascii="PT Astra Serif" w:hAnsi="PT Astra Serif"/>
          <w:sz w:val="28"/>
        </w:rPr>
        <w:t>ормативных затрат, порядок расчё</w:t>
      </w:r>
      <w:r w:rsidR="00394F84" w:rsidRPr="006F724C">
        <w:rPr>
          <w:rFonts w:ascii="PT Astra Serif" w:hAnsi="PT Astra Serif"/>
          <w:sz w:val="28"/>
        </w:rPr>
        <w:t xml:space="preserve">та </w:t>
      </w:r>
      <w:r w:rsidR="00156DCE" w:rsidRPr="006F724C">
        <w:rPr>
          <w:rFonts w:ascii="PT Astra Serif" w:hAnsi="PT Astra Serif"/>
          <w:sz w:val="28"/>
        </w:rPr>
        <w:br/>
      </w:r>
      <w:r w:rsidR="00394F84" w:rsidRPr="006F724C">
        <w:rPr>
          <w:rFonts w:ascii="PT Astra Serif" w:hAnsi="PT Astra Serif"/>
          <w:sz w:val="28"/>
        </w:rPr>
        <w:t>которых</w:t>
      </w:r>
      <w:r w:rsidR="0087194E" w:rsidRPr="006F724C">
        <w:rPr>
          <w:rFonts w:ascii="PT Astra Serif" w:hAnsi="PT Astra Serif"/>
          <w:sz w:val="28"/>
        </w:rPr>
        <w:t xml:space="preserve"> определен пунктами 26, 27, 28</w:t>
      </w:r>
      <w:r w:rsidR="00394F84" w:rsidRPr="006F724C">
        <w:rPr>
          <w:rFonts w:ascii="PT Astra Serif" w:hAnsi="PT Astra Serif"/>
          <w:sz w:val="28"/>
        </w:rPr>
        <w:t>, 93 и 94 Методики, предусмотренной приложением к указанным Правилам, и в отношении которых не может бы</w:t>
      </w:r>
      <w:r w:rsidR="00AC6E76" w:rsidRPr="006F724C">
        <w:rPr>
          <w:rFonts w:ascii="PT Astra Serif" w:hAnsi="PT Astra Serif"/>
          <w:sz w:val="28"/>
        </w:rPr>
        <w:t>ть установлен иной порядок расчё</w:t>
      </w:r>
      <w:r w:rsidR="00394F84" w:rsidRPr="006F724C">
        <w:rPr>
          <w:rFonts w:ascii="PT Astra Serif" w:hAnsi="PT Astra Serif"/>
          <w:sz w:val="28"/>
        </w:rPr>
        <w:t>та.</w:t>
      </w:r>
    </w:p>
    <w:p w:rsidR="001832FE" w:rsidRPr="006F724C" w:rsidRDefault="00DF5895" w:rsidP="00314576">
      <w:pPr>
        <w:widowControl w:val="0"/>
        <w:spacing w:line="276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6F724C">
        <w:rPr>
          <w:rFonts w:ascii="PT Astra Serif" w:hAnsi="PT Astra Serif" w:cs="Arial"/>
          <w:sz w:val="28"/>
          <w:szCs w:val="28"/>
        </w:rPr>
        <w:t xml:space="preserve">3. </w:t>
      </w:r>
      <w:r w:rsidR="008A7E24" w:rsidRPr="006F724C">
        <w:rPr>
          <w:rFonts w:ascii="PT Astra Serif" w:hAnsi="PT Astra Serif" w:cs="Arial"/>
          <w:sz w:val="28"/>
          <w:szCs w:val="28"/>
        </w:rPr>
        <w:t xml:space="preserve">Признать </w:t>
      </w:r>
      <w:r w:rsidR="00C24756" w:rsidRPr="006F724C">
        <w:rPr>
          <w:rFonts w:ascii="PT Astra Serif" w:hAnsi="PT Astra Serif" w:cs="Arial"/>
          <w:sz w:val="28"/>
          <w:szCs w:val="28"/>
        </w:rPr>
        <w:t>утратившим силу</w:t>
      </w:r>
      <w:r w:rsidR="00966207">
        <w:rPr>
          <w:rFonts w:ascii="PT Astra Serif" w:hAnsi="PT Astra Serif" w:cs="Arial"/>
          <w:sz w:val="28"/>
          <w:szCs w:val="28"/>
        </w:rPr>
        <w:t xml:space="preserve"> </w:t>
      </w:r>
      <w:r w:rsidR="008A7E24" w:rsidRPr="006F724C">
        <w:rPr>
          <w:rFonts w:ascii="PT Astra Serif" w:hAnsi="PT Astra Serif" w:cs="Arial"/>
          <w:sz w:val="28"/>
          <w:szCs w:val="28"/>
        </w:rPr>
        <w:t>п</w:t>
      </w:r>
      <w:r w:rsidR="001832FE" w:rsidRPr="006F724C">
        <w:rPr>
          <w:rFonts w:ascii="PT Astra Serif" w:hAnsi="PT Astra Serif" w:cs="Arial"/>
          <w:sz w:val="28"/>
          <w:szCs w:val="28"/>
        </w:rPr>
        <w:t>остановление</w:t>
      </w:r>
      <w:r w:rsidR="00C24756" w:rsidRPr="006F724C">
        <w:rPr>
          <w:rFonts w:ascii="PT Astra Serif" w:hAnsi="PT Astra Serif" w:cs="Arial"/>
          <w:sz w:val="28"/>
          <w:szCs w:val="28"/>
        </w:rPr>
        <w:t xml:space="preserve"> администрации </w:t>
      </w:r>
      <w:r w:rsidR="00C24756" w:rsidRPr="006F724C">
        <w:rPr>
          <w:rFonts w:ascii="PT Astra Serif" w:hAnsi="PT Astra Serif" w:cs="Arial"/>
          <w:sz w:val="28"/>
          <w:szCs w:val="28"/>
        </w:rPr>
        <w:br/>
        <w:t xml:space="preserve">муниципального образования «Карсунский район» Ульяновской области </w:t>
      </w:r>
      <w:r w:rsidR="00C24756" w:rsidRPr="006F724C">
        <w:rPr>
          <w:rFonts w:ascii="PT Astra Serif" w:hAnsi="PT Astra Serif" w:cs="Arial"/>
          <w:sz w:val="28"/>
          <w:szCs w:val="28"/>
        </w:rPr>
        <w:br/>
      </w:r>
      <w:r w:rsidR="001832FE" w:rsidRPr="006F724C">
        <w:rPr>
          <w:rFonts w:ascii="PT Astra Serif" w:hAnsi="PT Astra Serif" w:cs="Arial"/>
          <w:sz w:val="28"/>
          <w:szCs w:val="28"/>
        </w:rPr>
        <w:t xml:space="preserve">от 30.06.2015 № 509 «О Порядке определения нормативных затрат </w:t>
      </w:r>
      <w:r w:rsidR="00C24756" w:rsidRPr="006F724C">
        <w:rPr>
          <w:rFonts w:ascii="PT Astra Serif" w:hAnsi="PT Astra Serif" w:cs="Arial"/>
          <w:sz w:val="28"/>
          <w:szCs w:val="28"/>
        </w:rPr>
        <w:br/>
      </w:r>
      <w:r w:rsidR="001832FE" w:rsidRPr="006F724C">
        <w:rPr>
          <w:rFonts w:ascii="PT Astra Serif" w:hAnsi="PT Astra Serif" w:cs="Arial"/>
          <w:sz w:val="28"/>
          <w:szCs w:val="28"/>
        </w:rPr>
        <w:lastRenderedPageBreak/>
        <w:t xml:space="preserve">на обеспечение функций органов местного самоуправления муниципального образования «Карсунский район» Ульяновской области, в том числе </w:t>
      </w:r>
      <w:r w:rsidR="00C24756" w:rsidRPr="006F724C">
        <w:rPr>
          <w:rFonts w:ascii="PT Astra Serif" w:hAnsi="PT Astra Serif" w:cs="Arial"/>
          <w:sz w:val="28"/>
          <w:szCs w:val="28"/>
        </w:rPr>
        <w:br/>
      </w:r>
      <w:r w:rsidR="001832FE" w:rsidRPr="006F724C">
        <w:rPr>
          <w:rFonts w:ascii="PT Astra Serif" w:hAnsi="PT Astra Serif" w:cs="Arial"/>
          <w:sz w:val="28"/>
          <w:szCs w:val="28"/>
        </w:rPr>
        <w:t>подведомственных им казённых учреждений»</w:t>
      </w:r>
      <w:r w:rsidR="00C24756" w:rsidRPr="006F724C">
        <w:rPr>
          <w:rFonts w:ascii="PT Astra Serif" w:hAnsi="PT Astra Serif" w:cs="Arial"/>
          <w:sz w:val="28"/>
          <w:szCs w:val="28"/>
        </w:rPr>
        <w:t xml:space="preserve">. </w:t>
      </w:r>
    </w:p>
    <w:p w:rsidR="006176CB" w:rsidRDefault="00DF5895" w:rsidP="006176CB">
      <w:pPr>
        <w:widowControl w:val="0"/>
        <w:spacing w:line="276" w:lineRule="auto"/>
        <w:ind w:firstLine="709"/>
        <w:jc w:val="both"/>
        <w:rPr>
          <w:rFonts w:ascii="PT Astra Serif" w:hAnsi="PT Astra Serif"/>
          <w:color w:val="000000"/>
          <w:sz w:val="28"/>
        </w:rPr>
      </w:pPr>
      <w:r w:rsidRPr="006F724C">
        <w:rPr>
          <w:rFonts w:ascii="PT Astra Serif" w:hAnsi="PT Astra Serif" w:cs="Arial"/>
          <w:sz w:val="28"/>
          <w:szCs w:val="28"/>
        </w:rPr>
        <w:t xml:space="preserve">4. </w:t>
      </w:r>
      <w:r w:rsidR="006176CB">
        <w:rPr>
          <w:rFonts w:ascii="PT Astra Serif" w:hAnsi="PT Astra Serif" w:cs="Arial"/>
          <w:color w:val="000000"/>
          <w:sz w:val="28"/>
          <w:shd w:val="clear" w:color="auto" w:fill="FFFFFF"/>
        </w:rPr>
        <w:t>Настоящее постановление вступает в силу на следующий день после дня его обнародования.</w:t>
      </w:r>
    </w:p>
    <w:p w:rsidR="00F51353" w:rsidRPr="006F724C" w:rsidRDefault="00F51353" w:rsidP="001832FE">
      <w:pPr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F51353" w:rsidRPr="006F724C" w:rsidRDefault="00F51353" w:rsidP="001832FE">
      <w:pPr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F51353" w:rsidRPr="006F724C" w:rsidRDefault="00F51353" w:rsidP="001832FE">
      <w:pPr>
        <w:widowControl w:val="0"/>
        <w:ind w:firstLine="709"/>
        <w:jc w:val="both"/>
        <w:rPr>
          <w:rFonts w:ascii="PT Astra Serif" w:hAnsi="PT Astra Serif" w:cs="Arial"/>
          <w:sz w:val="28"/>
          <w:szCs w:val="28"/>
        </w:rPr>
      </w:pPr>
    </w:p>
    <w:p w:rsidR="001832FE" w:rsidRPr="006F724C" w:rsidRDefault="001832FE" w:rsidP="00F51353">
      <w:pPr>
        <w:widowControl w:val="0"/>
        <w:spacing w:line="322" w:lineRule="exact"/>
        <w:ind w:left="10"/>
        <w:jc w:val="left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Глава администрации</w:t>
      </w:r>
      <w:r w:rsidRPr="006F724C">
        <w:rPr>
          <w:rFonts w:ascii="PT Astra Serif" w:hAnsi="PT Astra Serif"/>
          <w:sz w:val="28"/>
        </w:rPr>
        <w:br/>
        <w:t>муниципального образования</w:t>
      </w:r>
      <w:r w:rsidRPr="006F724C">
        <w:rPr>
          <w:rFonts w:ascii="PT Astra Serif" w:hAnsi="PT Astra Serif"/>
          <w:sz w:val="28"/>
        </w:rPr>
        <w:br/>
        <w:t xml:space="preserve">«Карсунский район» Ульяновской области  </w:t>
      </w:r>
      <w:r w:rsidR="00F51353" w:rsidRPr="006F724C">
        <w:rPr>
          <w:rFonts w:ascii="PT Astra Serif" w:hAnsi="PT Astra Serif"/>
          <w:sz w:val="28"/>
        </w:rPr>
        <w:t xml:space="preserve">           </w:t>
      </w:r>
      <w:r w:rsidRPr="006F724C">
        <w:rPr>
          <w:rFonts w:ascii="PT Astra Serif" w:hAnsi="PT Astra Serif"/>
          <w:sz w:val="28"/>
        </w:rPr>
        <w:t xml:space="preserve">                     </w:t>
      </w:r>
      <w:r w:rsidR="008A7E24" w:rsidRPr="006F724C">
        <w:rPr>
          <w:rFonts w:ascii="PT Astra Serif" w:hAnsi="PT Astra Serif"/>
          <w:sz w:val="28"/>
        </w:rPr>
        <w:t xml:space="preserve">        </w:t>
      </w:r>
      <w:r w:rsidRPr="006F724C">
        <w:rPr>
          <w:rFonts w:ascii="PT Astra Serif" w:hAnsi="PT Astra Serif"/>
          <w:sz w:val="28"/>
        </w:rPr>
        <w:t>В.Б.Чубаров</w:t>
      </w: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  <w:bookmarkStart w:id="2" w:name="Par26"/>
      <w:bookmarkEnd w:id="2"/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F429FF" w:rsidRPr="006F724C" w:rsidRDefault="00F429FF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8A7E24" w:rsidRPr="006F724C" w:rsidRDefault="008A7E24" w:rsidP="00314576">
      <w:pPr>
        <w:pStyle w:val="ac"/>
        <w:tabs>
          <w:tab w:val="center" w:pos="4819"/>
        </w:tabs>
        <w:ind w:left="0"/>
        <w:jc w:val="both"/>
        <w:rPr>
          <w:rFonts w:ascii="PT Astra Serif" w:hAnsi="PT Astra Serif"/>
          <w:sz w:val="28"/>
          <w:szCs w:val="28"/>
        </w:rPr>
      </w:pPr>
    </w:p>
    <w:p w:rsidR="00422784" w:rsidRPr="006F724C" w:rsidRDefault="00422784" w:rsidP="00314576">
      <w:pPr>
        <w:pStyle w:val="ac"/>
        <w:tabs>
          <w:tab w:val="center" w:pos="4819"/>
        </w:tabs>
        <w:ind w:left="0"/>
        <w:jc w:val="both"/>
        <w:rPr>
          <w:rFonts w:ascii="PT Astra Serif" w:hAnsi="PT Astra Serif"/>
          <w:sz w:val="28"/>
          <w:szCs w:val="28"/>
        </w:rPr>
      </w:pPr>
    </w:p>
    <w:p w:rsidR="00D27187" w:rsidRPr="006F724C" w:rsidRDefault="00D27187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/>
          <w:sz w:val="28"/>
          <w:szCs w:val="28"/>
        </w:rPr>
        <w:t>УТВЕРЖДЕН</w:t>
      </w:r>
      <w:r w:rsidR="008A7E24" w:rsidRPr="006F724C">
        <w:rPr>
          <w:rFonts w:ascii="PT Astra Serif" w:hAnsi="PT Astra Serif"/>
          <w:sz w:val="28"/>
          <w:szCs w:val="28"/>
        </w:rPr>
        <w:t>Ы</w:t>
      </w:r>
    </w:p>
    <w:p w:rsidR="00D27187" w:rsidRPr="006F724C" w:rsidRDefault="00D27187" w:rsidP="006C7C73">
      <w:pPr>
        <w:pStyle w:val="ac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D27187" w:rsidRPr="006F724C" w:rsidRDefault="00D27187" w:rsidP="0028195C">
      <w:pPr>
        <w:pStyle w:val="ac"/>
        <w:ind w:left="5103"/>
        <w:jc w:val="center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/>
          <w:sz w:val="28"/>
          <w:szCs w:val="28"/>
        </w:rPr>
        <w:t>постановлением администрации</w:t>
      </w:r>
    </w:p>
    <w:p w:rsidR="00D27187" w:rsidRPr="006F724C" w:rsidRDefault="00D27187" w:rsidP="0028195C">
      <w:pPr>
        <w:pStyle w:val="ac"/>
        <w:ind w:left="5103"/>
        <w:jc w:val="center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D27187" w:rsidRPr="006F724C" w:rsidRDefault="0028195C" w:rsidP="0028195C">
      <w:pPr>
        <w:pStyle w:val="ac"/>
        <w:ind w:left="5103"/>
        <w:jc w:val="center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/>
          <w:sz w:val="28"/>
          <w:szCs w:val="28"/>
        </w:rPr>
        <w:t xml:space="preserve">«Карсунский район» </w:t>
      </w:r>
      <w:r w:rsidRPr="006F724C">
        <w:rPr>
          <w:rFonts w:ascii="PT Astra Serif" w:hAnsi="PT Astra Serif"/>
          <w:sz w:val="28"/>
          <w:szCs w:val="28"/>
        </w:rPr>
        <w:br/>
      </w:r>
      <w:r w:rsidR="00D27187" w:rsidRPr="006F724C">
        <w:rPr>
          <w:rFonts w:ascii="PT Astra Serif" w:hAnsi="PT Astra Serif"/>
          <w:sz w:val="28"/>
          <w:szCs w:val="28"/>
        </w:rPr>
        <w:t>Ульяновской области</w:t>
      </w:r>
    </w:p>
    <w:p w:rsidR="00D27187" w:rsidRPr="006F724C" w:rsidRDefault="00D27187" w:rsidP="006C7C73">
      <w:pPr>
        <w:pStyle w:val="ac"/>
        <w:ind w:left="5103"/>
        <w:jc w:val="center"/>
        <w:rPr>
          <w:rFonts w:ascii="PT Astra Serif" w:hAnsi="PT Astra Serif"/>
          <w:sz w:val="28"/>
          <w:szCs w:val="28"/>
        </w:rPr>
      </w:pPr>
    </w:p>
    <w:p w:rsidR="00D27187" w:rsidRPr="006F724C" w:rsidRDefault="00D27187" w:rsidP="006C7C73">
      <w:pPr>
        <w:pStyle w:val="ac"/>
        <w:ind w:left="5103"/>
        <w:jc w:val="center"/>
        <w:rPr>
          <w:rFonts w:ascii="PT Astra Serif" w:hAnsi="PT Astra Serif"/>
          <w:sz w:val="28"/>
          <w:szCs w:val="28"/>
          <w:u w:val="single"/>
        </w:rPr>
      </w:pPr>
      <w:r w:rsidRPr="006F724C">
        <w:rPr>
          <w:rFonts w:ascii="PT Astra Serif" w:hAnsi="PT Astra Serif"/>
          <w:sz w:val="28"/>
          <w:szCs w:val="28"/>
        </w:rPr>
        <w:t>от ________ № ____</w:t>
      </w:r>
    </w:p>
    <w:p w:rsidR="00341BF0" w:rsidRPr="006F724C" w:rsidRDefault="00341BF0">
      <w:pPr>
        <w:pStyle w:val="a4"/>
        <w:jc w:val="right"/>
        <w:rPr>
          <w:rFonts w:ascii="PT Astra Serif" w:hAnsi="PT Astra Serif"/>
          <w:sz w:val="22"/>
          <w:szCs w:val="22"/>
        </w:rPr>
      </w:pPr>
    </w:p>
    <w:p w:rsidR="00341BF0" w:rsidRPr="006F724C" w:rsidRDefault="00341BF0" w:rsidP="00341BF0">
      <w:pPr>
        <w:shd w:val="clear" w:color="auto" w:fill="FFFFFF"/>
        <w:jc w:val="center"/>
        <w:rPr>
          <w:rFonts w:ascii="PT Astra Serif" w:hAnsi="PT Astra Serif"/>
          <w:sz w:val="28"/>
        </w:rPr>
      </w:pPr>
    </w:p>
    <w:p w:rsidR="00341BF0" w:rsidRPr="006F724C" w:rsidRDefault="0049470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>Правила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определения нормативных затрат на обеспечение функций </w:t>
      </w:r>
      <w:r w:rsidRPr="006F724C">
        <w:rPr>
          <w:rFonts w:ascii="PT Astra Serif" w:hAnsi="PT Astra Serif"/>
          <w:b/>
          <w:sz w:val="28"/>
        </w:rPr>
        <w:br/>
        <w:t xml:space="preserve">органов местного самоуправления муниципального образования </w:t>
      </w:r>
      <w:r w:rsidR="00314576" w:rsidRPr="006F724C">
        <w:rPr>
          <w:rFonts w:ascii="PT Astra Serif" w:hAnsi="PT Astra Serif"/>
          <w:b/>
          <w:sz w:val="28"/>
        </w:rPr>
        <w:br/>
      </w:r>
      <w:r w:rsidRPr="006F724C">
        <w:rPr>
          <w:rFonts w:ascii="PT Astra Serif" w:hAnsi="PT Astra Serif"/>
          <w:b/>
          <w:sz w:val="28"/>
        </w:rPr>
        <w:t xml:space="preserve">«Карсунский район» Ульяновской области, в том числе подведомственных </w:t>
      </w:r>
      <w:r w:rsidR="00F016E7" w:rsidRPr="006F724C">
        <w:rPr>
          <w:rFonts w:ascii="PT Astra Serif" w:hAnsi="PT Astra Serif"/>
          <w:b/>
          <w:sz w:val="28"/>
        </w:rPr>
        <w:br/>
      </w:r>
      <w:r w:rsidRPr="006F724C">
        <w:rPr>
          <w:rFonts w:ascii="PT Astra Serif" w:hAnsi="PT Astra Serif"/>
          <w:b/>
          <w:sz w:val="28"/>
        </w:rPr>
        <w:t>им казённых учреждений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1. Настоящие Правила устанавливают процедуру определения </w:t>
      </w:r>
      <w:r w:rsidR="0028195C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нормативных затрат на обеспечение функций органов местного </w:t>
      </w:r>
      <w:r w:rsidR="00F016E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самоуправления муниципального образования «Карсунский район» </w:t>
      </w:r>
      <w:r w:rsidR="00F016E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Ульяновской области (далее - органы)</w:t>
      </w:r>
      <w:r w:rsidR="002C53CA" w:rsidRPr="006F724C">
        <w:rPr>
          <w:rFonts w:ascii="PT Astra Serif" w:hAnsi="PT Astra Serif"/>
          <w:sz w:val="28"/>
        </w:rPr>
        <w:t>, в том числе</w:t>
      </w:r>
      <w:r w:rsidRPr="006F724C">
        <w:rPr>
          <w:rFonts w:ascii="PT Astra Serif" w:hAnsi="PT Astra Serif"/>
          <w:sz w:val="28"/>
        </w:rPr>
        <w:t xml:space="preserve"> подведомственных </w:t>
      </w:r>
      <w:r w:rsidR="00F016E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им казённых учреждений в части закупок товаров, работ, услуг </w:t>
      </w:r>
      <w:r w:rsidR="00CB22F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(далее - нормативные затраты).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2. Нормативные затраты применяются для обоснования объекта и (или) объектов закупки соответствующих органов и подведомственных им казённых учреждений.</w:t>
      </w:r>
    </w:p>
    <w:p w:rsidR="00D847C8" w:rsidRPr="006F724C" w:rsidRDefault="00DF2075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3</w:t>
      </w:r>
      <w:r w:rsidR="00D847C8" w:rsidRPr="006F724C">
        <w:rPr>
          <w:rFonts w:ascii="PT Astra Serif" w:hAnsi="PT Astra Serif"/>
          <w:sz w:val="28"/>
        </w:rPr>
        <w:t>.</w:t>
      </w:r>
      <w:r w:rsidR="00416C4C" w:rsidRPr="006F724C">
        <w:rPr>
          <w:rFonts w:ascii="PT Astra Serif" w:hAnsi="PT Astra Serif"/>
          <w:sz w:val="28"/>
        </w:rPr>
        <w:t xml:space="preserve"> Нормативные затраты в части за</w:t>
      </w:r>
      <w:r w:rsidR="004D5BBB" w:rsidRPr="006F724C">
        <w:rPr>
          <w:rFonts w:ascii="PT Astra Serif" w:hAnsi="PT Astra Serif"/>
          <w:sz w:val="28"/>
        </w:rPr>
        <w:t>трат на обеспечение функций казё</w:t>
      </w:r>
      <w:r w:rsidR="00416C4C" w:rsidRPr="006F724C">
        <w:rPr>
          <w:rFonts w:ascii="PT Astra Serif" w:hAnsi="PT Astra Serif"/>
          <w:sz w:val="28"/>
        </w:rPr>
        <w:t xml:space="preserve">нных учреждений, которым в установленном порядке </w:t>
      </w:r>
      <w:r w:rsidR="000B28BE" w:rsidRPr="006F724C">
        <w:rPr>
          <w:rFonts w:ascii="PT Astra Serif" w:hAnsi="PT Astra Serif"/>
          <w:sz w:val="28"/>
        </w:rPr>
        <w:t>утверждено муниципальное</w:t>
      </w:r>
      <w:r w:rsidR="00271F21" w:rsidRPr="006F724C">
        <w:rPr>
          <w:rFonts w:ascii="PT Astra Serif" w:hAnsi="PT Astra Serif"/>
          <w:sz w:val="28"/>
        </w:rPr>
        <w:t xml:space="preserve"> </w:t>
      </w:r>
      <w:r w:rsidR="008A7E24" w:rsidRPr="006F724C">
        <w:rPr>
          <w:rFonts w:ascii="PT Astra Serif" w:hAnsi="PT Astra Serif"/>
          <w:sz w:val="28"/>
        </w:rPr>
        <w:br/>
      </w:r>
      <w:r w:rsidR="00271F21" w:rsidRPr="006F724C">
        <w:rPr>
          <w:rFonts w:ascii="PT Astra Serif" w:hAnsi="PT Astra Serif"/>
          <w:sz w:val="28"/>
        </w:rPr>
        <w:t xml:space="preserve">задание на оказание муниципальных услуг </w:t>
      </w:r>
      <w:r w:rsidR="000B28BE" w:rsidRPr="006F724C">
        <w:rPr>
          <w:rFonts w:ascii="PT Astra Serif" w:hAnsi="PT Astra Serif"/>
          <w:sz w:val="28"/>
        </w:rPr>
        <w:t xml:space="preserve">(выполнение работ), определяются </w:t>
      </w:r>
      <w:r w:rsidR="008A7E24" w:rsidRPr="006F724C">
        <w:rPr>
          <w:rFonts w:ascii="PT Astra Serif" w:hAnsi="PT Astra Serif"/>
          <w:sz w:val="28"/>
        </w:rPr>
        <w:br/>
      </w:r>
      <w:r w:rsidR="000B28BE" w:rsidRPr="006F724C">
        <w:rPr>
          <w:rFonts w:ascii="PT Astra Serif" w:hAnsi="PT Astra Serif"/>
          <w:sz w:val="28"/>
        </w:rPr>
        <w:t>в порядке, установленном Бюджетным кодексо</w:t>
      </w:r>
      <w:r w:rsidR="004D5BBB" w:rsidRPr="006F724C">
        <w:rPr>
          <w:rFonts w:ascii="PT Astra Serif" w:hAnsi="PT Astra Serif"/>
          <w:sz w:val="28"/>
        </w:rPr>
        <w:t xml:space="preserve">м Российской Федерации </w:t>
      </w:r>
      <w:r w:rsidR="008A7E24" w:rsidRPr="006F724C">
        <w:rPr>
          <w:rFonts w:ascii="PT Astra Serif" w:hAnsi="PT Astra Serif"/>
          <w:sz w:val="28"/>
        </w:rPr>
        <w:br/>
      </w:r>
      <w:r w:rsidR="004D5BBB" w:rsidRPr="006F724C">
        <w:rPr>
          <w:rFonts w:ascii="PT Astra Serif" w:hAnsi="PT Astra Serif"/>
          <w:sz w:val="28"/>
        </w:rPr>
        <w:t>для расчё</w:t>
      </w:r>
      <w:r w:rsidR="000B28BE" w:rsidRPr="006F724C">
        <w:rPr>
          <w:rFonts w:ascii="PT Astra Serif" w:hAnsi="PT Astra Serif"/>
          <w:sz w:val="28"/>
        </w:rPr>
        <w:t xml:space="preserve">та нормативных затрат, применяемых при определении объёма </w:t>
      </w:r>
      <w:r w:rsidR="008A7E24" w:rsidRPr="006F724C">
        <w:rPr>
          <w:rFonts w:ascii="PT Astra Serif" w:hAnsi="PT Astra Serif"/>
          <w:sz w:val="28"/>
        </w:rPr>
        <w:br/>
      </w:r>
      <w:r w:rsidR="000B28BE" w:rsidRPr="006F724C">
        <w:rPr>
          <w:rFonts w:ascii="PT Astra Serif" w:hAnsi="PT Astra Serif"/>
          <w:sz w:val="28"/>
        </w:rPr>
        <w:t>финансового обеспечения выполнения указанного муниципального задания.</w:t>
      </w:r>
    </w:p>
    <w:p w:rsidR="00341BF0" w:rsidRPr="006F724C" w:rsidRDefault="00DF2075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4</w:t>
      </w:r>
      <w:r w:rsidR="00341BF0" w:rsidRPr="006F724C">
        <w:rPr>
          <w:rFonts w:ascii="PT Astra Serif" w:hAnsi="PT Astra Serif"/>
          <w:sz w:val="28"/>
        </w:rPr>
        <w:t xml:space="preserve">. Нормативные затраты, порядок определения которых не установлен </w:t>
      </w:r>
      <w:hyperlink w:anchor="Par85" w:history="1">
        <w:r w:rsidR="00341BF0" w:rsidRPr="006F724C">
          <w:rPr>
            <w:rFonts w:ascii="PT Astra Serif" w:hAnsi="PT Astra Serif"/>
            <w:sz w:val="28"/>
          </w:rPr>
          <w:t>Методикой</w:t>
        </w:r>
      </w:hyperlink>
      <w:r w:rsidR="00341BF0" w:rsidRPr="006F724C">
        <w:rPr>
          <w:rFonts w:ascii="PT Astra Serif" w:hAnsi="PT Astra Serif"/>
          <w:sz w:val="28"/>
        </w:rPr>
        <w:t xml:space="preserve"> определения нормативных затрат на обеспечение функций органов местного самоуправления муниципального образования «</w:t>
      </w:r>
      <w:r w:rsidR="00EF441A" w:rsidRPr="006F724C">
        <w:rPr>
          <w:rFonts w:ascii="PT Astra Serif" w:hAnsi="PT Astra Serif"/>
          <w:sz w:val="28"/>
        </w:rPr>
        <w:t>Карсунский район</w:t>
      </w:r>
      <w:r w:rsidR="00341BF0" w:rsidRPr="006F724C">
        <w:rPr>
          <w:rFonts w:ascii="PT Astra Serif" w:hAnsi="PT Astra Serif"/>
          <w:sz w:val="28"/>
        </w:rPr>
        <w:t xml:space="preserve">» Ульяновской области, в том числе подведомственных им казённых учреждений </w:t>
      </w:r>
      <w:r w:rsidR="000B28BE" w:rsidRPr="006F724C">
        <w:rPr>
          <w:rFonts w:ascii="PT Astra Serif" w:hAnsi="PT Astra Serif"/>
          <w:sz w:val="28"/>
        </w:rPr>
        <w:t>(</w:t>
      </w:r>
      <w:r w:rsidR="00341BF0" w:rsidRPr="006F724C">
        <w:rPr>
          <w:rFonts w:ascii="PT Astra Serif" w:hAnsi="PT Astra Serif"/>
          <w:sz w:val="28"/>
        </w:rPr>
        <w:t>приложени</w:t>
      </w:r>
      <w:r w:rsidR="000B28BE" w:rsidRPr="006F724C">
        <w:rPr>
          <w:rFonts w:ascii="PT Astra Serif" w:hAnsi="PT Astra Serif"/>
          <w:sz w:val="28"/>
        </w:rPr>
        <w:t>е</w:t>
      </w:r>
      <w:r w:rsidR="00341BF0" w:rsidRPr="006F724C">
        <w:rPr>
          <w:rFonts w:ascii="PT Astra Serif" w:hAnsi="PT Astra Serif"/>
          <w:sz w:val="28"/>
        </w:rPr>
        <w:t xml:space="preserve"> к настоящим Правилам</w:t>
      </w:r>
      <w:r w:rsidR="000B28BE" w:rsidRPr="006F724C">
        <w:rPr>
          <w:rFonts w:ascii="PT Astra Serif" w:hAnsi="PT Astra Serif"/>
          <w:sz w:val="28"/>
        </w:rPr>
        <w:t>)</w:t>
      </w:r>
      <w:r w:rsidR="00341BF0" w:rsidRPr="006F724C">
        <w:rPr>
          <w:rFonts w:ascii="PT Astra Serif" w:hAnsi="PT Astra Serif"/>
          <w:sz w:val="28"/>
        </w:rPr>
        <w:t xml:space="preserve"> (далее - Методика)</w:t>
      </w:r>
      <w:r w:rsidR="000B28BE" w:rsidRPr="006F724C">
        <w:rPr>
          <w:rFonts w:ascii="PT Astra Serif" w:hAnsi="PT Astra Serif"/>
          <w:sz w:val="28"/>
        </w:rPr>
        <w:t>,</w:t>
      </w:r>
      <w:r w:rsidR="00341BF0" w:rsidRPr="006F724C">
        <w:rPr>
          <w:rFonts w:ascii="PT Astra Serif" w:hAnsi="PT Astra Serif"/>
          <w:sz w:val="28"/>
        </w:rPr>
        <w:t xml:space="preserve"> определяются </w:t>
      </w:r>
      <w:r w:rsidR="008A7E24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 порядке, устанавливаемом органами.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При утверждении нормативных затрат в отношении проведения текущего ремонта органы учитывают его периодичность, предусмотренную </w:t>
      </w:r>
      <w:r w:rsidR="008A7E24" w:rsidRPr="006F724C">
        <w:rPr>
          <w:rFonts w:ascii="PT Astra Serif" w:hAnsi="PT Astra Serif"/>
          <w:sz w:val="28"/>
        </w:rPr>
        <w:br/>
      </w:r>
      <w:hyperlink w:anchor="Par598" w:history="1">
        <w:r w:rsidRPr="006F724C">
          <w:rPr>
            <w:rFonts w:ascii="PT Astra Serif" w:hAnsi="PT Astra Serif"/>
            <w:sz w:val="28"/>
          </w:rPr>
          <w:t>пунктом 6</w:t>
        </w:r>
        <w:r w:rsidR="007344F2" w:rsidRPr="006F724C">
          <w:rPr>
            <w:rFonts w:ascii="PT Astra Serif" w:hAnsi="PT Astra Serif"/>
            <w:sz w:val="28"/>
          </w:rPr>
          <w:t>2</w:t>
        </w:r>
      </w:hyperlink>
      <w:r w:rsidR="00416C4C" w:rsidRPr="006F724C">
        <w:rPr>
          <w:rFonts w:ascii="PT Astra Serif" w:hAnsi="PT Astra Serif"/>
          <w:sz w:val="28"/>
        </w:rPr>
        <w:t xml:space="preserve"> </w:t>
      </w:r>
      <w:r w:rsidRPr="006F724C">
        <w:rPr>
          <w:rFonts w:ascii="PT Astra Serif" w:hAnsi="PT Astra Serif"/>
          <w:sz w:val="28"/>
        </w:rPr>
        <w:t>Методики.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bookmarkStart w:id="3" w:name="Par46"/>
      <w:bookmarkEnd w:id="3"/>
      <w:r w:rsidRPr="006F724C">
        <w:rPr>
          <w:rFonts w:ascii="PT Astra Serif" w:hAnsi="PT Astra Serif"/>
          <w:sz w:val="28"/>
        </w:rPr>
        <w:t xml:space="preserve">Общий объём затрат, связанных с закупкой товаров, работ, услуг, </w:t>
      </w:r>
      <w:r w:rsidR="008A7E24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рассчитанный на основе нормативных затрат, не может превышать объём </w:t>
      </w:r>
      <w:r w:rsidR="008A7E24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lastRenderedPageBreak/>
        <w:t xml:space="preserve">доведённых органам и находящимся в их ведении казённым учреждениям </w:t>
      </w:r>
      <w:r w:rsidR="00060B1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как получателям бюджетных средств лимитов бюджетных обязательств </w:t>
      </w:r>
      <w:r w:rsidR="00060B1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на закупку товаров, работ, услуг в рамках исполнения бюджета </w:t>
      </w:r>
      <w:r w:rsidR="00060B1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муниципального образования «Карсунский район» Ульяновской области. 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При определении нормативных затрат органы применяют национальные стандарты, технические регламенты, технические условия и иные документы, </w:t>
      </w:r>
      <w:r w:rsidRPr="006F724C">
        <w:rPr>
          <w:rFonts w:ascii="PT Astra Serif" w:hAnsi="PT Astra Serif"/>
          <w:sz w:val="28"/>
        </w:rPr>
        <w:br/>
        <w:t xml:space="preserve">а также учитывают регулируемые цены (тарифы) и положения </w:t>
      </w:r>
      <w:hyperlink w:anchor="Par46" w:history="1">
        <w:r w:rsidRPr="006F724C">
          <w:rPr>
            <w:rFonts w:ascii="PT Astra Serif" w:hAnsi="PT Astra Serif"/>
            <w:sz w:val="28"/>
          </w:rPr>
          <w:t>абзаца третьего</w:t>
        </w:r>
      </w:hyperlink>
      <w:r w:rsidRPr="006F724C">
        <w:rPr>
          <w:rFonts w:ascii="PT Astra Serif" w:hAnsi="PT Astra Serif"/>
        </w:rPr>
        <w:t xml:space="preserve"> </w:t>
      </w:r>
      <w:r w:rsidRPr="006F724C">
        <w:rPr>
          <w:rFonts w:ascii="PT Astra Serif" w:hAnsi="PT Astra Serif"/>
          <w:sz w:val="28"/>
        </w:rPr>
        <w:t>настоящего пункта.</w:t>
      </w:r>
    </w:p>
    <w:p w:rsidR="00341BF0" w:rsidRPr="006F724C" w:rsidRDefault="00DF2075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5</w:t>
      </w:r>
      <w:r w:rsidR="00341BF0" w:rsidRPr="006F724C">
        <w:rPr>
          <w:rFonts w:ascii="PT Astra Serif" w:hAnsi="PT Astra Serif"/>
          <w:sz w:val="28"/>
        </w:rPr>
        <w:t xml:space="preserve">. Для определения нормативных затрат в соответствии с </w:t>
      </w:r>
      <w:hyperlink w:anchor="Par92" w:history="1">
        <w:r w:rsidR="00341BF0" w:rsidRPr="006F724C">
          <w:rPr>
            <w:rFonts w:ascii="PT Astra Serif" w:hAnsi="PT Astra Serif"/>
            <w:sz w:val="28"/>
          </w:rPr>
          <w:t>разделами I</w:t>
        </w:r>
      </w:hyperlink>
      <w:r w:rsidR="00341BF0" w:rsidRPr="006F724C">
        <w:rPr>
          <w:rFonts w:ascii="PT Astra Serif" w:hAnsi="PT Astra Serif"/>
          <w:sz w:val="28"/>
        </w:rPr>
        <w:t xml:space="preserve"> и </w:t>
      </w:r>
      <w:hyperlink w:anchor="Par383" w:history="1">
        <w:r w:rsidR="00341BF0" w:rsidRPr="006F724C">
          <w:rPr>
            <w:rFonts w:ascii="PT Astra Serif" w:hAnsi="PT Astra Serif"/>
            <w:sz w:val="28"/>
          </w:rPr>
          <w:t>II</w:t>
        </w:r>
      </w:hyperlink>
      <w:r w:rsidR="00341BF0" w:rsidRPr="006F724C">
        <w:rPr>
          <w:rFonts w:ascii="PT Astra Serif" w:hAnsi="PT Astra Serif"/>
        </w:rPr>
        <w:t xml:space="preserve"> </w:t>
      </w:r>
      <w:r w:rsidR="00341BF0" w:rsidRPr="006F724C">
        <w:rPr>
          <w:rFonts w:ascii="PT Astra Serif" w:hAnsi="PT Astra Serif"/>
          <w:sz w:val="28"/>
        </w:rPr>
        <w:t xml:space="preserve">Методики в формулах используются нормативы цены товаров, работ, услуг, устанавливаемые органами, если эти нормативы предусмотрены </w:t>
      </w:r>
      <w:hyperlink w:anchor="Par959" w:history="1">
        <w:r w:rsidR="00341BF0" w:rsidRPr="006F724C">
          <w:rPr>
            <w:rFonts w:ascii="PT Astra Serif" w:hAnsi="PT Astra Serif"/>
            <w:sz w:val="28"/>
          </w:rPr>
          <w:t>приложениями № 1</w:t>
        </w:r>
      </w:hyperlink>
      <w:r w:rsidR="00341BF0" w:rsidRPr="006F724C">
        <w:rPr>
          <w:rFonts w:ascii="PT Astra Serif" w:hAnsi="PT Astra Serif"/>
          <w:sz w:val="28"/>
        </w:rPr>
        <w:t xml:space="preserve">, </w:t>
      </w:r>
      <w:r w:rsidRPr="006F724C">
        <w:rPr>
          <w:rFonts w:ascii="PT Astra Serif" w:hAnsi="PT Astra Serif"/>
          <w:sz w:val="28"/>
        </w:rPr>
        <w:t>2</w:t>
      </w:r>
      <w:r w:rsidR="00341BF0" w:rsidRPr="006F724C">
        <w:rPr>
          <w:rFonts w:ascii="PT Astra Serif" w:hAnsi="PT Astra Serif"/>
          <w:sz w:val="28"/>
        </w:rPr>
        <w:t xml:space="preserve">, </w:t>
      </w:r>
      <w:r w:rsidRPr="006F724C">
        <w:rPr>
          <w:rFonts w:ascii="PT Astra Serif" w:hAnsi="PT Astra Serif"/>
          <w:sz w:val="28"/>
        </w:rPr>
        <w:t>3</w:t>
      </w:r>
      <w:r w:rsidR="00341BF0" w:rsidRPr="006F724C">
        <w:rPr>
          <w:rFonts w:ascii="PT Astra Serif" w:hAnsi="PT Astra Serif"/>
          <w:sz w:val="28"/>
        </w:rPr>
        <w:t xml:space="preserve"> и </w:t>
      </w:r>
      <w:r w:rsidRPr="006F724C">
        <w:rPr>
          <w:rFonts w:ascii="PT Astra Serif" w:hAnsi="PT Astra Serif"/>
          <w:sz w:val="28"/>
        </w:rPr>
        <w:t>4</w:t>
      </w:r>
      <w:r w:rsidR="00341BF0" w:rsidRPr="006F724C">
        <w:rPr>
          <w:rFonts w:ascii="PT Astra Serif" w:hAnsi="PT Astra Serif"/>
        </w:rPr>
        <w:t xml:space="preserve"> </w:t>
      </w:r>
      <w:r w:rsidR="00341BF0" w:rsidRPr="006F724C">
        <w:rPr>
          <w:rFonts w:ascii="PT Astra Serif" w:hAnsi="PT Astra Serif"/>
          <w:sz w:val="28"/>
        </w:rPr>
        <w:t>к Методике.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Для определения нормативных затрат в соответствии с </w:t>
      </w:r>
      <w:hyperlink w:anchor="Par92" w:history="1">
        <w:r w:rsidRPr="006F724C">
          <w:rPr>
            <w:rFonts w:ascii="PT Astra Serif" w:hAnsi="PT Astra Serif"/>
            <w:sz w:val="28"/>
          </w:rPr>
          <w:t>разделами I</w:t>
        </w:r>
      </w:hyperlink>
      <w:r w:rsidRPr="006F724C">
        <w:rPr>
          <w:rFonts w:ascii="PT Astra Serif" w:hAnsi="PT Astra Serif"/>
          <w:sz w:val="28"/>
        </w:rPr>
        <w:t xml:space="preserve"> и </w:t>
      </w:r>
      <w:hyperlink w:anchor="Par383" w:history="1">
        <w:r w:rsidRPr="006F724C">
          <w:rPr>
            <w:rFonts w:ascii="PT Astra Serif" w:hAnsi="PT Astra Serif"/>
            <w:sz w:val="28"/>
          </w:rPr>
          <w:t>II</w:t>
        </w:r>
      </w:hyperlink>
      <w:r w:rsidRPr="006F724C">
        <w:rPr>
          <w:rFonts w:ascii="PT Astra Serif" w:hAnsi="PT Astra Serif"/>
        </w:rPr>
        <w:t xml:space="preserve"> </w:t>
      </w:r>
      <w:r w:rsidRPr="006F724C">
        <w:rPr>
          <w:rFonts w:ascii="PT Astra Serif" w:hAnsi="PT Astra Serif"/>
          <w:sz w:val="28"/>
        </w:rPr>
        <w:t xml:space="preserve">Методики в формулах используются нормативы </w:t>
      </w:r>
      <w:r w:rsidR="00E82AD6" w:rsidRPr="006F724C">
        <w:rPr>
          <w:rFonts w:ascii="PT Astra Serif" w:hAnsi="PT Astra Serif"/>
          <w:sz w:val="28"/>
        </w:rPr>
        <w:t>цены</w:t>
      </w:r>
      <w:r w:rsidRPr="006F724C">
        <w:rPr>
          <w:rFonts w:ascii="PT Astra Serif" w:hAnsi="PT Astra Serif"/>
          <w:sz w:val="28"/>
        </w:rPr>
        <w:t xml:space="preserve"> товаров, работ, услуг, устанавливаемые органами, если эти нормативы </w:t>
      </w:r>
      <w:r w:rsidR="00153E85" w:rsidRPr="006F724C">
        <w:rPr>
          <w:rFonts w:ascii="PT Astra Serif" w:hAnsi="PT Astra Serif"/>
          <w:sz w:val="28"/>
        </w:rPr>
        <w:t xml:space="preserve">не </w:t>
      </w:r>
      <w:r w:rsidRPr="006F724C">
        <w:rPr>
          <w:rFonts w:ascii="PT Astra Serif" w:hAnsi="PT Astra Serif"/>
          <w:sz w:val="28"/>
        </w:rPr>
        <w:t xml:space="preserve">предусмотрены </w:t>
      </w:r>
      <w:r w:rsidR="00156DCE" w:rsidRPr="006F724C">
        <w:rPr>
          <w:rFonts w:ascii="PT Astra Serif" w:hAnsi="PT Astra Serif"/>
          <w:sz w:val="28"/>
        </w:rPr>
        <w:br/>
      </w:r>
      <w:hyperlink w:anchor="Par959" w:history="1">
        <w:r w:rsidRPr="006F724C">
          <w:rPr>
            <w:rFonts w:ascii="PT Astra Serif" w:hAnsi="PT Astra Serif"/>
            <w:sz w:val="28"/>
          </w:rPr>
          <w:t>приложениями № 1</w:t>
        </w:r>
      </w:hyperlink>
      <w:r w:rsidRPr="006F724C">
        <w:rPr>
          <w:rFonts w:ascii="PT Astra Serif" w:hAnsi="PT Astra Serif"/>
          <w:sz w:val="28"/>
        </w:rPr>
        <w:t xml:space="preserve">, </w:t>
      </w:r>
      <w:r w:rsidR="00153E85" w:rsidRPr="006F724C">
        <w:rPr>
          <w:rFonts w:ascii="PT Astra Serif" w:hAnsi="PT Astra Serif"/>
          <w:sz w:val="28"/>
        </w:rPr>
        <w:t>2, 3 и 4</w:t>
      </w:r>
      <w:r w:rsidR="00153E85" w:rsidRPr="006F724C">
        <w:rPr>
          <w:rFonts w:ascii="PT Astra Serif" w:hAnsi="PT Astra Serif"/>
        </w:rPr>
        <w:t xml:space="preserve"> </w:t>
      </w:r>
      <w:r w:rsidRPr="006F724C">
        <w:rPr>
          <w:rFonts w:ascii="PT Astra Serif" w:hAnsi="PT Astra Serif"/>
          <w:sz w:val="28"/>
        </w:rPr>
        <w:t>к Методике.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bookmarkStart w:id="4" w:name="Par50"/>
      <w:bookmarkEnd w:id="4"/>
      <w:r w:rsidRPr="006F724C">
        <w:rPr>
          <w:rFonts w:ascii="PT Astra Serif" w:hAnsi="PT Astra Serif"/>
          <w:sz w:val="28"/>
        </w:rPr>
        <w:t>6</w:t>
      </w:r>
      <w:r w:rsidR="00341BF0" w:rsidRPr="006F724C">
        <w:rPr>
          <w:rFonts w:ascii="PT Astra Serif" w:hAnsi="PT Astra Serif"/>
          <w:sz w:val="28"/>
        </w:rPr>
        <w:t xml:space="preserve">.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</w:t>
      </w:r>
      <w:r w:rsidR="0018776F" w:rsidRPr="006F724C">
        <w:rPr>
          <w:rFonts w:ascii="PT Astra Serif" w:hAnsi="PT Astra Serif"/>
          <w:sz w:val="28"/>
        </w:rPr>
        <w:br/>
        <w:t xml:space="preserve">(исходя </w:t>
      </w:r>
      <w:r w:rsidR="00341BF0" w:rsidRPr="006F724C">
        <w:rPr>
          <w:rFonts w:ascii="PT Astra Serif" w:hAnsi="PT Astra Serif"/>
          <w:sz w:val="28"/>
        </w:rPr>
        <w:t xml:space="preserve">из специфики функций и полномочий органа, должностных </w:t>
      </w:r>
      <w:r w:rsidR="0018776F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обязанностей его работников) нормативы: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а) количества абонентских номеров пользовательского (оконечного) </w:t>
      </w:r>
      <w:r w:rsidR="00C24756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оборудования, подключенного к сети подвижной связи, с учётом нормативов, предусмотренных приложениями № 1, </w:t>
      </w:r>
      <w:r w:rsidR="00B4321B" w:rsidRPr="006F724C">
        <w:rPr>
          <w:rFonts w:ascii="PT Astra Serif" w:hAnsi="PT Astra Serif"/>
          <w:sz w:val="28"/>
        </w:rPr>
        <w:t>2</w:t>
      </w:r>
      <w:r w:rsidRPr="006F724C">
        <w:rPr>
          <w:rFonts w:ascii="PT Astra Serif" w:hAnsi="PT Astra Serif"/>
          <w:sz w:val="28"/>
        </w:rPr>
        <w:t xml:space="preserve"> и</w:t>
      </w:r>
      <w:r w:rsidR="004D7F45" w:rsidRPr="006F724C">
        <w:rPr>
          <w:rFonts w:ascii="PT Astra Serif" w:hAnsi="PT Astra Serif"/>
          <w:sz w:val="28"/>
        </w:rPr>
        <w:t xml:space="preserve"> </w:t>
      </w:r>
      <w:r w:rsidR="00B4321B" w:rsidRPr="006F724C">
        <w:rPr>
          <w:rFonts w:ascii="PT Astra Serif" w:hAnsi="PT Astra Serif"/>
          <w:sz w:val="28"/>
        </w:rPr>
        <w:t>3</w:t>
      </w:r>
      <w:r w:rsidR="004D7F45" w:rsidRPr="006F724C">
        <w:rPr>
          <w:rFonts w:ascii="PT Astra Serif" w:hAnsi="PT Astra Serif"/>
          <w:sz w:val="28"/>
        </w:rPr>
        <w:t xml:space="preserve"> </w:t>
      </w:r>
      <w:r w:rsidRPr="006F724C">
        <w:rPr>
          <w:rFonts w:ascii="PT Astra Serif" w:hAnsi="PT Astra Serif"/>
          <w:sz w:val="28"/>
        </w:rPr>
        <w:t>к Методике;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б) цены услуг подвижной связи с учётом нормативов, предусмотренных приложени</w:t>
      </w:r>
      <w:r w:rsidR="004D7F45" w:rsidRPr="006F724C">
        <w:rPr>
          <w:rFonts w:ascii="PT Astra Serif" w:hAnsi="PT Astra Serif"/>
          <w:sz w:val="28"/>
        </w:rPr>
        <w:t>ями</w:t>
      </w:r>
      <w:r w:rsidRPr="006F724C">
        <w:rPr>
          <w:rFonts w:ascii="PT Astra Serif" w:hAnsi="PT Astra Serif"/>
          <w:sz w:val="28"/>
        </w:rPr>
        <w:t xml:space="preserve"> № 1, </w:t>
      </w:r>
      <w:r w:rsidR="00B4321B" w:rsidRPr="006F724C">
        <w:rPr>
          <w:rFonts w:ascii="PT Astra Serif" w:hAnsi="PT Astra Serif"/>
          <w:sz w:val="28"/>
        </w:rPr>
        <w:t>2</w:t>
      </w:r>
      <w:r w:rsidRPr="006F724C">
        <w:rPr>
          <w:rFonts w:ascii="PT Astra Serif" w:hAnsi="PT Astra Serif"/>
          <w:sz w:val="28"/>
        </w:rPr>
        <w:t xml:space="preserve"> и</w:t>
      </w:r>
      <w:r w:rsidR="004D7F45" w:rsidRPr="006F724C">
        <w:rPr>
          <w:rFonts w:ascii="PT Astra Serif" w:hAnsi="PT Astra Serif"/>
          <w:sz w:val="28"/>
        </w:rPr>
        <w:t xml:space="preserve"> </w:t>
      </w:r>
      <w:r w:rsidR="00B4321B" w:rsidRPr="006F724C">
        <w:rPr>
          <w:rFonts w:ascii="PT Astra Serif" w:hAnsi="PT Astra Serif"/>
          <w:sz w:val="28"/>
        </w:rPr>
        <w:t>3</w:t>
      </w:r>
      <w:r w:rsidRPr="006F724C">
        <w:rPr>
          <w:rFonts w:ascii="PT Astra Serif" w:hAnsi="PT Astra Serif"/>
          <w:sz w:val="28"/>
          <w:vertAlign w:val="superscript"/>
        </w:rPr>
        <w:t xml:space="preserve"> </w:t>
      </w:r>
      <w:r w:rsidRPr="006F724C">
        <w:rPr>
          <w:rFonts w:ascii="PT Astra Serif" w:hAnsi="PT Astra Serif"/>
          <w:sz w:val="28"/>
        </w:rPr>
        <w:t>к Методике;</w:t>
      </w:r>
    </w:p>
    <w:p w:rsidR="00341BF0" w:rsidRPr="006F724C" w:rsidRDefault="00A60FF2" w:rsidP="00341BF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в</w:t>
      </w:r>
      <w:r w:rsidR="00341BF0" w:rsidRPr="006F724C">
        <w:rPr>
          <w:rFonts w:ascii="PT Astra Serif" w:hAnsi="PT Astra Serif"/>
          <w:sz w:val="28"/>
        </w:rPr>
        <w:t xml:space="preserve">) количества SIM-карт, используемых в </w:t>
      </w:r>
      <w:r w:rsidR="004D7F45" w:rsidRPr="006F724C">
        <w:rPr>
          <w:rFonts w:ascii="PT Astra Serif" w:hAnsi="PT Astra Serif"/>
          <w:sz w:val="28"/>
        </w:rPr>
        <w:t xml:space="preserve">пользовательском (оконечном) оборудовании, подключенном к сети </w:t>
      </w:r>
      <w:r w:rsidR="00341BF0" w:rsidRPr="006F724C">
        <w:rPr>
          <w:rFonts w:ascii="PT Astra Serif" w:hAnsi="PT Astra Serif"/>
          <w:sz w:val="28"/>
        </w:rPr>
        <w:t>подвижной</w:t>
      </w:r>
      <w:r w:rsidR="004D7F45" w:rsidRPr="006F724C">
        <w:rPr>
          <w:rFonts w:ascii="PT Astra Serif" w:hAnsi="PT Astra Serif"/>
          <w:sz w:val="28"/>
        </w:rPr>
        <w:t xml:space="preserve"> </w:t>
      </w:r>
      <w:r w:rsidR="00B467C1" w:rsidRPr="006F724C">
        <w:rPr>
          <w:rFonts w:ascii="PT Astra Serif" w:hAnsi="PT Astra Serif"/>
          <w:sz w:val="28"/>
        </w:rPr>
        <w:t xml:space="preserve">связи, </w:t>
      </w:r>
      <w:r w:rsidR="00341BF0" w:rsidRPr="006F724C">
        <w:rPr>
          <w:rFonts w:ascii="PT Astra Serif" w:hAnsi="PT Astra Serif"/>
          <w:sz w:val="28"/>
        </w:rPr>
        <w:t xml:space="preserve">с учётом нормативов, предусмотренных </w:t>
      </w:r>
      <w:hyperlink r:id="rId8" w:history="1">
        <w:r w:rsidR="00341BF0" w:rsidRPr="006F724C">
          <w:rPr>
            <w:rFonts w:ascii="PT Astra Serif" w:hAnsi="PT Astra Serif"/>
            <w:sz w:val="28"/>
          </w:rPr>
          <w:t>приложением № 1</w:t>
        </w:r>
      </w:hyperlink>
      <w:r w:rsidR="00341BF0" w:rsidRPr="006F724C">
        <w:rPr>
          <w:rFonts w:ascii="PT Astra Serif" w:hAnsi="PT Astra Serif"/>
          <w:sz w:val="28"/>
        </w:rPr>
        <w:t xml:space="preserve"> к Методике;</w:t>
      </w:r>
    </w:p>
    <w:p w:rsidR="00341BF0" w:rsidRPr="006F724C" w:rsidRDefault="00A60FF2" w:rsidP="00341BF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г</w:t>
      </w:r>
      <w:r w:rsidR="00341BF0" w:rsidRPr="006F724C">
        <w:rPr>
          <w:rFonts w:ascii="PT Astra Serif" w:hAnsi="PT Astra Serif"/>
          <w:sz w:val="28"/>
        </w:rPr>
        <w:t xml:space="preserve">) количества SIM-карт, используемых в планшетных компьютерах </w:t>
      </w:r>
      <w:r w:rsidR="00341BF0" w:rsidRPr="006F724C">
        <w:rPr>
          <w:rFonts w:ascii="PT Astra Serif" w:hAnsi="PT Astra Serif"/>
          <w:sz w:val="28"/>
        </w:rPr>
        <w:br/>
        <w:t xml:space="preserve">с учётом нормативов, предусмотренных </w:t>
      </w:r>
      <w:hyperlink r:id="rId9" w:history="1">
        <w:r w:rsidR="00341BF0" w:rsidRPr="006F724C">
          <w:rPr>
            <w:rFonts w:ascii="PT Astra Serif" w:hAnsi="PT Astra Serif"/>
            <w:sz w:val="28"/>
          </w:rPr>
          <w:t xml:space="preserve">приложением № </w:t>
        </w:r>
        <w:r w:rsidR="00B4321B" w:rsidRPr="006F724C">
          <w:rPr>
            <w:rFonts w:ascii="PT Astra Serif" w:hAnsi="PT Astra Serif"/>
            <w:sz w:val="28"/>
          </w:rPr>
          <w:t>2</w:t>
        </w:r>
      </w:hyperlink>
      <w:r w:rsidR="00341BF0" w:rsidRPr="006F724C">
        <w:rPr>
          <w:rFonts w:ascii="PT Astra Serif" w:hAnsi="PT Astra Serif"/>
          <w:sz w:val="28"/>
        </w:rPr>
        <w:t xml:space="preserve"> к Методике;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д</w:t>
      </w:r>
      <w:r w:rsidR="00341BF0" w:rsidRPr="006F724C">
        <w:rPr>
          <w:rFonts w:ascii="PT Astra Serif" w:hAnsi="PT Astra Serif"/>
          <w:sz w:val="28"/>
        </w:rPr>
        <w:t xml:space="preserve">) цены и количества принтеров, многофункциональных устройств, </w:t>
      </w:r>
      <w:r w:rsidR="00C2475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копировальных аппаратов и иной оргтехники;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е</w:t>
      </w:r>
      <w:r w:rsidR="00341BF0" w:rsidRPr="006F724C">
        <w:rPr>
          <w:rFonts w:ascii="PT Astra Serif" w:hAnsi="PT Astra Serif"/>
          <w:sz w:val="28"/>
        </w:rPr>
        <w:t>) количества и цены средств подвижной связи с учётом нормативов, предусмотренных приложением № 1 к Методике;</w:t>
      </w:r>
    </w:p>
    <w:p w:rsidR="00341BF0" w:rsidRPr="006F724C" w:rsidRDefault="00A60FF2" w:rsidP="00341BF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ж</w:t>
      </w:r>
      <w:r w:rsidR="00341BF0" w:rsidRPr="006F724C">
        <w:rPr>
          <w:rFonts w:ascii="PT Astra Serif" w:hAnsi="PT Astra Serif"/>
          <w:sz w:val="28"/>
        </w:rPr>
        <w:t xml:space="preserve">) количества и цены планшетных компьютеров с учётом нормативов, предусмотренных </w:t>
      </w:r>
      <w:hyperlink r:id="rId10" w:history="1">
        <w:r w:rsidR="00341BF0" w:rsidRPr="006F724C">
          <w:rPr>
            <w:rFonts w:ascii="PT Astra Serif" w:hAnsi="PT Astra Serif"/>
            <w:sz w:val="28"/>
          </w:rPr>
          <w:t xml:space="preserve">приложением № </w:t>
        </w:r>
        <w:r w:rsidR="00FD1CA0" w:rsidRPr="006F724C">
          <w:rPr>
            <w:rFonts w:ascii="PT Astra Serif" w:hAnsi="PT Astra Serif"/>
            <w:sz w:val="28"/>
          </w:rPr>
          <w:t>2</w:t>
        </w:r>
      </w:hyperlink>
      <w:r w:rsidR="00341BF0" w:rsidRPr="006F724C">
        <w:rPr>
          <w:rFonts w:ascii="PT Astra Serif" w:hAnsi="PT Astra Serif"/>
          <w:sz w:val="28"/>
        </w:rPr>
        <w:t xml:space="preserve"> к Методике;</w:t>
      </w:r>
    </w:p>
    <w:p w:rsidR="00341BF0" w:rsidRPr="006F724C" w:rsidRDefault="00A60FF2" w:rsidP="00341BF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з</w:t>
      </w:r>
      <w:r w:rsidR="00341BF0" w:rsidRPr="006F724C">
        <w:rPr>
          <w:rFonts w:ascii="PT Astra Serif" w:hAnsi="PT Astra Serif"/>
          <w:sz w:val="28"/>
        </w:rPr>
        <w:t xml:space="preserve">) количества и цены ноутбуков с учётом нормативов, предусмотренных приложением № </w:t>
      </w:r>
      <w:r w:rsidR="00FD1CA0" w:rsidRPr="006F724C">
        <w:rPr>
          <w:rFonts w:ascii="PT Astra Serif" w:hAnsi="PT Astra Serif"/>
          <w:sz w:val="28"/>
        </w:rPr>
        <w:t>3</w:t>
      </w:r>
      <w:r w:rsidR="00341BF0" w:rsidRPr="006F724C">
        <w:rPr>
          <w:rFonts w:ascii="PT Astra Serif" w:hAnsi="PT Astra Serif"/>
          <w:sz w:val="28"/>
        </w:rPr>
        <w:t xml:space="preserve"> к Методике;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и</w:t>
      </w:r>
      <w:r w:rsidR="00341BF0" w:rsidRPr="006F724C">
        <w:rPr>
          <w:rFonts w:ascii="PT Astra Serif" w:hAnsi="PT Astra Serif"/>
          <w:sz w:val="28"/>
        </w:rPr>
        <w:t>) количества и цены носителей информации;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к</w:t>
      </w:r>
      <w:r w:rsidR="00341BF0" w:rsidRPr="006F724C">
        <w:rPr>
          <w:rFonts w:ascii="PT Astra Serif" w:hAnsi="PT Astra Serif"/>
          <w:sz w:val="28"/>
        </w:rPr>
        <w:t xml:space="preserve">) цены и объема потребления расходных материалов для различных </w:t>
      </w:r>
      <w:r w:rsidR="00C2475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типов принтеров, многофункциональных устройств, копировальных аппаратов и иной оргтехники;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л</w:t>
      </w:r>
      <w:r w:rsidR="00341BF0" w:rsidRPr="006F724C">
        <w:rPr>
          <w:rFonts w:ascii="PT Astra Serif" w:hAnsi="PT Astra Serif"/>
          <w:sz w:val="28"/>
        </w:rPr>
        <w:t>) перечня периодических печатных изданий и справочной литературы;</w:t>
      </w:r>
    </w:p>
    <w:p w:rsidR="00341BF0" w:rsidRPr="006F724C" w:rsidRDefault="00A60FF2" w:rsidP="00341BF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lastRenderedPageBreak/>
        <w:t>м</w:t>
      </w:r>
      <w:r w:rsidR="00341BF0" w:rsidRPr="006F724C">
        <w:rPr>
          <w:rFonts w:ascii="PT Astra Serif" w:hAnsi="PT Astra Serif"/>
          <w:sz w:val="28"/>
        </w:rPr>
        <w:t xml:space="preserve">) количества и цены рабочих станций с учётом нормативов, </w:t>
      </w:r>
      <w:r w:rsidR="00C2475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предусмотренных </w:t>
      </w:r>
      <w:hyperlink r:id="rId11" w:history="1">
        <w:r w:rsidR="00341BF0" w:rsidRPr="006F724C">
          <w:rPr>
            <w:rFonts w:ascii="PT Astra Serif" w:hAnsi="PT Astra Serif"/>
            <w:sz w:val="28"/>
          </w:rPr>
          <w:t>пунктом 24</w:t>
        </w:r>
      </w:hyperlink>
      <w:r w:rsidR="00525AB7" w:rsidRPr="006F724C">
        <w:rPr>
          <w:rFonts w:ascii="PT Astra Serif" w:hAnsi="PT Astra Serif"/>
          <w:sz w:val="28"/>
        </w:rPr>
        <w:t xml:space="preserve"> </w:t>
      </w:r>
      <w:r w:rsidR="00341BF0" w:rsidRPr="006F724C">
        <w:rPr>
          <w:rFonts w:ascii="PT Astra Serif" w:hAnsi="PT Astra Serif"/>
          <w:sz w:val="28"/>
        </w:rPr>
        <w:t>Методики;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н</w:t>
      </w:r>
      <w:r w:rsidR="00341BF0" w:rsidRPr="006F724C">
        <w:rPr>
          <w:rFonts w:ascii="PT Astra Serif" w:hAnsi="PT Astra Serif"/>
          <w:sz w:val="28"/>
        </w:rPr>
        <w:t xml:space="preserve">) количества и цены транспортных средств с учётом нормативов, </w:t>
      </w:r>
      <w:r w:rsidR="00C2475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предусмотренных приложением № </w:t>
      </w:r>
      <w:r w:rsidR="00FD1CA0" w:rsidRPr="006F724C">
        <w:rPr>
          <w:rFonts w:ascii="PT Astra Serif" w:hAnsi="PT Astra Serif"/>
          <w:sz w:val="28"/>
        </w:rPr>
        <w:t>4</w:t>
      </w:r>
      <w:r w:rsidR="00341BF0" w:rsidRPr="006F724C">
        <w:rPr>
          <w:rFonts w:ascii="PT Astra Serif" w:hAnsi="PT Astra Serif"/>
          <w:sz w:val="28"/>
        </w:rPr>
        <w:t xml:space="preserve"> к</w:t>
      </w:r>
      <w:r w:rsidR="00525AB7" w:rsidRPr="006F724C">
        <w:rPr>
          <w:rFonts w:ascii="PT Astra Serif" w:hAnsi="PT Astra Serif"/>
          <w:sz w:val="28"/>
        </w:rPr>
        <w:t xml:space="preserve"> </w:t>
      </w:r>
      <w:r w:rsidR="00AA5969" w:rsidRPr="006F724C">
        <w:rPr>
          <w:rFonts w:ascii="PT Astra Serif" w:hAnsi="PT Astra Serif"/>
          <w:sz w:val="28"/>
        </w:rPr>
        <w:t>Методике</w:t>
      </w:r>
      <w:r w:rsidR="00341BF0" w:rsidRPr="006F724C">
        <w:rPr>
          <w:rFonts w:ascii="PT Astra Serif" w:hAnsi="PT Astra Serif"/>
          <w:sz w:val="28"/>
        </w:rPr>
        <w:t>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о</w:t>
      </w:r>
      <w:r w:rsidR="00341BF0" w:rsidRPr="006F724C">
        <w:rPr>
          <w:rFonts w:ascii="PT Astra Serif" w:hAnsi="PT Astra Serif"/>
          <w:sz w:val="28"/>
        </w:rPr>
        <w:t xml:space="preserve">) количества и цены мебели с учётом нормативов, предусмотренных приложением № </w:t>
      </w:r>
      <w:r w:rsidR="00FD1CA0" w:rsidRPr="006F724C">
        <w:rPr>
          <w:rFonts w:ascii="PT Astra Serif" w:hAnsi="PT Astra Serif"/>
          <w:sz w:val="28"/>
        </w:rPr>
        <w:t>5</w:t>
      </w:r>
      <w:hyperlink r:id="rId12" w:history="1"/>
      <w:r w:rsidR="00341BF0" w:rsidRPr="006F724C">
        <w:rPr>
          <w:rFonts w:ascii="PT Astra Serif" w:hAnsi="PT Astra Serif"/>
          <w:sz w:val="28"/>
        </w:rPr>
        <w:t xml:space="preserve"> к Методике;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п</w:t>
      </w:r>
      <w:r w:rsidR="00341BF0" w:rsidRPr="006F724C">
        <w:rPr>
          <w:rFonts w:ascii="PT Astra Serif" w:hAnsi="PT Astra Serif"/>
          <w:sz w:val="28"/>
        </w:rPr>
        <w:t>) количества и цены канцелярских принадлежностей;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р</w:t>
      </w:r>
      <w:r w:rsidR="00341BF0" w:rsidRPr="006F724C">
        <w:rPr>
          <w:rFonts w:ascii="PT Astra Serif" w:hAnsi="PT Astra Serif"/>
          <w:sz w:val="28"/>
        </w:rPr>
        <w:t>) количества и цены хозяйственных товаров и принадлежностей;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с</w:t>
      </w:r>
      <w:r w:rsidR="00341BF0" w:rsidRPr="006F724C">
        <w:rPr>
          <w:rFonts w:ascii="PT Astra Serif" w:hAnsi="PT Astra Serif"/>
          <w:sz w:val="28"/>
        </w:rPr>
        <w:t xml:space="preserve">) количества и цены материальных запасов для нужд гражданской </w:t>
      </w:r>
      <w:r w:rsidR="00C2475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обороны;</w:t>
      </w:r>
    </w:p>
    <w:p w:rsidR="00341BF0" w:rsidRPr="006F724C" w:rsidRDefault="00A60FF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т</w:t>
      </w:r>
      <w:r w:rsidR="00341BF0" w:rsidRPr="006F724C">
        <w:rPr>
          <w:rFonts w:ascii="PT Astra Serif" w:hAnsi="PT Astra Serif"/>
          <w:sz w:val="28"/>
        </w:rPr>
        <w:t>) количества и цены иных товаров и услуг.</w:t>
      </w:r>
    </w:p>
    <w:p w:rsidR="00341BF0" w:rsidRPr="006F724C" w:rsidRDefault="00A60FF2" w:rsidP="00341BF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/>
          <w:sz w:val="28"/>
          <w:szCs w:val="28"/>
        </w:rPr>
        <w:t>7</w:t>
      </w:r>
      <w:r w:rsidR="00341BF0" w:rsidRPr="006F724C">
        <w:rPr>
          <w:rFonts w:ascii="PT Astra Serif" w:hAnsi="PT Astra Serif"/>
          <w:sz w:val="28"/>
          <w:szCs w:val="28"/>
        </w:rPr>
        <w:t xml:space="preserve">. По решению руководителя органа нормативы, предусмотренные </w:t>
      </w:r>
      <w:r w:rsidR="008A7E24" w:rsidRPr="006F724C">
        <w:rPr>
          <w:rFonts w:ascii="PT Astra Serif" w:hAnsi="PT Astra Serif"/>
          <w:sz w:val="28"/>
          <w:szCs w:val="28"/>
        </w:rPr>
        <w:br/>
      </w:r>
      <w:r w:rsidR="00341BF0" w:rsidRPr="006F724C">
        <w:rPr>
          <w:rFonts w:ascii="PT Astra Serif" w:hAnsi="PT Astra Serif"/>
          <w:sz w:val="28"/>
          <w:szCs w:val="28"/>
        </w:rPr>
        <w:t>приложениями № 1-</w:t>
      </w:r>
      <w:r w:rsidR="00F138C8" w:rsidRPr="006F724C">
        <w:rPr>
          <w:rFonts w:ascii="PT Astra Serif" w:hAnsi="PT Astra Serif"/>
          <w:sz w:val="28"/>
          <w:szCs w:val="28"/>
        </w:rPr>
        <w:t>3</w:t>
      </w:r>
      <w:r w:rsidR="00341BF0" w:rsidRPr="006F724C">
        <w:rPr>
          <w:rFonts w:ascii="PT Astra Serif" w:hAnsi="PT Astra Serif"/>
          <w:sz w:val="28"/>
          <w:szCs w:val="28"/>
        </w:rPr>
        <w:t xml:space="preserve"> к Методике, могут не применяться при определении </w:t>
      </w:r>
      <w:r w:rsidR="008A7E24" w:rsidRPr="006F724C">
        <w:rPr>
          <w:rFonts w:ascii="PT Astra Serif" w:hAnsi="PT Astra Serif"/>
          <w:sz w:val="28"/>
          <w:szCs w:val="28"/>
        </w:rPr>
        <w:br/>
      </w:r>
      <w:r w:rsidR="00341BF0" w:rsidRPr="006F724C">
        <w:rPr>
          <w:rFonts w:ascii="PT Astra Serif" w:hAnsi="PT Astra Serif"/>
          <w:sz w:val="28"/>
          <w:szCs w:val="28"/>
        </w:rPr>
        <w:t xml:space="preserve">размера нормативных затрат, предусмотренных пунктами 24 и 26 </w:t>
      </w:r>
      <w:r w:rsidR="00525AB7" w:rsidRPr="006F724C">
        <w:rPr>
          <w:rFonts w:ascii="PT Astra Serif" w:hAnsi="PT Astra Serif"/>
          <w:sz w:val="28"/>
          <w:szCs w:val="28"/>
        </w:rPr>
        <w:t>–</w:t>
      </w:r>
      <w:r w:rsidR="00341BF0" w:rsidRPr="006F724C">
        <w:rPr>
          <w:rFonts w:ascii="PT Astra Serif" w:hAnsi="PT Astra Serif"/>
          <w:sz w:val="28"/>
          <w:szCs w:val="28"/>
        </w:rPr>
        <w:t xml:space="preserve"> 2</w:t>
      </w:r>
      <w:r w:rsidR="00F138C8" w:rsidRPr="006F724C">
        <w:rPr>
          <w:rFonts w:ascii="PT Astra Serif" w:hAnsi="PT Astra Serif"/>
          <w:sz w:val="28"/>
          <w:szCs w:val="28"/>
        </w:rPr>
        <w:t>8</w:t>
      </w:r>
      <w:r w:rsidR="00341BF0" w:rsidRPr="006F724C">
        <w:rPr>
          <w:rFonts w:ascii="PT Astra Serif" w:hAnsi="PT Astra Serif"/>
          <w:sz w:val="28"/>
          <w:szCs w:val="28"/>
        </w:rPr>
        <w:t xml:space="preserve"> </w:t>
      </w:r>
      <w:r w:rsidR="008A7E24" w:rsidRPr="006F724C">
        <w:rPr>
          <w:rFonts w:ascii="PT Astra Serif" w:hAnsi="PT Astra Serif"/>
          <w:sz w:val="28"/>
          <w:szCs w:val="28"/>
        </w:rPr>
        <w:br/>
      </w:r>
      <w:r w:rsidR="00341BF0" w:rsidRPr="006F724C">
        <w:rPr>
          <w:rFonts w:ascii="PT Astra Serif" w:hAnsi="PT Astra Serif"/>
          <w:sz w:val="28"/>
          <w:szCs w:val="28"/>
        </w:rPr>
        <w:t xml:space="preserve">Методики, в целях обеспечения осуществления органами установленных </w:t>
      </w:r>
      <w:r w:rsidR="008A7E24" w:rsidRPr="006F724C">
        <w:rPr>
          <w:rFonts w:ascii="PT Astra Serif" w:hAnsi="PT Astra Serif"/>
          <w:sz w:val="28"/>
          <w:szCs w:val="28"/>
        </w:rPr>
        <w:br/>
      </w:r>
      <w:r w:rsidR="00341BF0" w:rsidRPr="006F724C">
        <w:rPr>
          <w:rFonts w:ascii="PT Astra Serif" w:hAnsi="PT Astra Serif"/>
          <w:sz w:val="28"/>
          <w:szCs w:val="28"/>
        </w:rPr>
        <w:t xml:space="preserve">функций и полномочий в случае исполнения муниципальными служащими </w:t>
      </w:r>
      <w:r w:rsidR="008A7E24" w:rsidRPr="006F724C">
        <w:rPr>
          <w:rFonts w:ascii="PT Astra Serif" w:hAnsi="PT Astra Serif"/>
          <w:sz w:val="28"/>
          <w:szCs w:val="28"/>
        </w:rPr>
        <w:br/>
      </w:r>
      <w:r w:rsidR="00341BF0" w:rsidRPr="006F724C">
        <w:rPr>
          <w:rFonts w:ascii="PT Astra Serif" w:hAnsi="PT Astra Serif"/>
          <w:sz w:val="28"/>
          <w:szCs w:val="28"/>
        </w:rPr>
        <w:t xml:space="preserve">муниципального образования «Карсунский район» Ульяновской области </w:t>
      </w:r>
      <w:r w:rsidR="008A7E24" w:rsidRPr="006F724C">
        <w:rPr>
          <w:rFonts w:ascii="PT Astra Serif" w:hAnsi="PT Astra Serif"/>
          <w:sz w:val="28"/>
          <w:szCs w:val="28"/>
        </w:rPr>
        <w:br/>
      </w:r>
      <w:r w:rsidR="00341BF0" w:rsidRPr="006F724C">
        <w:rPr>
          <w:rFonts w:ascii="PT Astra Serif" w:hAnsi="PT Astra Serif"/>
          <w:sz w:val="28"/>
          <w:szCs w:val="28"/>
        </w:rPr>
        <w:t>должностных обязанностей в дистанционном режиме.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Нормативы цены, разработанные органами в соответствии с подпунктами «б</w:t>
      </w:r>
      <w:r w:rsidR="000D7486" w:rsidRPr="006F724C">
        <w:rPr>
          <w:rFonts w:ascii="PT Astra Serif" w:hAnsi="PT Astra Serif"/>
          <w:sz w:val="28"/>
        </w:rPr>
        <w:t>», «</w:t>
      </w:r>
      <w:r w:rsidR="003F5742" w:rsidRPr="006F724C">
        <w:rPr>
          <w:rFonts w:ascii="PT Astra Serif" w:hAnsi="PT Astra Serif"/>
          <w:sz w:val="28"/>
        </w:rPr>
        <w:t xml:space="preserve">е», </w:t>
      </w:r>
      <w:r w:rsidRPr="006F724C">
        <w:rPr>
          <w:rFonts w:ascii="PT Astra Serif" w:hAnsi="PT Astra Serif"/>
          <w:sz w:val="28"/>
        </w:rPr>
        <w:t>«</w:t>
      </w:r>
      <w:r w:rsidR="00A60FF2" w:rsidRPr="006F724C">
        <w:rPr>
          <w:rFonts w:ascii="PT Astra Serif" w:hAnsi="PT Astra Serif"/>
          <w:sz w:val="28"/>
        </w:rPr>
        <w:t>ж</w:t>
      </w:r>
      <w:r w:rsidRPr="006F724C">
        <w:rPr>
          <w:rFonts w:ascii="PT Astra Serif" w:hAnsi="PT Astra Serif"/>
          <w:sz w:val="28"/>
        </w:rPr>
        <w:t xml:space="preserve">» </w:t>
      </w:r>
      <w:r w:rsidR="00A60FF2" w:rsidRPr="006F724C">
        <w:rPr>
          <w:rFonts w:ascii="PT Astra Serif" w:hAnsi="PT Astra Serif"/>
          <w:sz w:val="28"/>
        </w:rPr>
        <w:t xml:space="preserve">и «з» </w:t>
      </w:r>
      <w:r w:rsidRPr="006F724C">
        <w:rPr>
          <w:rFonts w:ascii="PT Astra Serif" w:hAnsi="PT Astra Serif"/>
          <w:sz w:val="28"/>
        </w:rPr>
        <w:t xml:space="preserve">пункта </w:t>
      </w:r>
      <w:r w:rsidR="00A60FF2" w:rsidRPr="006F724C">
        <w:rPr>
          <w:rFonts w:ascii="PT Astra Serif" w:hAnsi="PT Astra Serif"/>
          <w:sz w:val="28"/>
        </w:rPr>
        <w:t>6</w:t>
      </w:r>
      <w:r w:rsidRPr="006F724C">
        <w:rPr>
          <w:rFonts w:ascii="PT Astra Serif" w:hAnsi="PT Astra Serif"/>
          <w:sz w:val="28"/>
        </w:rPr>
        <w:t xml:space="preserve"> настоящих Правил в целях обеспечения </w:t>
      </w:r>
      <w:r w:rsidR="008A7E24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осуществления органами установленных функций и полномочий в случае </w:t>
      </w:r>
      <w:r w:rsidR="008A7E24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исполнения муниципальными служащими муниципального образования </w:t>
      </w:r>
      <w:r w:rsidR="008A7E24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«Карсунский район»</w:t>
      </w:r>
      <w:r w:rsidR="00525AB7" w:rsidRPr="006F724C">
        <w:rPr>
          <w:rFonts w:ascii="PT Astra Serif" w:hAnsi="PT Astra Serif"/>
          <w:sz w:val="28"/>
        </w:rPr>
        <w:t xml:space="preserve"> </w:t>
      </w:r>
      <w:r w:rsidRPr="006F724C">
        <w:rPr>
          <w:rFonts w:ascii="PT Astra Serif" w:hAnsi="PT Astra Serif"/>
          <w:sz w:val="28"/>
        </w:rPr>
        <w:t xml:space="preserve">Ульяновской области должностных обязанностей </w:t>
      </w:r>
      <w:r w:rsidR="008A7E24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в дистанционном режиме, не могут превышать минимальные значения цены, предусмотренные приложениями № 1-</w:t>
      </w:r>
      <w:r w:rsidR="00A60FF2" w:rsidRPr="006F724C">
        <w:rPr>
          <w:rFonts w:ascii="PT Astra Serif" w:hAnsi="PT Astra Serif"/>
          <w:sz w:val="28"/>
        </w:rPr>
        <w:t>3</w:t>
      </w:r>
      <w:r w:rsidRPr="006F724C">
        <w:rPr>
          <w:rFonts w:ascii="PT Astra Serif" w:hAnsi="PT Astra Serif"/>
          <w:sz w:val="28"/>
        </w:rPr>
        <w:t xml:space="preserve"> к Методике.</w:t>
      </w:r>
    </w:p>
    <w:p w:rsidR="00341BF0" w:rsidRPr="006F724C" w:rsidRDefault="00E35C5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8</w:t>
      </w:r>
      <w:r w:rsidR="00341BF0" w:rsidRPr="006F724C">
        <w:rPr>
          <w:rFonts w:ascii="PT Astra Serif" w:hAnsi="PT Astra Serif"/>
          <w:sz w:val="28"/>
        </w:rPr>
        <w:t xml:space="preserve">. Количество планируемых к приобретению товаров (основных средств </w:t>
      </w:r>
      <w:r w:rsidR="00341BF0" w:rsidRPr="006F724C">
        <w:rPr>
          <w:rFonts w:ascii="PT Astra Serif" w:hAnsi="PT Astra Serif"/>
          <w:sz w:val="28"/>
        </w:rPr>
        <w:br/>
        <w:t xml:space="preserve">и материальных запасов) определяется с учётом фактического наличия </w:t>
      </w:r>
      <w:r w:rsidR="0031457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количества товаров, учитываемых на </w:t>
      </w:r>
      <w:r w:rsidR="00525AB7" w:rsidRPr="006F724C">
        <w:rPr>
          <w:rFonts w:ascii="PT Astra Serif" w:hAnsi="PT Astra Serif"/>
          <w:sz w:val="28"/>
        </w:rPr>
        <w:t xml:space="preserve">соответствующих </w:t>
      </w:r>
      <w:r w:rsidR="00341BF0" w:rsidRPr="006F724C">
        <w:rPr>
          <w:rFonts w:ascii="PT Astra Serif" w:hAnsi="PT Astra Serif"/>
          <w:sz w:val="28"/>
        </w:rPr>
        <w:t>баланс</w:t>
      </w:r>
      <w:r w:rsidR="00525AB7" w:rsidRPr="006F724C">
        <w:rPr>
          <w:rFonts w:ascii="PT Astra Serif" w:hAnsi="PT Astra Serif"/>
          <w:sz w:val="28"/>
        </w:rPr>
        <w:t>ах</w:t>
      </w:r>
      <w:r w:rsidR="00341BF0" w:rsidRPr="006F724C">
        <w:rPr>
          <w:rFonts w:ascii="PT Astra Serif" w:hAnsi="PT Astra Serif"/>
          <w:sz w:val="28"/>
        </w:rPr>
        <w:t xml:space="preserve"> у органов</w:t>
      </w:r>
      <w:r w:rsidR="00525AB7" w:rsidRPr="006F724C">
        <w:rPr>
          <w:rFonts w:ascii="PT Astra Serif" w:hAnsi="PT Astra Serif"/>
          <w:sz w:val="28"/>
        </w:rPr>
        <w:t xml:space="preserve"> </w:t>
      </w:r>
      <w:r w:rsidR="00314576" w:rsidRPr="006F724C">
        <w:rPr>
          <w:rFonts w:ascii="PT Astra Serif" w:hAnsi="PT Astra Serif"/>
          <w:sz w:val="28"/>
        </w:rPr>
        <w:br/>
      </w:r>
      <w:r w:rsidR="00525AB7" w:rsidRPr="006F724C">
        <w:rPr>
          <w:rFonts w:ascii="PT Astra Serif" w:hAnsi="PT Astra Serif"/>
          <w:sz w:val="28"/>
        </w:rPr>
        <w:t>и</w:t>
      </w:r>
      <w:r w:rsidR="00341BF0" w:rsidRPr="006F724C">
        <w:rPr>
          <w:rFonts w:ascii="PT Astra Serif" w:hAnsi="PT Astra Serif"/>
          <w:sz w:val="28"/>
        </w:rPr>
        <w:t xml:space="preserve"> подведомственных им казённых учреждений.</w:t>
      </w:r>
    </w:p>
    <w:p w:rsidR="00341BF0" w:rsidRPr="006F724C" w:rsidRDefault="00E35C5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9</w:t>
      </w:r>
      <w:r w:rsidR="00341BF0" w:rsidRPr="006F724C">
        <w:rPr>
          <w:rFonts w:ascii="PT Astra Serif" w:hAnsi="PT Astra Serif"/>
          <w:sz w:val="28"/>
        </w:rPr>
        <w:t xml:space="preserve">. В отношении товаров, относящихся к основным средствам, </w:t>
      </w:r>
      <w:r w:rsidR="0031457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устанавливаются сроки их полезного использования в соответствии</w:t>
      </w:r>
      <w:r w:rsidR="000D7486" w:rsidRPr="006F724C">
        <w:rPr>
          <w:rFonts w:ascii="PT Astra Serif" w:hAnsi="PT Astra Serif"/>
          <w:sz w:val="28"/>
        </w:rPr>
        <w:t xml:space="preserve"> </w:t>
      </w:r>
      <w:r w:rsidR="0031457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с требованиями законодательства Российской Федерации о бухгалтерском </w:t>
      </w:r>
      <w:r w:rsidR="0031457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учёте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</w:t>
      </w:r>
      <w:r w:rsidR="0031457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с требованиями законодательства Российской Федерации о бухгалтерском </w:t>
      </w:r>
      <w:r w:rsidR="00314576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учёте.</w:t>
      </w:r>
    </w:p>
    <w:p w:rsidR="00341BF0" w:rsidRPr="006F724C" w:rsidRDefault="00341BF0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341BF0" w:rsidRPr="006F724C" w:rsidRDefault="00E35C5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10</w:t>
      </w:r>
      <w:r w:rsidR="00341BF0" w:rsidRPr="006F724C">
        <w:rPr>
          <w:rFonts w:ascii="PT Astra Serif" w:hAnsi="PT Astra Serif"/>
          <w:sz w:val="28"/>
        </w:rPr>
        <w:t xml:space="preserve">. Значения нормативов цены и нормативов количества товаров, работ </w:t>
      </w:r>
      <w:r w:rsidR="00341BF0" w:rsidRPr="006F724C">
        <w:rPr>
          <w:rFonts w:ascii="PT Astra Serif" w:hAnsi="PT Astra Serif"/>
          <w:sz w:val="28"/>
        </w:rPr>
        <w:br/>
        <w:t>и услуг для</w:t>
      </w:r>
      <w:r w:rsidR="00E55929" w:rsidRPr="006F724C">
        <w:rPr>
          <w:rFonts w:ascii="PT Astra Serif" w:hAnsi="PT Astra Serif"/>
          <w:sz w:val="28"/>
        </w:rPr>
        <w:t xml:space="preserve"> руководителя органа и</w:t>
      </w:r>
      <w:r w:rsidR="00341BF0" w:rsidRPr="006F724C">
        <w:rPr>
          <w:rFonts w:ascii="PT Astra Serif" w:hAnsi="PT Astra Serif"/>
          <w:sz w:val="28"/>
        </w:rPr>
        <w:t xml:space="preserve"> руководителей казённых учреждений </w:t>
      </w:r>
      <w:r w:rsidR="00DC79D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не могут превышать (если установлено верхнее предельное значение) или быть ниже (если установлено нижнее предельное значение) нормативов цены </w:t>
      </w:r>
      <w:r w:rsidR="00DC79D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и нормативов количества соответствующих товаров, работ и услуг, </w:t>
      </w:r>
      <w:r w:rsidR="009A358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lastRenderedPageBreak/>
        <w:t xml:space="preserve">предусмотренных Методикой, для муниципального служащего, замещающего должность руководителя (заместителя руководителя) структурного </w:t>
      </w:r>
      <w:r w:rsidR="009A358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подразделения органа, относящуюся к высшей группе должностей </w:t>
      </w:r>
      <w:r w:rsidR="009A358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муниципальной службы.</w:t>
      </w:r>
    </w:p>
    <w:p w:rsidR="00341BF0" w:rsidRPr="006F724C" w:rsidRDefault="00E35C52" w:rsidP="00341BF0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11.</w:t>
      </w:r>
      <w:r w:rsidR="00341BF0" w:rsidRPr="006F724C">
        <w:rPr>
          <w:rFonts w:ascii="PT Astra Serif" w:hAnsi="PT Astra Serif"/>
          <w:sz w:val="28"/>
        </w:rPr>
        <w:t xml:space="preserve"> Нормативные затраты подлежат размещению в единой </w:t>
      </w:r>
      <w:r w:rsidR="008A7E24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информационной системе в сфере закупок.</w:t>
      </w:r>
    </w:p>
    <w:p w:rsidR="008A7E24" w:rsidRPr="006F724C" w:rsidRDefault="008A7E24" w:rsidP="008A7E24">
      <w:pPr>
        <w:widowControl w:val="0"/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8"/>
        </w:rPr>
      </w:pPr>
      <w:bookmarkStart w:id="5" w:name="Par75"/>
      <w:bookmarkEnd w:id="5"/>
    </w:p>
    <w:p w:rsidR="00341BF0" w:rsidRPr="006F724C" w:rsidRDefault="008A7E24" w:rsidP="008A7E24">
      <w:pPr>
        <w:widowControl w:val="0"/>
        <w:autoSpaceDE w:val="0"/>
        <w:autoSpaceDN w:val="0"/>
        <w:adjustRightInd w:val="0"/>
        <w:ind w:firstLine="7655"/>
        <w:jc w:val="both"/>
        <w:outlineLvl w:val="1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ПРИЛОЖЕНИЕ</w:t>
      </w:r>
    </w:p>
    <w:p w:rsidR="008A7E24" w:rsidRPr="006F724C" w:rsidRDefault="008A7E24" w:rsidP="008A7E24">
      <w:pPr>
        <w:widowControl w:val="0"/>
        <w:autoSpaceDE w:val="0"/>
        <w:autoSpaceDN w:val="0"/>
        <w:adjustRightInd w:val="0"/>
        <w:ind w:firstLine="7655"/>
        <w:jc w:val="center"/>
        <w:outlineLvl w:val="1"/>
        <w:rPr>
          <w:rFonts w:ascii="PT Astra Serif" w:hAnsi="PT Astra Serif"/>
          <w:sz w:val="28"/>
        </w:rPr>
      </w:pPr>
    </w:p>
    <w:p w:rsidR="00341BF0" w:rsidRPr="006F724C" w:rsidRDefault="00341BF0" w:rsidP="008A7E24">
      <w:pPr>
        <w:widowControl w:val="0"/>
        <w:autoSpaceDE w:val="0"/>
        <w:autoSpaceDN w:val="0"/>
        <w:adjustRightInd w:val="0"/>
        <w:ind w:firstLine="7655"/>
        <w:jc w:val="center"/>
        <w:outlineLvl w:val="1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к Правилам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bookmarkStart w:id="6" w:name="Par85"/>
      <w:bookmarkEnd w:id="6"/>
      <w:r w:rsidRPr="006F724C">
        <w:rPr>
          <w:rFonts w:ascii="PT Astra Serif" w:hAnsi="PT Astra Serif"/>
          <w:b/>
          <w:sz w:val="28"/>
        </w:rPr>
        <w:t>Методика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определения нормативных затрат на обеспечение функций органов </w:t>
      </w:r>
      <w:r w:rsidR="008A7E24" w:rsidRPr="006F724C">
        <w:rPr>
          <w:rFonts w:ascii="PT Astra Serif" w:hAnsi="PT Astra Serif"/>
          <w:b/>
          <w:sz w:val="28"/>
        </w:rPr>
        <w:br/>
      </w:r>
      <w:r w:rsidRPr="006F724C">
        <w:rPr>
          <w:rFonts w:ascii="PT Astra Serif" w:hAnsi="PT Astra Serif"/>
          <w:b/>
          <w:sz w:val="28"/>
        </w:rPr>
        <w:t xml:space="preserve">местного самоуправления муниципального образования </w:t>
      </w:r>
      <w:r w:rsidR="00CD5A4E" w:rsidRPr="006F724C">
        <w:rPr>
          <w:rFonts w:ascii="PT Astra Serif" w:hAnsi="PT Astra Serif"/>
          <w:b/>
          <w:sz w:val="28"/>
        </w:rPr>
        <w:br/>
      </w:r>
      <w:r w:rsidRPr="006F724C">
        <w:rPr>
          <w:rFonts w:ascii="PT Astra Serif" w:hAnsi="PT Astra Serif"/>
          <w:b/>
          <w:sz w:val="28"/>
        </w:rPr>
        <w:t>«Карсунский район» Ульяновской области, в том числе подведомственны</w:t>
      </w:r>
      <w:r w:rsidR="008F3104" w:rsidRPr="006F724C">
        <w:rPr>
          <w:rFonts w:ascii="PT Astra Serif" w:hAnsi="PT Astra Serif"/>
          <w:b/>
          <w:sz w:val="28"/>
        </w:rPr>
        <w:t>е</w:t>
      </w:r>
      <w:r w:rsidRPr="006F724C">
        <w:rPr>
          <w:rFonts w:ascii="PT Astra Serif" w:hAnsi="PT Astra Serif"/>
          <w:b/>
          <w:sz w:val="28"/>
        </w:rPr>
        <w:t xml:space="preserve"> им казённы</w:t>
      </w:r>
      <w:r w:rsidR="008F3104" w:rsidRPr="006F724C">
        <w:rPr>
          <w:rFonts w:ascii="PT Astra Serif" w:hAnsi="PT Astra Serif"/>
          <w:b/>
          <w:sz w:val="28"/>
        </w:rPr>
        <w:t>е</w:t>
      </w:r>
      <w:r w:rsidRPr="006F724C">
        <w:rPr>
          <w:rFonts w:ascii="PT Astra Serif" w:hAnsi="PT Astra Serif"/>
          <w:b/>
          <w:sz w:val="28"/>
        </w:rPr>
        <w:t xml:space="preserve"> учреждени</w:t>
      </w:r>
      <w:r w:rsidR="008F3104" w:rsidRPr="006F724C">
        <w:rPr>
          <w:rFonts w:ascii="PT Astra Serif" w:hAnsi="PT Astra Serif"/>
          <w:b/>
          <w:sz w:val="28"/>
        </w:rPr>
        <w:t>я</w:t>
      </w: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I. Затраты на информационно-коммуникационные технологии</w:t>
      </w:r>
    </w:p>
    <w:p w:rsidR="00341BF0" w:rsidRPr="006F724C" w:rsidRDefault="00341BF0" w:rsidP="00341BF0">
      <w:pPr>
        <w:widowControl w:val="0"/>
        <w:autoSpaceDE w:val="0"/>
        <w:autoSpaceDN w:val="0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услуги связи</w:t>
      </w: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Cs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1. Затраты на абонентскую плату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B483050" wp14:editId="4B726446">
            <wp:extent cx="371475" cy="247650"/>
            <wp:effectExtent l="0" t="0" r="9525" b="0"/>
            <wp:docPr id="5" name="Рисунок 54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18"/>
                    <pic:cNvPicPr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7E7DAAF7" wp14:editId="3614C842">
            <wp:extent cx="2009775" cy="476250"/>
            <wp:effectExtent l="0" t="0" r="9525" b="0"/>
            <wp:docPr id="6" name="Рисунок 54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17"/>
                    <pic:cNvPicPr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6534FA3" wp14:editId="5522FAE1">
            <wp:extent cx="333375" cy="247650"/>
            <wp:effectExtent l="0" t="0" r="9525" b="0"/>
            <wp:docPr id="7" name="Рисунок 54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16"/>
                    <pic:cNvPicPr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9FF5B56" wp14:editId="145FC4AB">
            <wp:extent cx="333375" cy="247650"/>
            <wp:effectExtent l="0" t="0" r="9525" b="0"/>
            <wp:docPr id="8" name="Рисунок 54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15"/>
                    <pic:cNvPicPr>
                      <a:picLocks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ежемесячная i-я абонентская плата в расчете на 1 абонентский </w:t>
      </w:r>
      <w:r w:rsidR="00D72CD5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номер для передачи голосовой информации;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908801B" wp14:editId="16275730">
            <wp:extent cx="333375" cy="247650"/>
            <wp:effectExtent l="0" t="0" r="9525" b="0"/>
            <wp:docPr id="9" name="Рисунок 54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14"/>
                    <pic:cNvPicPr>
                      <a:picLocks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предоставления услуги с i-й абонентской </w:t>
      </w:r>
      <w:r w:rsidR="00D72CD5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платой.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2. Затраты на повременную оплату местных, междугородных </w:t>
      </w:r>
      <w:r w:rsidRPr="006F724C">
        <w:rPr>
          <w:rFonts w:ascii="PT Astra Serif" w:hAnsi="PT Astra Serif"/>
          <w:bCs/>
          <w:sz w:val="28"/>
        </w:rPr>
        <w:br/>
        <w:t xml:space="preserve">и международных телефонных соединений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E489BEF" wp14:editId="42931550">
            <wp:extent cx="419100" cy="247650"/>
            <wp:effectExtent l="0" t="0" r="0" b="0"/>
            <wp:docPr id="10" name="Рисунок 54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13"/>
                    <pic:cNvPicPr>
                      <a:picLocks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7"/>
          <w:sz w:val="28"/>
          <w:szCs w:val="28"/>
        </w:rPr>
        <w:drawing>
          <wp:inline distT="0" distB="0" distL="0" distR="0" wp14:anchorId="1FA570B6" wp14:editId="28E1B702">
            <wp:extent cx="5429250" cy="495300"/>
            <wp:effectExtent l="0" t="0" r="0" b="0"/>
            <wp:docPr id="11" name="Рисунок 11" descr="base_23628_59994_32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se_23628_59994_3276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63686BD" wp14:editId="24DBF7A6">
            <wp:extent cx="333375" cy="266700"/>
            <wp:effectExtent l="0" t="0" r="9525" b="0"/>
            <wp:docPr id="12" name="Рисунок 54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11"/>
                    <pic:cNvPicPr>
                      <a:picLocks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абонентских номеров для передачи голосовой </w:t>
      </w:r>
      <w:r w:rsidR="00D72CD5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информации, используемых для местных телефонных соединений, </w:t>
      </w:r>
      <w:r w:rsidR="00341BF0" w:rsidRPr="006F724C">
        <w:rPr>
          <w:rFonts w:ascii="PT Astra Serif" w:hAnsi="PT Astra Serif"/>
          <w:sz w:val="28"/>
        </w:rPr>
        <w:br/>
        <w:t>с g-м тарифом;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5B85FDE" wp14:editId="2D4282D8">
            <wp:extent cx="266700" cy="266700"/>
            <wp:effectExtent l="0" t="0" r="0" b="0"/>
            <wp:docPr id="13" name="Рисунок 54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10"/>
                    <pic:cNvPicPr>
                      <a:picLocks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продолжительность местных телефонных соединений в месяц </w:t>
      </w:r>
      <w:r w:rsidR="00341BF0" w:rsidRPr="006F724C">
        <w:rPr>
          <w:rFonts w:ascii="PT Astra Serif" w:hAnsi="PT Astra Serif"/>
          <w:sz w:val="28"/>
        </w:rPr>
        <w:br/>
        <w:t xml:space="preserve">в расчёте на 1 абонентский номер для передачи голосовой информации </w:t>
      </w:r>
      <w:r w:rsidR="00341BF0" w:rsidRPr="006F724C">
        <w:rPr>
          <w:rFonts w:ascii="PT Astra Serif" w:hAnsi="PT Astra Serif"/>
          <w:sz w:val="28"/>
        </w:rPr>
        <w:br/>
        <w:t>по g-му тарифу;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lastRenderedPageBreak/>
        <w:drawing>
          <wp:inline distT="0" distB="0" distL="0" distR="0" wp14:anchorId="6BA25EF9" wp14:editId="4F2273BD">
            <wp:extent cx="285750" cy="266700"/>
            <wp:effectExtent l="0" t="0" r="0" b="0"/>
            <wp:docPr id="14" name="Рисунок 54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9"/>
                    <pic:cNvPicPr>
                      <a:picLocks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минуты разговора при местных телефонных соединениях </w:t>
      </w:r>
      <w:r w:rsidR="00341BF0" w:rsidRPr="006F724C">
        <w:rPr>
          <w:rFonts w:ascii="PT Astra Serif" w:hAnsi="PT Astra Serif"/>
          <w:sz w:val="28"/>
        </w:rPr>
        <w:br/>
        <w:t>по g-му</w:t>
      </w:r>
      <w:r w:rsidR="00767310" w:rsidRPr="006F724C">
        <w:rPr>
          <w:rFonts w:ascii="PT Astra Serif" w:hAnsi="PT Astra Serif"/>
          <w:sz w:val="28"/>
        </w:rPr>
        <w:t xml:space="preserve"> </w:t>
      </w:r>
      <w:r w:rsidR="00341BF0" w:rsidRPr="006F724C">
        <w:rPr>
          <w:rFonts w:ascii="PT Astra Serif" w:hAnsi="PT Astra Serif"/>
          <w:sz w:val="28"/>
        </w:rPr>
        <w:t>тарифу;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7BEE81B" wp14:editId="71DB5AD4">
            <wp:extent cx="304800" cy="266700"/>
            <wp:effectExtent l="0" t="0" r="0" b="0"/>
            <wp:docPr id="15" name="Рисунок 54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8"/>
                    <pic:cNvPicPr>
                      <a:picLocks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предоставления услуги местной телефонной связи по g-му тарифу;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7385D26" wp14:editId="185A1E19">
            <wp:extent cx="342900" cy="247650"/>
            <wp:effectExtent l="0" t="0" r="0" b="0"/>
            <wp:docPr id="16" name="Рисунок 54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7"/>
                    <pic:cNvPicPr>
                      <a:picLocks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абонентских номеров для передачи голосовой </w:t>
      </w:r>
      <w:r w:rsidR="00D72CD5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информации, используемых для междугородных телефонных соединений, </w:t>
      </w:r>
      <w:r w:rsidR="00341BF0" w:rsidRPr="006F724C">
        <w:rPr>
          <w:rFonts w:ascii="PT Astra Serif" w:hAnsi="PT Astra Serif"/>
          <w:sz w:val="28"/>
        </w:rPr>
        <w:br/>
        <w:t>с i-м тарифом;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4416DC3" wp14:editId="6D1CB305">
            <wp:extent cx="304800" cy="247650"/>
            <wp:effectExtent l="0" t="0" r="0" b="0"/>
            <wp:docPr id="17" name="Рисунок 54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6"/>
                    <pic:cNvPicPr>
                      <a:picLocks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продолжительность междугородных телефонных соединений </w:t>
      </w:r>
      <w:r w:rsidR="00341BF0" w:rsidRPr="006F724C">
        <w:rPr>
          <w:rFonts w:ascii="PT Astra Serif" w:hAnsi="PT Astra Serif"/>
          <w:sz w:val="28"/>
        </w:rPr>
        <w:br/>
        <w:t>в месяц в расчёте на 1 абонентский телефонный номер для передачи голосовой информации по i-му тарифу;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10CB737" wp14:editId="5FDD57C6">
            <wp:extent cx="333375" cy="247650"/>
            <wp:effectExtent l="0" t="0" r="9525" b="0"/>
            <wp:docPr id="18" name="Рисунок 54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5"/>
                    <pic:cNvPicPr>
                      <a:picLocks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минуты разговора при междугородных телефонных </w:t>
      </w:r>
      <w:r w:rsidR="00D72CD5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соединениях по i-му тарифу;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97D39DF" wp14:editId="6421F760">
            <wp:extent cx="342900" cy="247650"/>
            <wp:effectExtent l="0" t="0" r="0" b="0"/>
            <wp:docPr id="19" name="Рисунок 54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4"/>
                    <pic:cNvPicPr>
                      <a:picLocks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предоставления услуги междугородной </w:t>
      </w:r>
      <w:r w:rsidR="00DC79D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телефонной связи по i-му тарифу;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61C1624" wp14:editId="7E8A04A4">
            <wp:extent cx="371475" cy="266700"/>
            <wp:effectExtent l="0" t="0" r="0" b="0"/>
            <wp:docPr id="20" name="Рисунок 54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3"/>
                    <pic:cNvPicPr>
                      <a:picLocks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абонентских номеров для передачи голосовой </w:t>
      </w:r>
      <w:r w:rsidR="00DC79D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информации, используемых для международных телефонных соединений, </w:t>
      </w:r>
      <w:r w:rsidR="00341BF0" w:rsidRPr="006F724C">
        <w:rPr>
          <w:rFonts w:ascii="PT Astra Serif" w:hAnsi="PT Astra Serif"/>
          <w:sz w:val="28"/>
        </w:rPr>
        <w:br/>
        <w:t>с j-м тарифом;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FE1162C" wp14:editId="491C3C92">
            <wp:extent cx="333375" cy="266700"/>
            <wp:effectExtent l="0" t="0" r="0" b="0"/>
            <wp:docPr id="21" name="Рисунок 54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2"/>
                    <pic:cNvPicPr>
                      <a:picLocks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продолжительность международных телефонных соединений </w:t>
      </w:r>
      <w:r w:rsidR="00341BF0" w:rsidRPr="006F724C">
        <w:rPr>
          <w:rFonts w:ascii="PT Astra Serif" w:hAnsi="PT Astra Serif"/>
          <w:sz w:val="28"/>
        </w:rPr>
        <w:br/>
        <w:t>в месяц в расчёте на 1 абонентский номер для передачи голосовой информации по j-му тарифу;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B4C9BC8" wp14:editId="25013355">
            <wp:extent cx="304800" cy="266700"/>
            <wp:effectExtent l="0" t="0" r="0" b="0"/>
            <wp:docPr id="22" name="Рисунок 54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1"/>
                    <pic:cNvPicPr>
                      <a:picLocks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минуты разговора при международных телефонных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соединениях по j-му тарифу;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A1AF808" wp14:editId="37AA0E91">
            <wp:extent cx="371475" cy="266700"/>
            <wp:effectExtent l="0" t="0" r="9525" b="0"/>
            <wp:docPr id="23" name="Рисунок 54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00"/>
                    <pic:cNvPicPr>
                      <a:picLocks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предоставления услуги международной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телефонной связи по j-му тарифу.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3. Затраты на оплату услуг подвижной связи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1FDAB58" wp14:editId="4BA2FA34">
            <wp:extent cx="409575" cy="247650"/>
            <wp:effectExtent l="0" t="0" r="9525" b="0"/>
            <wp:docPr id="24" name="Рисунок 53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9"/>
                    <pic:cNvPicPr>
                      <a:picLocks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="00767310" w:rsidRPr="006F724C">
        <w:rPr>
          <w:rFonts w:ascii="PT Astra Serif" w:hAnsi="PT Astra Serif"/>
          <w:bCs/>
          <w:sz w:val="28"/>
        </w:rPr>
        <w:t xml:space="preserve"> </w:t>
      </w:r>
      <w:r w:rsidR="00DC79D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6656F50" wp14:editId="3C6C2269">
            <wp:extent cx="2133600" cy="476250"/>
            <wp:effectExtent l="0" t="0" r="0" b="0"/>
            <wp:docPr id="25" name="Рисунок 53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8"/>
                    <pic:cNvPicPr>
                      <a:picLocks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B70E186" wp14:editId="5488A12D">
            <wp:extent cx="381000" cy="247650"/>
            <wp:effectExtent l="0" t="0" r="0" b="0"/>
            <wp:docPr id="26" name="Рисунок 53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7"/>
                    <pic:cNvPicPr>
                      <a:picLocks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абонентских номеров пользовательского (оконечного) оборудования, подключенного к сети </w:t>
      </w:r>
      <w:r w:rsidR="00767310" w:rsidRPr="006F724C">
        <w:rPr>
          <w:rFonts w:ascii="PT Astra Serif" w:hAnsi="PT Astra Serif"/>
          <w:sz w:val="28"/>
        </w:rPr>
        <w:t>подвижной связи</w:t>
      </w:r>
      <w:r w:rsidR="006E75A1" w:rsidRPr="006F724C">
        <w:rPr>
          <w:rFonts w:ascii="PT Astra Serif" w:hAnsi="PT Astra Serif"/>
          <w:sz w:val="28"/>
        </w:rPr>
        <w:t xml:space="preserve"> (далее – номер </w:t>
      </w:r>
      <w:r w:rsidR="00150020" w:rsidRPr="006F724C">
        <w:rPr>
          <w:rFonts w:ascii="PT Astra Serif" w:hAnsi="PT Astra Serif"/>
          <w:sz w:val="28"/>
        </w:rPr>
        <w:br/>
      </w:r>
      <w:r w:rsidR="006E75A1" w:rsidRPr="006F724C">
        <w:rPr>
          <w:rFonts w:ascii="PT Astra Serif" w:hAnsi="PT Astra Serif"/>
          <w:sz w:val="28"/>
        </w:rPr>
        <w:t xml:space="preserve">абонентской станции) по </w:t>
      </w:r>
      <w:r w:rsidR="006E75A1" w:rsidRPr="006F724C">
        <w:rPr>
          <w:rFonts w:ascii="PT Astra Serif" w:hAnsi="PT Astra Serif"/>
          <w:sz w:val="28"/>
          <w:lang w:val="en-US"/>
        </w:rPr>
        <w:t>i</w:t>
      </w:r>
      <w:r w:rsidR="006E75A1" w:rsidRPr="006F724C">
        <w:rPr>
          <w:rFonts w:ascii="PT Astra Serif" w:hAnsi="PT Astra Serif"/>
          <w:sz w:val="28"/>
        </w:rPr>
        <w:t>-й должности в соответствии с</w:t>
      </w:r>
      <w:r w:rsidR="00341BF0" w:rsidRPr="006F724C">
        <w:rPr>
          <w:rFonts w:ascii="PT Astra Serif" w:hAnsi="PT Astra Serif"/>
          <w:sz w:val="28"/>
        </w:rPr>
        <w:t xml:space="preserve"> норматив</w:t>
      </w:r>
      <w:r w:rsidR="006E75A1" w:rsidRPr="006F724C">
        <w:rPr>
          <w:rFonts w:ascii="PT Astra Serif" w:hAnsi="PT Astra Serif"/>
          <w:sz w:val="28"/>
        </w:rPr>
        <w:t xml:space="preserve">ами, </w:t>
      </w:r>
      <w:r w:rsidR="00150020" w:rsidRPr="006F724C">
        <w:rPr>
          <w:rFonts w:ascii="PT Astra Serif" w:hAnsi="PT Astra Serif"/>
          <w:sz w:val="28"/>
        </w:rPr>
        <w:br/>
      </w:r>
      <w:r w:rsidR="006E75A1" w:rsidRPr="006F724C">
        <w:rPr>
          <w:rFonts w:ascii="PT Astra Serif" w:hAnsi="PT Astra Serif"/>
          <w:sz w:val="28"/>
        </w:rPr>
        <w:t xml:space="preserve">определяемыми органами в соответствии с пунктом </w:t>
      </w:r>
      <w:r w:rsidR="002030EA" w:rsidRPr="006F724C">
        <w:rPr>
          <w:rFonts w:ascii="PT Astra Serif" w:hAnsi="PT Astra Serif"/>
          <w:sz w:val="28"/>
        </w:rPr>
        <w:t>6</w:t>
      </w:r>
      <w:r w:rsidR="006E75A1" w:rsidRPr="006F724C">
        <w:rPr>
          <w:rFonts w:ascii="PT Astra Serif" w:hAnsi="PT Astra Serif"/>
          <w:sz w:val="28"/>
        </w:rPr>
        <w:t xml:space="preserve"> Правил определения нормативных затрат на </w:t>
      </w:r>
      <w:r w:rsidR="00341BF0" w:rsidRPr="006F724C">
        <w:rPr>
          <w:rFonts w:ascii="PT Astra Serif" w:hAnsi="PT Astra Serif"/>
          <w:sz w:val="28"/>
        </w:rPr>
        <w:t xml:space="preserve"> обеспечения функций </w:t>
      </w:r>
      <w:r w:rsidR="006E75A1" w:rsidRPr="006F724C">
        <w:rPr>
          <w:rFonts w:ascii="PT Astra Serif" w:hAnsi="PT Astra Serif" w:cs="Arial"/>
          <w:sz w:val="28"/>
          <w:szCs w:val="28"/>
        </w:rPr>
        <w:t xml:space="preserve">органов местного </w:t>
      </w:r>
      <w:r w:rsidR="00060B17" w:rsidRPr="006F724C">
        <w:rPr>
          <w:rFonts w:ascii="PT Astra Serif" w:hAnsi="PT Astra Serif" w:cs="Arial"/>
          <w:sz w:val="28"/>
          <w:szCs w:val="28"/>
        </w:rPr>
        <w:br/>
      </w:r>
      <w:r w:rsidR="006E75A1" w:rsidRPr="006F724C">
        <w:rPr>
          <w:rFonts w:ascii="PT Astra Serif" w:hAnsi="PT Astra Serif" w:cs="Arial"/>
          <w:sz w:val="28"/>
          <w:szCs w:val="28"/>
        </w:rPr>
        <w:t xml:space="preserve">самоуправления </w:t>
      </w:r>
      <w:r w:rsidR="002030EA" w:rsidRPr="006F724C">
        <w:rPr>
          <w:rFonts w:ascii="PT Astra Serif" w:hAnsi="PT Astra Serif"/>
          <w:sz w:val="28"/>
        </w:rPr>
        <w:t>муниципального образования «</w:t>
      </w:r>
      <w:r w:rsidR="006E75A1" w:rsidRPr="006F724C">
        <w:rPr>
          <w:rFonts w:ascii="PT Astra Serif" w:hAnsi="PT Astra Serif"/>
          <w:sz w:val="28"/>
        </w:rPr>
        <w:t>Карсунский район</w:t>
      </w:r>
      <w:r w:rsidR="002030EA" w:rsidRPr="006F724C">
        <w:rPr>
          <w:rFonts w:ascii="PT Astra Serif" w:hAnsi="PT Astra Serif"/>
          <w:sz w:val="28"/>
        </w:rPr>
        <w:t>»</w:t>
      </w:r>
      <w:r w:rsidR="006E75A1" w:rsidRPr="006F724C">
        <w:rPr>
          <w:rFonts w:ascii="PT Astra Serif" w:hAnsi="PT Astra Serif"/>
          <w:sz w:val="28"/>
        </w:rPr>
        <w:t xml:space="preserve"> </w:t>
      </w:r>
      <w:r w:rsidR="00060B17" w:rsidRPr="006F724C">
        <w:rPr>
          <w:rFonts w:ascii="PT Astra Serif" w:hAnsi="PT Astra Serif"/>
          <w:sz w:val="28"/>
        </w:rPr>
        <w:br/>
      </w:r>
      <w:r w:rsidR="006E75A1" w:rsidRPr="006F724C">
        <w:rPr>
          <w:rFonts w:ascii="PT Astra Serif" w:hAnsi="PT Astra Serif"/>
          <w:sz w:val="28"/>
        </w:rPr>
        <w:t xml:space="preserve">Ульяновской области, в том числе подведомственных им казённых учреждений </w:t>
      </w:r>
      <w:r w:rsidR="00341BF0" w:rsidRPr="006F724C">
        <w:rPr>
          <w:rFonts w:ascii="PT Astra Serif" w:hAnsi="PT Astra Serif"/>
          <w:sz w:val="28"/>
        </w:rPr>
        <w:t xml:space="preserve">(далее – нормативы </w:t>
      </w:r>
      <w:r w:rsidR="00A73DE0" w:rsidRPr="006F724C">
        <w:rPr>
          <w:rFonts w:ascii="PT Astra Serif" w:hAnsi="PT Astra Serif"/>
          <w:sz w:val="28"/>
        </w:rPr>
        <w:t>органов</w:t>
      </w:r>
      <w:r w:rsidR="00341BF0" w:rsidRPr="006F724C">
        <w:rPr>
          <w:rFonts w:ascii="PT Astra Serif" w:hAnsi="PT Astra Serif"/>
          <w:sz w:val="28"/>
        </w:rPr>
        <w:t>)</w:t>
      </w:r>
      <w:r w:rsidR="00A73DE0" w:rsidRPr="006F724C">
        <w:rPr>
          <w:rFonts w:ascii="PT Astra Serif" w:hAnsi="PT Astra Serif"/>
          <w:sz w:val="28"/>
        </w:rPr>
        <w:t xml:space="preserve">, с учётом нормативов обеспечения функций </w:t>
      </w:r>
      <w:r w:rsidR="00060B17" w:rsidRPr="006F724C">
        <w:rPr>
          <w:rFonts w:ascii="PT Astra Serif" w:hAnsi="PT Astra Serif"/>
          <w:sz w:val="28"/>
        </w:rPr>
        <w:br/>
      </w:r>
      <w:r w:rsidR="00A73DE0" w:rsidRPr="006F724C">
        <w:rPr>
          <w:rFonts w:ascii="PT Astra Serif" w:hAnsi="PT Astra Serif"/>
          <w:sz w:val="28"/>
        </w:rPr>
        <w:t xml:space="preserve">органов, применяемых при расчёте нормативных затрат на приобретение средств подвижной связи и услуг подвижной связи, предусмотренных </w:t>
      </w:r>
      <w:r w:rsidR="00060B17" w:rsidRPr="006F724C">
        <w:rPr>
          <w:rFonts w:ascii="PT Astra Serif" w:hAnsi="PT Astra Serif"/>
          <w:sz w:val="28"/>
        </w:rPr>
        <w:br/>
      </w:r>
      <w:r w:rsidR="00A73DE0" w:rsidRPr="006F724C">
        <w:rPr>
          <w:rFonts w:ascii="PT Astra Serif" w:hAnsi="PT Astra Serif"/>
          <w:sz w:val="28"/>
        </w:rPr>
        <w:t xml:space="preserve">приложением № 1 к Методике (далее – нормативы обеспечения средствами </w:t>
      </w:r>
      <w:r w:rsidR="00060B17" w:rsidRPr="006F724C">
        <w:rPr>
          <w:rFonts w:ascii="PT Astra Serif" w:hAnsi="PT Astra Serif"/>
          <w:sz w:val="28"/>
        </w:rPr>
        <w:br/>
      </w:r>
      <w:r w:rsidR="00A73DE0" w:rsidRPr="006F724C">
        <w:rPr>
          <w:rFonts w:ascii="PT Astra Serif" w:hAnsi="PT Astra Serif"/>
          <w:sz w:val="28"/>
        </w:rPr>
        <w:t>связи);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89C30D7" wp14:editId="3B0A5464">
            <wp:extent cx="333375" cy="247650"/>
            <wp:effectExtent l="0" t="0" r="9525" b="0"/>
            <wp:docPr id="27" name="Рисунок 53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6"/>
                    <pic:cNvPicPr>
                      <a:picLocks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ежемесячная цена услуги подвижной связи в расчёте на 1 номер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lastRenderedPageBreak/>
        <w:t xml:space="preserve">сотовой абонентской станции i-й должности в соответствии </w:t>
      </w:r>
      <w:r w:rsidR="00341BF0" w:rsidRPr="006F724C">
        <w:rPr>
          <w:rFonts w:ascii="PT Astra Serif" w:hAnsi="PT Astra Serif"/>
          <w:sz w:val="28"/>
        </w:rPr>
        <w:br/>
        <w:t>с нормативами органов, определенными с учётом нормативов обеспечения средствами связи;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6544138" wp14:editId="3956C05C">
            <wp:extent cx="381000" cy="247650"/>
            <wp:effectExtent l="0" t="0" r="0" b="0"/>
            <wp:docPr id="28" name="Рисунок 53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5"/>
                    <pic:cNvPicPr>
                      <a:picLocks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предоставления услуги подвижной связи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по i-й должности.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4. Затраты на передачу данных с использованием информационно-телекоммуникационной сети «Интернет» (дал</w:t>
      </w:r>
      <w:r w:rsidR="00F016E7" w:rsidRPr="006F724C">
        <w:rPr>
          <w:rFonts w:ascii="PT Astra Serif" w:hAnsi="PT Astra Serif"/>
          <w:bCs/>
          <w:sz w:val="28"/>
        </w:rPr>
        <w:t>ее - сеть «Интернет») и услуги И</w:t>
      </w:r>
      <w:r w:rsidRPr="006F724C">
        <w:rPr>
          <w:rFonts w:ascii="PT Astra Serif" w:hAnsi="PT Astra Serif"/>
          <w:bCs/>
          <w:sz w:val="28"/>
        </w:rPr>
        <w:t xml:space="preserve">нтернет-провайдеров для планшетных компьютеров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01E5A0B" wp14:editId="377142EB">
            <wp:extent cx="381000" cy="247650"/>
            <wp:effectExtent l="0" t="0" r="0" b="0"/>
            <wp:docPr id="29" name="Рисунок 53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4"/>
                    <pic:cNvPicPr>
                      <a:picLocks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</w:t>
      </w:r>
      <w:r w:rsidR="00150020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0F2112EE" wp14:editId="02DFFAF9">
            <wp:extent cx="2009775" cy="476250"/>
            <wp:effectExtent l="0" t="0" r="0" b="0"/>
            <wp:docPr id="30" name="Рисунок 53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3"/>
                    <pic:cNvPicPr>
                      <a:picLocks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5ABD302" wp14:editId="0BCAE88C">
            <wp:extent cx="333375" cy="247650"/>
            <wp:effectExtent l="0" t="0" r="9525" b="0"/>
            <wp:docPr id="31" name="Рисунок 53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2"/>
                    <pic:cNvPicPr>
                      <a:picLocks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SIM-карт по i-й должности в соответствии </w:t>
      </w:r>
      <w:r w:rsidR="00341BF0" w:rsidRPr="006F724C">
        <w:rPr>
          <w:rFonts w:ascii="PT Astra Serif" w:hAnsi="PT Astra Serif"/>
          <w:sz w:val="28"/>
        </w:rPr>
        <w:br/>
        <w:t>с нормативами 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247EDCC" wp14:editId="1C7A61A9">
            <wp:extent cx="333375" cy="247650"/>
            <wp:effectExtent l="0" t="0" r="9525" b="0"/>
            <wp:docPr id="32" name="Рисунок 53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1"/>
                    <pic:cNvPicPr>
                      <a:picLocks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ежемесячная цена в расчете на 1 SIM-карту по i-й 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E014CDE" wp14:editId="32EE9B2B">
            <wp:extent cx="342900" cy="247650"/>
            <wp:effectExtent l="0" t="0" r="0" b="0"/>
            <wp:docPr id="33" name="Рисунок 53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90"/>
                    <pic:cNvPicPr>
                      <a:picLocks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предоставления услуги передачи данных </w:t>
      </w:r>
      <w:r w:rsidR="00341BF0" w:rsidRPr="006F724C">
        <w:rPr>
          <w:rFonts w:ascii="PT Astra Serif" w:hAnsi="PT Astra Serif"/>
          <w:sz w:val="28"/>
        </w:rPr>
        <w:br/>
        <w:t>по i-й должности.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5. Затра</w:t>
      </w:r>
      <w:r w:rsidR="00F016E7" w:rsidRPr="006F724C">
        <w:rPr>
          <w:rFonts w:ascii="PT Astra Serif" w:hAnsi="PT Astra Serif"/>
          <w:bCs/>
          <w:sz w:val="28"/>
        </w:rPr>
        <w:t>ты на сеть «Интернет» и услуги И</w:t>
      </w:r>
      <w:r w:rsidRPr="006F724C">
        <w:rPr>
          <w:rFonts w:ascii="PT Astra Serif" w:hAnsi="PT Astra Serif"/>
          <w:bCs/>
          <w:sz w:val="28"/>
        </w:rPr>
        <w:t>нтернет-провайдеров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6C39525" wp14:editId="183D5BB9">
            <wp:extent cx="333375" cy="247650"/>
            <wp:effectExtent l="0" t="0" r="9525" b="0"/>
            <wp:docPr id="34" name="Рисунок 53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9"/>
                    <pic:cNvPicPr>
                      <a:picLocks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150020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04F4934A" wp14:editId="35C33182">
            <wp:extent cx="1809750" cy="476250"/>
            <wp:effectExtent l="0" t="0" r="0" b="0"/>
            <wp:docPr id="35" name="Рисунок 53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8"/>
                    <pic:cNvPicPr>
                      <a:picLocks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C4F27D6" wp14:editId="23B80DE4">
            <wp:extent cx="285750" cy="247650"/>
            <wp:effectExtent l="0" t="0" r="0" b="0"/>
            <wp:docPr id="36" name="Рисунок 53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7"/>
                    <pic:cNvPicPr>
                      <a:picLocks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каналов передачи данных сети «Интернет» </w:t>
      </w:r>
      <w:r w:rsidR="009B38A2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с i-й пропускной способностью;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6F9B2CD" wp14:editId="144D4D8C">
            <wp:extent cx="266700" cy="247650"/>
            <wp:effectExtent l="0" t="0" r="0" b="0"/>
            <wp:docPr id="37" name="Рисунок 53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6"/>
                    <pic:cNvPicPr>
                      <a:picLocks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месячная цена аренды канала передачи данных сети «Интернет»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с i-й пропускной способностью;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4A4BCFD" wp14:editId="6EF31A89">
            <wp:extent cx="304800" cy="247650"/>
            <wp:effectExtent l="0" t="0" r="0" b="0"/>
            <wp:docPr id="38" name="Рисунок 53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5"/>
                    <pic:cNvPicPr>
                      <a:picLocks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аренды канала передачи данных сети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«Интернет» с i-й пропускной способностью.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6. Затраты на электросвязь, относящуюся к связи специального </w:t>
      </w:r>
      <w:r w:rsidR="009B38A2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назначения, используемой на региональном уровне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F4DF7DF" wp14:editId="6D2B1AD3">
            <wp:extent cx="419100" cy="266700"/>
            <wp:effectExtent l="0" t="0" r="0" b="0"/>
            <wp:docPr id="39" name="Рисунок 53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4"/>
                    <pic:cNvPicPr>
                      <a:picLocks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, определяются </w:t>
      </w:r>
      <w:r w:rsidR="009B38A2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6"/>
          <w:sz w:val="28"/>
          <w:szCs w:val="28"/>
        </w:rPr>
        <w:drawing>
          <wp:inline distT="0" distB="0" distL="0" distR="0" wp14:anchorId="29B0F163" wp14:editId="042929A0">
            <wp:extent cx="1914525" cy="476250"/>
            <wp:effectExtent l="0" t="0" r="9525" b="0"/>
            <wp:docPr id="40" name="Рисунок 6" descr="base_23628_59994_32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base_23628_59994_32773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A2E9D9E" wp14:editId="29617C9C">
            <wp:extent cx="333375" cy="266700"/>
            <wp:effectExtent l="0" t="0" r="9525" b="0"/>
            <wp:docPr id="41" name="Рисунок 53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2"/>
                    <pic:cNvPicPr>
                      <a:picLocks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телефонных номеров электросвязи, относящейся </w:t>
      </w:r>
      <w:r w:rsidR="009B38A2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к связи специального назначения, используемой на региональном уровне;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BF627B8" wp14:editId="4D5E766A">
            <wp:extent cx="285750" cy="266700"/>
            <wp:effectExtent l="0" t="0" r="0" b="0"/>
            <wp:docPr id="42" name="Рисунок 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1"/>
                    <pic:cNvPicPr>
                      <a:picLocks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количества линий связи сети связи специального назначения;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BF19FAB" wp14:editId="3F8730D2">
            <wp:extent cx="333375" cy="266700"/>
            <wp:effectExtent l="0" t="0" r="9525" b="0"/>
            <wp:docPr id="43" name="Рисунок 53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80"/>
                    <pic:cNvPicPr>
                      <a:picLocks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предоставления услуги.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7. Затраты на электросвязь, относящуюся к связи специального </w:t>
      </w:r>
      <w:r w:rsidR="00150020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назначения, используемой на федеральном уровне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068CFFD" wp14:editId="100005BD">
            <wp:extent cx="371475" cy="247650"/>
            <wp:effectExtent l="0" t="0" r="9525" b="0"/>
            <wp:docPr id="44" name="Рисунок 53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9"/>
                    <pic:cNvPicPr>
                      <a:picLocks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, определяются </w:t>
      </w:r>
      <w:r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lastRenderedPageBreak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BE8DB8E" wp14:editId="5F3BC3C1">
            <wp:extent cx="1133475" cy="247650"/>
            <wp:effectExtent l="0" t="0" r="0" b="0"/>
            <wp:docPr id="45" name="Рисунок 53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8"/>
                    <pic:cNvPicPr>
                      <a:picLocks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2D1B5FB" wp14:editId="123F231F">
            <wp:extent cx="276225" cy="247650"/>
            <wp:effectExtent l="0" t="0" r="9525" b="0"/>
            <wp:docPr id="46" name="Рисунок 53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7"/>
                    <pic:cNvPicPr>
                      <a:picLocks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телефонных номеров электросвязи, относящейся к связи специального назначения, используемой на федеральном уровне;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B3313F0" wp14:editId="11909018">
            <wp:extent cx="247650" cy="247650"/>
            <wp:effectExtent l="0" t="0" r="0" b="0"/>
            <wp:docPr id="47" name="Рисунок 53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6"/>
                    <pic:cNvPicPr>
                      <a:picLocks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39DE" w:rsidRPr="006F724C">
        <w:rPr>
          <w:rFonts w:ascii="PT Astra Serif" w:hAnsi="PT Astra Serif"/>
          <w:sz w:val="28"/>
        </w:rPr>
        <w:t xml:space="preserve"> - цена в расчё</w:t>
      </w:r>
      <w:r w:rsidR="00341BF0" w:rsidRPr="006F724C">
        <w:rPr>
          <w:rFonts w:ascii="PT Astra Serif" w:hAnsi="PT Astra Serif"/>
          <w:sz w:val="28"/>
        </w:rPr>
        <w:t xml:space="preserve">те на 1 телефонный номер электросвязи, относящейся </w:t>
      </w:r>
      <w:r w:rsidR="00341BF0" w:rsidRPr="006F724C">
        <w:rPr>
          <w:rFonts w:ascii="PT Astra Serif" w:hAnsi="PT Astra Serif"/>
          <w:sz w:val="28"/>
        </w:rPr>
        <w:br/>
        <w:t xml:space="preserve">к связи специального назначения, используемой на федеральном уровне,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определяемая по фактическим данны</w:t>
      </w:r>
      <w:r w:rsidR="009A39DE" w:rsidRPr="006F724C">
        <w:rPr>
          <w:rFonts w:ascii="PT Astra Serif" w:hAnsi="PT Astra Serif"/>
          <w:sz w:val="28"/>
        </w:rPr>
        <w:t>м отчё</w:t>
      </w:r>
      <w:r w:rsidR="00341BF0" w:rsidRPr="006F724C">
        <w:rPr>
          <w:rFonts w:ascii="PT Astra Serif" w:hAnsi="PT Astra Serif"/>
          <w:sz w:val="28"/>
        </w:rPr>
        <w:t>тного финансового года.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8. Затраты на оплату услуг по предоставлению цифровых потоков </w:t>
      </w:r>
      <w:r w:rsidR="00150020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для коммутируемых телефонных соединений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1F49B25" wp14:editId="4FF0BDA5">
            <wp:extent cx="381000" cy="247650"/>
            <wp:effectExtent l="0" t="0" r="0" b="0"/>
            <wp:docPr id="48" name="Рисунок 53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5"/>
                    <pic:cNvPicPr>
                      <a:picLocks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61A84FA9" wp14:editId="1104F5BE">
            <wp:extent cx="2028825" cy="476250"/>
            <wp:effectExtent l="0" t="0" r="9525" b="0"/>
            <wp:docPr id="49" name="Рисунок 53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4"/>
                    <pic:cNvPicPr>
                      <a:picLocks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6542A5B" wp14:editId="65E99E9A">
            <wp:extent cx="333375" cy="247650"/>
            <wp:effectExtent l="0" t="0" r="9525" b="0"/>
            <wp:docPr id="50" name="Рисунок 53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3"/>
                    <pic:cNvPicPr>
                      <a:picLocks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организованных цифровых потоков с i-й абонентской платой;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E7666F7" wp14:editId="2F58F696">
            <wp:extent cx="333375" cy="247650"/>
            <wp:effectExtent l="0" t="0" r="9525" b="0"/>
            <wp:docPr id="51" name="Рисунок 53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2"/>
                    <pic:cNvPicPr>
                      <a:picLocks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ежемесячная i-я абонентская плата за цифровой поток;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2F89EB4" wp14:editId="16ED1A70">
            <wp:extent cx="342900" cy="247650"/>
            <wp:effectExtent l="0" t="0" r="0" b="0"/>
            <wp:docPr id="52" name="Рисунок 53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1"/>
                    <pic:cNvPicPr>
                      <a:picLocks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предоставления услуги с i-й абонентской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платой.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9. Затраты на оплату иных услуг связи в сфере информационно-коммуникационных технологий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11BF343" wp14:editId="48502123">
            <wp:extent cx="381000" cy="266700"/>
            <wp:effectExtent l="0" t="0" r="0" b="0"/>
            <wp:docPr id="53" name="Рисунок 53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70"/>
                    <pic:cNvPicPr>
                      <a:picLocks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51426B6" wp14:editId="311DFCA5">
            <wp:extent cx="923925" cy="476250"/>
            <wp:effectExtent l="0" t="0" r="9525" b="0"/>
            <wp:docPr id="54" name="Рисунок 53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9"/>
                    <pic:cNvPicPr>
                      <a:picLocks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6720853" wp14:editId="3FB655CF">
            <wp:extent cx="333375" cy="266700"/>
            <wp:effectExtent l="0" t="0" r="9525" b="0"/>
            <wp:docPr id="55" name="Рисунок 53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8"/>
                    <pic:cNvPicPr>
                      <a:picLocks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по i-й иной услуге связи, определ</w:t>
      </w:r>
      <w:r w:rsidR="000A1803" w:rsidRPr="006F724C">
        <w:rPr>
          <w:rFonts w:ascii="PT Astra Serif" w:hAnsi="PT Astra Serif"/>
          <w:sz w:val="28"/>
        </w:rPr>
        <w:t xml:space="preserve">яемая по фактическим </w:t>
      </w:r>
      <w:r w:rsidR="009B38A2" w:rsidRPr="006F724C">
        <w:rPr>
          <w:rFonts w:ascii="PT Astra Serif" w:hAnsi="PT Astra Serif"/>
          <w:sz w:val="28"/>
        </w:rPr>
        <w:br/>
      </w:r>
      <w:r w:rsidR="000A1803" w:rsidRPr="006F724C">
        <w:rPr>
          <w:rFonts w:ascii="PT Astra Serif" w:hAnsi="PT Astra Serif"/>
          <w:sz w:val="28"/>
        </w:rPr>
        <w:t>данным отчё</w:t>
      </w:r>
      <w:r w:rsidR="00341BF0" w:rsidRPr="006F724C">
        <w:rPr>
          <w:rFonts w:ascii="PT Astra Serif" w:hAnsi="PT Astra Serif"/>
          <w:sz w:val="28"/>
        </w:rPr>
        <w:t>тного финансового года.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содержание имущества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10. При определении затрат на техническое обслуживание </w:t>
      </w:r>
      <w:r w:rsidRPr="006F724C">
        <w:rPr>
          <w:rFonts w:ascii="PT Astra Serif" w:hAnsi="PT Astra Serif"/>
          <w:bCs/>
          <w:sz w:val="28"/>
        </w:rPr>
        <w:br/>
        <w:t xml:space="preserve">и регламентно-профилактический ремонт, указанный в </w:t>
      </w:r>
      <w:hyperlink w:anchor="P196" w:history="1">
        <w:r w:rsidRPr="006F724C">
          <w:rPr>
            <w:rFonts w:ascii="PT Astra Serif" w:hAnsi="PT Astra Serif"/>
            <w:bCs/>
            <w:sz w:val="28"/>
          </w:rPr>
          <w:t>пунктах 11</w:t>
        </w:r>
      </w:hyperlink>
      <w:r w:rsidRPr="006F724C">
        <w:rPr>
          <w:rFonts w:ascii="PT Astra Serif" w:hAnsi="PT Astra Serif"/>
          <w:bCs/>
          <w:sz w:val="28"/>
        </w:rPr>
        <w:t>-</w:t>
      </w:r>
      <w:hyperlink w:anchor="P236" w:history="1">
        <w:r w:rsidRPr="006F724C">
          <w:rPr>
            <w:rFonts w:ascii="PT Astra Serif" w:hAnsi="PT Astra Serif"/>
            <w:bCs/>
            <w:sz w:val="28"/>
          </w:rPr>
          <w:t>16</w:t>
        </w:r>
      </w:hyperlink>
      <w:r w:rsidRPr="006F724C">
        <w:rPr>
          <w:rFonts w:ascii="PT Astra Serif" w:hAnsi="PT Astra Serif"/>
          <w:bCs/>
          <w:sz w:val="28"/>
        </w:rPr>
        <w:t xml:space="preserve"> </w:t>
      </w:r>
      <w:r w:rsidR="00150020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настоящей Методики, применяется перечень работ по техническому </w:t>
      </w:r>
      <w:r w:rsidR="00150020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обслуживанию и </w:t>
      </w:r>
      <w:r w:rsidR="007F291D" w:rsidRPr="006F724C">
        <w:rPr>
          <w:rFonts w:ascii="PT Astra Serif" w:hAnsi="PT Astra Serif"/>
          <w:bCs/>
          <w:sz w:val="28"/>
        </w:rPr>
        <w:t>регламентно-профилактическому ремонту</w:t>
      </w:r>
      <w:r w:rsidRPr="006F724C">
        <w:rPr>
          <w:rFonts w:ascii="PT Astra Serif" w:hAnsi="PT Astra Serif"/>
          <w:bCs/>
          <w:sz w:val="28"/>
        </w:rPr>
        <w:t xml:space="preserve"> и нормативным трудозатратам на их выполнение, установленный в эксплуатационной </w:t>
      </w:r>
      <w:r w:rsidR="00150020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документации или утвержденном регламенте выполнения таких работ.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7" w:name="P196"/>
      <w:bookmarkEnd w:id="7"/>
      <w:r w:rsidRPr="006F724C">
        <w:rPr>
          <w:rFonts w:ascii="PT Astra Serif" w:hAnsi="PT Astra Serif"/>
          <w:bCs/>
          <w:sz w:val="28"/>
        </w:rPr>
        <w:t xml:space="preserve">11. Затраты на техническое обслуживание и регламентно-профилактический ремонт вычислительной техники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106B120" wp14:editId="08C60B0B">
            <wp:extent cx="419100" cy="266700"/>
            <wp:effectExtent l="0" t="0" r="0" b="0"/>
            <wp:docPr id="56" name="Рисунок 53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7"/>
                    <pic:cNvPicPr>
                      <a:picLocks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0A2667C" wp14:editId="61427371">
            <wp:extent cx="1600200" cy="476250"/>
            <wp:effectExtent l="0" t="0" r="0" b="0"/>
            <wp:docPr id="57" name="Рисунок 53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6"/>
                    <pic:cNvPicPr>
                      <a:picLocks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D53B26E" wp14:editId="1EF113E2">
            <wp:extent cx="381000" cy="266700"/>
            <wp:effectExtent l="0" t="0" r="0" b="0"/>
            <wp:docPr id="58" name="Рисунок 53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5"/>
                    <pic:cNvPicPr>
                      <a:picLocks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фактическое количество i-й вычислительной техники, но не более предельного количества i-й вычислительной техники;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1948A7D" wp14:editId="5A919887">
            <wp:extent cx="342900" cy="266700"/>
            <wp:effectExtent l="0" t="0" r="0" b="0"/>
            <wp:docPr id="59" name="Рисунок 53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4"/>
                    <pic:cNvPicPr>
                      <a:picLocks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в расчёте на 1 i-ю вычислительную технику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lastRenderedPageBreak/>
        <w:t xml:space="preserve">Предельное количество i-й вычислительной техники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E9558F3" wp14:editId="628216F3">
            <wp:extent cx="809625" cy="266700"/>
            <wp:effectExtent l="0" t="0" r="9525" b="0"/>
            <wp:docPr id="60" name="Рисунок 53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3"/>
                    <pic:cNvPicPr>
                      <a:picLocks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5950" w:rsidRPr="006F724C">
        <w:rPr>
          <w:rFonts w:ascii="PT Astra Serif" w:hAnsi="PT Astra Serif"/>
          <w:noProof/>
          <w:position w:val="-14"/>
          <w:sz w:val="28"/>
        </w:rPr>
        <w:br/>
      </w:r>
      <w:r w:rsidRPr="006F724C">
        <w:rPr>
          <w:rFonts w:ascii="PT Astra Serif" w:hAnsi="PT Astra Serif"/>
          <w:sz w:val="28"/>
        </w:rPr>
        <w:t>определяется</w:t>
      </w:r>
      <w:r w:rsidR="00020207" w:rsidRPr="006F724C">
        <w:rPr>
          <w:rFonts w:ascii="PT Astra Serif" w:hAnsi="PT Astra Serif"/>
          <w:sz w:val="28"/>
        </w:rPr>
        <w:t xml:space="preserve"> </w:t>
      </w:r>
      <w:r w:rsidRPr="006F724C">
        <w:rPr>
          <w:rFonts w:ascii="PT Astra Serif" w:hAnsi="PT Astra Serif"/>
          <w:sz w:val="28"/>
        </w:rPr>
        <w:t>с округлением до целого по формулам:</w:t>
      </w:r>
    </w:p>
    <w:p w:rsidR="000A1803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Q</w:t>
      </w:r>
      <w:r w:rsidRPr="006F724C">
        <w:rPr>
          <w:rFonts w:ascii="PT Astra Serif" w:hAnsi="PT Astra Serif"/>
          <w:sz w:val="28"/>
          <w:vertAlign w:val="subscript"/>
        </w:rPr>
        <w:t>iрвт предел</w:t>
      </w:r>
      <w:r w:rsidRPr="006F724C">
        <w:rPr>
          <w:rFonts w:ascii="PT Astra Serif" w:hAnsi="PT Astra Serif"/>
          <w:sz w:val="28"/>
        </w:rPr>
        <w:t xml:space="preserve"> = Ч</w:t>
      </w:r>
      <w:r w:rsidRPr="006F724C">
        <w:rPr>
          <w:rFonts w:ascii="PT Astra Serif" w:hAnsi="PT Astra Serif"/>
          <w:sz w:val="28"/>
          <w:vertAlign w:val="subscript"/>
        </w:rPr>
        <w:t>оп</w:t>
      </w:r>
      <w:r w:rsidRPr="006F724C">
        <w:rPr>
          <w:rFonts w:ascii="PT Astra Serif" w:hAnsi="PT Astra Serif"/>
          <w:sz w:val="28"/>
        </w:rPr>
        <w:t xml:space="preserve"> x 0,2 - для закрытого контура обработки информации,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Q</w:t>
      </w:r>
      <w:r w:rsidRPr="006F724C">
        <w:rPr>
          <w:rFonts w:ascii="PT Astra Serif" w:hAnsi="PT Astra Serif"/>
          <w:sz w:val="28"/>
          <w:vertAlign w:val="subscript"/>
        </w:rPr>
        <w:t>iрвт предел</w:t>
      </w:r>
      <w:r w:rsidRPr="006F724C">
        <w:rPr>
          <w:rFonts w:ascii="PT Astra Serif" w:hAnsi="PT Astra Serif"/>
          <w:sz w:val="28"/>
        </w:rPr>
        <w:t xml:space="preserve"> = Ч</w:t>
      </w:r>
      <w:r w:rsidRPr="006F724C">
        <w:rPr>
          <w:rFonts w:ascii="PT Astra Serif" w:hAnsi="PT Astra Serif"/>
          <w:sz w:val="28"/>
          <w:vertAlign w:val="subscript"/>
        </w:rPr>
        <w:t>оп</w:t>
      </w:r>
      <w:r w:rsidRPr="006F724C">
        <w:rPr>
          <w:rFonts w:ascii="PT Astra Serif" w:hAnsi="PT Astra Serif"/>
          <w:sz w:val="28"/>
        </w:rPr>
        <w:t xml:space="preserve"> x 1 - для открытого контура обработки информации,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3B75CB8" wp14:editId="1C6CBCA9">
            <wp:extent cx="276225" cy="247650"/>
            <wp:effectExtent l="0" t="0" r="9525" b="0"/>
            <wp:docPr id="61" name="Рисунок 53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2"/>
                    <pic:cNvPicPr>
                      <a:picLocks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расчётная численность основных работников, определяемая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в соответствии с </w:t>
      </w:r>
      <w:hyperlink r:id="rId70" w:history="1">
        <w:r w:rsidR="00341BF0" w:rsidRPr="006F724C">
          <w:rPr>
            <w:rFonts w:ascii="PT Astra Serif" w:hAnsi="PT Astra Serif"/>
            <w:sz w:val="28"/>
          </w:rPr>
          <w:t>пунктами 17</w:t>
        </w:r>
      </w:hyperlink>
      <w:r w:rsidR="00341BF0" w:rsidRPr="006F724C">
        <w:rPr>
          <w:rFonts w:ascii="PT Astra Serif" w:hAnsi="PT Astra Serif"/>
          <w:sz w:val="28"/>
        </w:rPr>
        <w:t xml:space="preserve"> - </w:t>
      </w:r>
      <w:hyperlink r:id="rId71" w:history="1">
        <w:r w:rsidR="00341BF0" w:rsidRPr="006F724C">
          <w:rPr>
            <w:rFonts w:ascii="PT Astra Serif" w:hAnsi="PT Astra Serif"/>
            <w:sz w:val="28"/>
          </w:rPr>
          <w:t>22</w:t>
        </w:r>
      </w:hyperlink>
      <w:r w:rsidR="00341BF0" w:rsidRPr="006F724C">
        <w:rPr>
          <w:rFonts w:ascii="PT Astra Serif" w:hAnsi="PT Astra Serif"/>
          <w:sz w:val="28"/>
        </w:rPr>
        <w:t xml:space="preserve"> Общих правил определения нормативных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затрат на обеспечение функций государственных органов, органов управления государственными внебюджетными фондами и муниципальных органов,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включая соответственно территориальные органы и подведомственные </w:t>
      </w:r>
      <w:r w:rsidR="00150020" w:rsidRPr="006F724C">
        <w:rPr>
          <w:rFonts w:ascii="PT Astra Serif" w:hAnsi="PT Astra Serif"/>
          <w:sz w:val="28"/>
        </w:rPr>
        <w:br/>
      </w:r>
      <w:r w:rsidR="002E555D" w:rsidRPr="006F724C">
        <w:rPr>
          <w:rFonts w:ascii="PT Astra Serif" w:hAnsi="PT Astra Serif"/>
          <w:sz w:val="28"/>
        </w:rPr>
        <w:t>казё</w:t>
      </w:r>
      <w:r w:rsidR="00341BF0" w:rsidRPr="006F724C">
        <w:rPr>
          <w:rFonts w:ascii="PT Astra Serif" w:hAnsi="PT Astra Serif"/>
          <w:sz w:val="28"/>
        </w:rPr>
        <w:t xml:space="preserve">нные учреждения, утверждённых постановлением Правительства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Российской Федерации от 13.10.2014 №1047 «Об Общих правилах определения нормативных затрат на обеспечение функций государственных органов,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органов управления государственными внебюджетными фондами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и муниципальных органов, включая соответственно территориальные органы </w:t>
      </w:r>
      <w:r w:rsidR="00150020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и подведомственные казённые учреждения» (далее - Общие правила определения нормативных затрат).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12. Затраты на техническое обслуживание и регламентно-профилактический ремонт оборудования по обеспечению безопасности </w:t>
      </w:r>
      <w:r w:rsidR="008066FC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информации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28E739E" wp14:editId="7DF62E2A">
            <wp:extent cx="419100" cy="247650"/>
            <wp:effectExtent l="0" t="0" r="0" b="0"/>
            <wp:docPr id="62" name="Рисунок 53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1"/>
                    <pic:cNvPicPr>
                      <a:picLocks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6856032E" wp14:editId="46C4FAB7">
            <wp:extent cx="1609725" cy="476250"/>
            <wp:effectExtent l="0" t="0" r="9525" b="0"/>
            <wp:docPr id="63" name="Рисунок 53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60"/>
                    <pic:cNvPicPr>
                      <a:picLocks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DD313C1" wp14:editId="75A97B59">
            <wp:extent cx="381000" cy="247650"/>
            <wp:effectExtent l="0" t="0" r="0" b="0"/>
            <wp:docPr id="64" name="Рисунок 53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9"/>
                    <pic:cNvPicPr>
                      <a:picLocks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единиц i-го оборудования по обеспечению безопасности информации;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1EDF3EE" wp14:editId="20B3A8D6">
            <wp:extent cx="371475" cy="247650"/>
            <wp:effectExtent l="0" t="0" r="9525" b="0"/>
            <wp:docPr id="65" name="Рисунок 53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8"/>
                    <pic:cNvPicPr>
                      <a:picLocks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единицы i-го оборудования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13. Затраты на техническое обслуживание и регламентно-профилактический ремонт системы телефонной связи (автоматизированных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телефонных станций)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760D623" wp14:editId="4903D6A1">
            <wp:extent cx="409575" cy="247650"/>
            <wp:effectExtent l="0" t="0" r="0" b="0"/>
            <wp:docPr id="66" name="Рисунок 5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7"/>
                    <pic:cNvPicPr>
                      <a:picLocks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="00373F98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34DB721" wp14:editId="47774242">
            <wp:extent cx="1524000" cy="476250"/>
            <wp:effectExtent l="0" t="0" r="0" b="0"/>
            <wp:docPr id="67" name="Рисунок 53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6"/>
                    <pic:cNvPicPr>
                      <a:picLocks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535AC94" wp14:editId="372A71FF">
            <wp:extent cx="371475" cy="247650"/>
            <wp:effectExtent l="0" t="0" r="9525" b="0"/>
            <wp:docPr id="68" name="Рисунок 53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5"/>
                    <pic:cNvPicPr>
                      <a:picLocks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автоматизированных телефонных станций i-го вида;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264215F" wp14:editId="06611C45">
            <wp:extent cx="333375" cy="247650"/>
            <wp:effectExtent l="0" t="0" r="9525" b="0"/>
            <wp:docPr id="69" name="Рисунок 53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4"/>
                    <pic:cNvPicPr>
                      <a:picLocks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автоматизированной телефонной станции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i-го вида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14. Затраты на техническое обслуживание и регламентно-профилактический ремонт локальных вычислительных сетей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6864620" wp14:editId="783D2944">
            <wp:extent cx="419100" cy="247650"/>
            <wp:effectExtent l="0" t="0" r="0" b="0"/>
            <wp:docPr id="70" name="Рисунок 53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3"/>
                    <pic:cNvPicPr>
                      <a:picLocks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D650844" wp14:editId="07FB0E92">
            <wp:extent cx="1571625" cy="476250"/>
            <wp:effectExtent l="0" t="0" r="9525" b="0"/>
            <wp:docPr id="71" name="Рисунок 53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2"/>
                    <pic:cNvPicPr>
                      <a:picLocks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56A9FCD" wp14:editId="26814E1F">
            <wp:extent cx="381000" cy="247650"/>
            <wp:effectExtent l="0" t="0" r="0" b="0"/>
            <wp:docPr id="72" name="Рисунок 53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1"/>
                    <pic:cNvPicPr>
                      <a:picLocks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устройств локальных вычислительных сетей i-го вида;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99EBC26" wp14:editId="69A4E32E">
            <wp:extent cx="333375" cy="247650"/>
            <wp:effectExtent l="0" t="0" r="9525" b="0"/>
            <wp:docPr id="73" name="Рисунок 53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50"/>
                    <pic:cNvPicPr>
                      <a:picLocks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</w:t>
      </w:r>
      <w:r w:rsidR="00341BF0" w:rsidRPr="006F724C">
        <w:rPr>
          <w:rFonts w:ascii="PT Astra Serif" w:hAnsi="PT Astra Serif"/>
          <w:sz w:val="28"/>
        </w:rPr>
        <w:lastRenderedPageBreak/>
        <w:t xml:space="preserve">ремонта 1 устройства локальных вычислительных сетей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i-го вида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15. Затраты на техническое обслуживание и регламентно-профилактический ремонт систем бесперебойного питания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5AC52B2" wp14:editId="6EED6196">
            <wp:extent cx="419100" cy="247650"/>
            <wp:effectExtent l="0" t="0" r="0" b="0"/>
            <wp:docPr id="74" name="Рисунок 53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9"/>
                    <pic:cNvPicPr>
                      <a:picLocks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23C59920" wp14:editId="6E902E2C">
            <wp:extent cx="1609725" cy="476250"/>
            <wp:effectExtent l="0" t="0" r="9525" b="0"/>
            <wp:docPr id="75" name="Рисунок 53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8"/>
                    <pic:cNvPicPr>
                      <a:picLocks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C484E1D" wp14:editId="6CE97963">
            <wp:extent cx="381000" cy="247650"/>
            <wp:effectExtent l="0" t="0" r="0" b="0"/>
            <wp:docPr id="76" name="Рисунок 53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7"/>
                    <pic:cNvPicPr>
                      <a:picLocks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модулей бесперебойного питания i-го вида;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3E2B669" wp14:editId="3B7CC644">
            <wp:extent cx="371475" cy="247650"/>
            <wp:effectExtent l="0" t="0" r="9525" b="0"/>
            <wp:docPr id="77" name="Рисунок 53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6"/>
                    <pic:cNvPicPr>
                      <a:picLocks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модуля бесперебойного питания i-го вида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8" w:name="P236"/>
      <w:bookmarkEnd w:id="8"/>
      <w:r w:rsidRPr="006F724C">
        <w:rPr>
          <w:rFonts w:ascii="PT Astra Serif" w:hAnsi="PT Astra Serif"/>
          <w:bCs/>
          <w:sz w:val="28"/>
        </w:rPr>
        <w:t xml:space="preserve">16. Затраты на техническое обслуживание и регламентно-профилактический ремонт принтеров, многофункциональных устройств,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копировальных аппаратов и иной оргтехники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CCEFCAA" wp14:editId="6BBFD70D">
            <wp:extent cx="428625" cy="266700"/>
            <wp:effectExtent l="0" t="0" r="9525" b="0"/>
            <wp:docPr id="78" name="Рисунок 5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5"/>
                    <pic:cNvPicPr>
                      <a:picLocks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="00495732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9AA10FF" wp14:editId="4C5AE977">
            <wp:extent cx="1666875" cy="476250"/>
            <wp:effectExtent l="0" t="0" r="9525" b="0"/>
            <wp:docPr id="79" name="Рисунок 53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4"/>
                    <pic:cNvPicPr>
                      <a:picLocks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6BB6A79" wp14:editId="6EF0818A">
            <wp:extent cx="409575" cy="266700"/>
            <wp:effectExtent l="0" t="0" r="9525" b="0"/>
            <wp:docPr id="80" name="Рисунок 53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3"/>
                    <pic:cNvPicPr>
                      <a:picLocks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принтеров, многофункциональных устройств,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копировальных аппаратов и иной оргтехники в соответствии с нормативами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BA68651" wp14:editId="5E7B9C94">
            <wp:extent cx="381000" cy="266700"/>
            <wp:effectExtent l="0" t="0" r="0" b="0"/>
            <wp:docPr id="81" name="Рисунок 53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2"/>
                    <pic:cNvPicPr>
                      <a:picLocks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приобретение прочих работ и услуг,</w:t>
      </w: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не относящиеся к затратам на услуги связи, аренду</w:t>
      </w: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и содержание имущества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9" w:name="P250"/>
      <w:bookmarkEnd w:id="9"/>
      <w:r w:rsidRPr="006F724C">
        <w:rPr>
          <w:rFonts w:ascii="PT Astra Serif" w:hAnsi="PT Astra Serif"/>
          <w:bCs/>
          <w:sz w:val="28"/>
        </w:rPr>
        <w:t xml:space="preserve">17. Затраты на оплату услуг по сопровождению программного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обеспечения и приобретению простых (неисключительных) лицензий </w:t>
      </w:r>
      <w:r w:rsidR="00F45F5C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на использование программного обеспечения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732BAB9" wp14:editId="003226B3">
            <wp:extent cx="419100" cy="247650"/>
            <wp:effectExtent l="0" t="0" r="0" b="0"/>
            <wp:docPr id="82" name="Рисунок 53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1"/>
                    <pic:cNvPicPr>
                      <a:picLocks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F034C30" wp14:editId="5C8E98E4">
            <wp:extent cx="1238250" cy="247650"/>
            <wp:effectExtent l="0" t="0" r="0" b="0"/>
            <wp:docPr id="83" name="Рисунок 53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40"/>
                    <pic:cNvPicPr>
                      <a:picLocks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58C47AE" wp14:editId="51A6CAC8">
            <wp:extent cx="333375" cy="247650"/>
            <wp:effectExtent l="0" t="0" r="9525" b="0"/>
            <wp:docPr id="84" name="Рисунок 53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9"/>
                    <pic:cNvPicPr>
                      <a:picLocks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оплату услуг по сопровождению справочно-правовых систем;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6BE3C11" wp14:editId="4B1310BF">
            <wp:extent cx="285750" cy="247650"/>
            <wp:effectExtent l="0" t="0" r="0" b="0"/>
            <wp:docPr id="85" name="Рисунок 53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8"/>
                    <pic:cNvPicPr>
                      <a:picLocks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оплату услуг по сопровождению и приобретению иного программного обеспечения.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В затраты на оплату услуг по сопровождению программного обеспечения </w:t>
      </w:r>
      <w:r w:rsidRPr="006F724C">
        <w:rPr>
          <w:rFonts w:ascii="PT Astra Serif" w:hAnsi="PT Astra Serif"/>
          <w:sz w:val="28"/>
        </w:rPr>
        <w:br/>
        <w:t>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18. Затраты на оплату услуг по сопровождению справочно-правовых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систем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5764E8C" wp14:editId="16B01E90">
            <wp:extent cx="447675" cy="247650"/>
            <wp:effectExtent l="0" t="0" r="9525" b="0"/>
            <wp:docPr id="86" name="Рисунок 5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7"/>
                    <pic:cNvPicPr>
                      <a:picLocks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7D913BA6" wp14:editId="47AA3821">
            <wp:extent cx="1095375" cy="476250"/>
            <wp:effectExtent l="0" t="0" r="9525" b="0"/>
            <wp:docPr id="87" name="Рисунок 5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6"/>
                    <pic:cNvPicPr>
                      <a:picLocks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lastRenderedPageBreak/>
        <w:drawing>
          <wp:inline distT="0" distB="0" distL="0" distR="0" wp14:anchorId="68382852" wp14:editId="4D6FC5ED">
            <wp:extent cx="381000" cy="247650"/>
            <wp:effectExtent l="0" t="0" r="0" b="0"/>
            <wp:docPr id="88" name="Рисунок 5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5"/>
                    <pic:cNvPicPr>
                      <a:picLocks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сопровождения i-й справочно-правовой системы,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определяемая согласно перечню работ по сопровождению справочно-правовых систем и нормативным трудозатратам на их выполнение, установленным </w:t>
      </w:r>
      <w:r w:rsidR="00341BF0" w:rsidRPr="006F724C">
        <w:rPr>
          <w:rFonts w:ascii="PT Astra Serif" w:hAnsi="PT Astra Serif"/>
          <w:sz w:val="28"/>
        </w:rPr>
        <w:br/>
        <w:t>в эксплуатационной документации или утвержденном регламенте выполнения работ по сопровождению справочно-правовых систем.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19. Затраты на оплату услуг по сопровождению и приобретению иного программного обеспечения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40903C4" wp14:editId="78E25AE7">
            <wp:extent cx="419100" cy="247650"/>
            <wp:effectExtent l="0" t="0" r="0" b="0"/>
            <wp:docPr id="89" name="Рисунок 53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4"/>
                    <pic:cNvPicPr>
                      <a:picLocks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30"/>
          <w:sz w:val="28"/>
        </w:rPr>
        <w:drawing>
          <wp:inline distT="0" distB="0" distL="0" distR="0" wp14:anchorId="1EC654EB" wp14:editId="39B47EBB">
            <wp:extent cx="1762125" cy="485775"/>
            <wp:effectExtent l="0" t="0" r="0" b="9525"/>
            <wp:docPr id="90" name="Рисунок 53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3"/>
                    <pic:cNvPicPr>
                      <a:picLocks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C6EB116" wp14:editId="1D8C7B13">
            <wp:extent cx="371475" cy="266700"/>
            <wp:effectExtent l="0" t="0" r="9525" b="0"/>
            <wp:docPr id="91" name="Рисунок 53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2"/>
                    <pic:cNvPicPr>
                      <a:picLocks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сопровождения g-го иного программного обеспечения, </w:t>
      </w:r>
      <w:r w:rsidR="00341BF0" w:rsidRPr="006F724C">
        <w:rPr>
          <w:rFonts w:ascii="PT Astra Serif" w:hAnsi="PT Astra Serif"/>
          <w:sz w:val="28"/>
        </w:rPr>
        <w:br/>
        <w:t xml:space="preserve">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</w:t>
      </w:r>
      <w:r w:rsidR="00341BF0" w:rsidRPr="006F724C">
        <w:rPr>
          <w:rFonts w:ascii="PT Astra Serif" w:hAnsi="PT Astra Serif"/>
          <w:sz w:val="28"/>
        </w:rPr>
        <w:br/>
        <w:t>по сопровождению g-го иного программного обеспечения;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15A58D3" wp14:editId="720E7715">
            <wp:extent cx="342900" cy="266700"/>
            <wp:effectExtent l="0" t="0" r="0" b="0"/>
            <wp:docPr id="92" name="Рисунок 53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1"/>
                    <pic:cNvPicPr>
                      <a:picLocks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20. Затраты на оплату услуг, связанных с обеспечением безопасности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информации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FFB5811" wp14:editId="586E4C55">
            <wp:extent cx="419100" cy="247650"/>
            <wp:effectExtent l="0" t="0" r="0" b="0"/>
            <wp:docPr id="93" name="Рисунок 53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30"/>
                    <pic:cNvPicPr>
                      <a:picLocks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>,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A732FA6" wp14:editId="4FF7B3D1">
            <wp:extent cx="1104900" cy="247650"/>
            <wp:effectExtent l="0" t="0" r="0" b="0"/>
            <wp:docPr id="94" name="Рисунок 53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9"/>
                    <pic:cNvPicPr>
                      <a:picLocks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CBA41D3" wp14:editId="407C20E1">
            <wp:extent cx="228600" cy="247650"/>
            <wp:effectExtent l="0" t="0" r="0" b="0"/>
            <wp:docPr id="95" name="Рисунок 53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8"/>
                    <pic:cNvPicPr>
                      <a:picLocks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проведение аттестационных, проверочных и контрольных мероприятий;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50640DC" wp14:editId="0BF3320F">
            <wp:extent cx="247650" cy="247650"/>
            <wp:effectExtent l="0" t="0" r="0" b="0"/>
            <wp:docPr id="96" name="Рисунок 53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7"/>
                    <pic:cNvPicPr>
                      <a:picLocks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простых (неисключительных) лицензий </w:t>
      </w:r>
      <w:r w:rsidR="00341BF0" w:rsidRPr="006F724C">
        <w:rPr>
          <w:rFonts w:ascii="PT Astra Serif" w:hAnsi="PT Astra Serif"/>
          <w:sz w:val="28"/>
        </w:rPr>
        <w:br/>
        <w:t>на использование программного обеспечения по защите информации.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21. Затраты на проведение аттестационных, проверочных и контрольных мероприятий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BD41FED" wp14:editId="63D97C98">
            <wp:extent cx="371475" cy="247650"/>
            <wp:effectExtent l="0" t="0" r="0" b="0"/>
            <wp:docPr id="97" name="Рисунок 53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6"/>
                    <pic:cNvPicPr>
                      <a:picLocks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30"/>
          <w:sz w:val="28"/>
        </w:rPr>
        <w:drawing>
          <wp:inline distT="0" distB="0" distL="0" distR="0" wp14:anchorId="298DC796" wp14:editId="3F2E7C57">
            <wp:extent cx="2667000" cy="485775"/>
            <wp:effectExtent l="0" t="0" r="0" b="9525"/>
            <wp:docPr id="98" name="Рисунок 53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5"/>
                    <pic:cNvPicPr>
                      <a:picLocks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564EDF1" wp14:editId="3C093CAC">
            <wp:extent cx="333375" cy="247650"/>
            <wp:effectExtent l="0" t="0" r="9525" b="0"/>
            <wp:docPr id="99" name="Рисунок 53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4"/>
                    <pic:cNvPicPr>
                      <a:picLocks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аттестуемых i-х объектов (помещений);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96971B8" wp14:editId="6D3C7483">
            <wp:extent cx="304800" cy="247650"/>
            <wp:effectExtent l="0" t="0" r="0" b="0"/>
            <wp:docPr id="100" name="Рисунок 53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3"/>
                    <pic:cNvPicPr>
                      <a:picLocks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проведения аттестации 1 i-го объекта (помещения);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34EA92B" wp14:editId="3BBCBFE5">
            <wp:extent cx="333375" cy="266700"/>
            <wp:effectExtent l="0" t="0" r="9525" b="0"/>
            <wp:docPr id="101" name="Рисунок 53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2"/>
                    <pic:cNvPicPr>
                      <a:picLocks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единиц j-го оборудования (устройств), требующих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проверки;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31A95E6" wp14:editId="3DF56D00">
            <wp:extent cx="304800" cy="266700"/>
            <wp:effectExtent l="0" t="0" r="0" b="0"/>
            <wp:docPr id="102" name="Рисунок 53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1"/>
                    <pic:cNvPicPr>
                      <a:picLocks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проведения проверки 1 единицы j-го оборудования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(устройства).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0" w:name="P282"/>
      <w:bookmarkEnd w:id="10"/>
      <w:r w:rsidRPr="006F724C">
        <w:rPr>
          <w:rFonts w:ascii="PT Astra Serif" w:hAnsi="PT Astra Serif"/>
          <w:bCs/>
          <w:sz w:val="28"/>
        </w:rPr>
        <w:t xml:space="preserve">22. Затраты на приобретение простых (неисключительных) лицензий </w:t>
      </w:r>
      <w:r w:rsidRPr="006F724C">
        <w:rPr>
          <w:rFonts w:ascii="PT Astra Serif" w:hAnsi="PT Astra Serif"/>
          <w:bCs/>
          <w:sz w:val="28"/>
        </w:rPr>
        <w:br/>
        <w:t xml:space="preserve">на использование программного обеспечения по защите информации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B6367AE" wp14:editId="7F8D270B">
            <wp:extent cx="381000" cy="247650"/>
            <wp:effectExtent l="0" t="0" r="0" b="0"/>
            <wp:docPr id="103" name="Рисунок 53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20"/>
                    <pic:cNvPicPr>
                      <a:picLocks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651FD0F9" wp14:editId="10A0C397">
            <wp:extent cx="1466850" cy="476250"/>
            <wp:effectExtent l="0" t="0" r="0" b="0"/>
            <wp:docPr id="104" name="Рисунок 53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9"/>
                    <pic:cNvPicPr>
                      <a:picLocks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lastRenderedPageBreak/>
        <w:drawing>
          <wp:inline distT="0" distB="0" distL="0" distR="0" wp14:anchorId="027C3740" wp14:editId="726038FC">
            <wp:extent cx="333375" cy="247650"/>
            <wp:effectExtent l="0" t="0" r="9525" b="0"/>
            <wp:docPr id="105" name="Рисунок 53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8"/>
                    <pic:cNvPicPr>
                      <a:picLocks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приобретаемых простых (неисключительных) лицензий </w:t>
      </w:r>
      <w:r w:rsidR="00341BF0" w:rsidRPr="006F724C">
        <w:rPr>
          <w:rFonts w:ascii="PT Astra Serif" w:hAnsi="PT Astra Serif"/>
          <w:sz w:val="28"/>
        </w:rPr>
        <w:br/>
        <w:t>на использование i-го программного обеспечения по защите информации;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077183A" wp14:editId="23E96395">
            <wp:extent cx="285750" cy="247650"/>
            <wp:effectExtent l="0" t="0" r="0" b="0"/>
            <wp:docPr id="106" name="Рисунок 53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7"/>
                    <pic:cNvPicPr>
                      <a:picLocks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единицы простой (неисключительной) лицензии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на использование i-го программного обеспечения по защите информации.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23. Затраты на оплату работ по монтажу (установке), дооборудованию </w:t>
      </w:r>
      <w:r w:rsidRPr="006F724C">
        <w:rPr>
          <w:rFonts w:ascii="PT Astra Serif" w:hAnsi="PT Astra Serif"/>
          <w:bCs/>
          <w:sz w:val="28"/>
        </w:rPr>
        <w:br/>
        <w:t xml:space="preserve">и наладке оборудования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B9DFE01" wp14:editId="07265305">
            <wp:extent cx="333375" cy="247650"/>
            <wp:effectExtent l="0" t="0" r="9525" b="0"/>
            <wp:docPr id="107" name="Рисунок 53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6"/>
                    <pic:cNvPicPr>
                      <a:picLocks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644B9472" wp14:editId="428ACB01">
            <wp:extent cx="1343025" cy="476250"/>
            <wp:effectExtent l="0" t="0" r="9525" b="0"/>
            <wp:docPr id="108" name="Рисунок 53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5"/>
                    <pic:cNvPicPr>
                      <a:picLocks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19ACD49" wp14:editId="0AC26741">
            <wp:extent cx="304800" cy="247650"/>
            <wp:effectExtent l="0" t="0" r="0" b="0"/>
            <wp:docPr id="109" name="Рисунок 53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4"/>
                    <pic:cNvPicPr>
                      <a:picLocks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i-го оборудования, подлежащего монтажу (установке), дооборудованию и наладке;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EFFD425" wp14:editId="177A7DBD">
            <wp:extent cx="276225" cy="247650"/>
            <wp:effectExtent l="0" t="0" r="9525" b="0"/>
            <wp:docPr id="110" name="Рисунок 53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3"/>
                    <pic:cNvPicPr>
                      <a:picLocks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монтажа (установки), дооборудования и наладки 1 единицы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i-го оборудования.</w:t>
      </w:r>
    </w:p>
    <w:p w:rsidR="00F45F5C" w:rsidRPr="006F724C" w:rsidRDefault="00F45F5C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приобретение основных средств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bCs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24. Затраты на приобретение рабочих станций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1367D85" wp14:editId="327A4A8F">
            <wp:extent cx="409575" cy="266700"/>
            <wp:effectExtent l="0" t="0" r="9525" b="0"/>
            <wp:docPr id="111" name="Рисунок 53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2"/>
                    <pic:cNvPicPr>
                      <a:picLocks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88B115D" wp14:editId="2A25E637">
            <wp:extent cx="1914525" cy="476250"/>
            <wp:effectExtent l="0" t="0" r="9525" b="0"/>
            <wp:docPr id="112" name="Рисунок 53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1"/>
                    <pic:cNvPicPr>
                      <a:picLocks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AFDA61F" wp14:editId="3FDABA72">
            <wp:extent cx="676275" cy="266700"/>
            <wp:effectExtent l="0" t="0" r="9525" b="0"/>
            <wp:docPr id="113" name="Рисунок 53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10"/>
                    <pic:cNvPicPr>
                      <a:picLocks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рабочих станций по i-й должности, </w:t>
      </w:r>
      <w:r w:rsidR="00341BF0" w:rsidRPr="006F724C">
        <w:rPr>
          <w:rFonts w:ascii="PT Astra Serif" w:hAnsi="PT Astra Serif"/>
          <w:sz w:val="28"/>
        </w:rPr>
        <w:br/>
        <w:t>не превышающее предельное количество рабочих станций по i-й 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52F7052" wp14:editId="47F4C983">
            <wp:extent cx="342900" cy="266700"/>
            <wp:effectExtent l="0" t="0" r="0" b="0"/>
            <wp:docPr id="114" name="Рисунок 53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9"/>
                    <pic:cNvPicPr>
                      <a:picLocks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приобретения 1 рабочей станции по i-й должности </w:t>
      </w:r>
      <w:r w:rsidR="00341BF0" w:rsidRPr="006F724C">
        <w:rPr>
          <w:rFonts w:ascii="PT Astra Serif" w:hAnsi="PT Astra Serif"/>
          <w:sz w:val="28"/>
        </w:rPr>
        <w:br/>
        <w:t>в соответствии с нормативами органов.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Предельное количество рабочих станций по i-й должности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4E38A9F" wp14:editId="7849BC0B">
            <wp:extent cx="809625" cy="266700"/>
            <wp:effectExtent l="0" t="0" r="9525" b="0"/>
            <wp:docPr id="115" name="Рисунок 53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8"/>
                    <pic:cNvPicPr>
                      <a:picLocks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sz w:val="28"/>
        </w:rPr>
        <w:t xml:space="preserve"> определяется по формулам: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Q</w:t>
      </w:r>
      <w:r w:rsidRPr="006F724C">
        <w:rPr>
          <w:rFonts w:ascii="PT Astra Serif" w:hAnsi="PT Astra Serif"/>
          <w:sz w:val="28"/>
          <w:vertAlign w:val="subscript"/>
        </w:rPr>
        <w:t>iрвт предел</w:t>
      </w:r>
      <w:r w:rsidRPr="006F724C">
        <w:rPr>
          <w:rFonts w:ascii="PT Astra Serif" w:hAnsi="PT Astra Serif"/>
          <w:sz w:val="28"/>
        </w:rPr>
        <w:t xml:space="preserve"> = Ч</w:t>
      </w:r>
      <w:r w:rsidRPr="006F724C">
        <w:rPr>
          <w:rFonts w:ascii="PT Astra Serif" w:hAnsi="PT Astra Serif"/>
          <w:sz w:val="28"/>
          <w:vertAlign w:val="subscript"/>
        </w:rPr>
        <w:t>оп</w:t>
      </w:r>
      <w:r w:rsidRPr="006F724C">
        <w:rPr>
          <w:rFonts w:ascii="PT Astra Serif" w:hAnsi="PT Astra Serif"/>
          <w:sz w:val="28"/>
        </w:rPr>
        <w:t xml:space="preserve"> x 0,2 - для закрытого контура обработки информации, </w:t>
      </w:r>
      <w:r w:rsidRPr="006F724C">
        <w:rPr>
          <w:rFonts w:ascii="PT Astra Serif" w:hAnsi="PT Astra Serif"/>
          <w:sz w:val="28"/>
        </w:rPr>
        <w:br/>
      </w:r>
      <w:r w:rsidR="00AC725A" w:rsidRPr="006F724C">
        <w:rPr>
          <w:rFonts w:ascii="PT Astra Serif" w:hAnsi="PT Astra Serif"/>
          <w:sz w:val="28"/>
        </w:rPr>
        <w:t xml:space="preserve">          </w:t>
      </w:r>
      <w:r w:rsidRPr="006F724C">
        <w:rPr>
          <w:rFonts w:ascii="PT Astra Serif" w:hAnsi="PT Astra Serif"/>
          <w:sz w:val="28"/>
        </w:rPr>
        <w:t>Q</w:t>
      </w:r>
      <w:r w:rsidRPr="006F724C">
        <w:rPr>
          <w:rFonts w:ascii="PT Astra Serif" w:hAnsi="PT Astra Serif"/>
          <w:sz w:val="28"/>
          <w:vertAlign w:val="subscript"/>
        </w:rPr>
        <w:t>iрвт предел</w:t>
      </w:r>
      <w:r w:rsidRPr="006F724C">
        <w:rPr>
          <w:rFonts w:ascii="PT Astra Serif" w:hAnsi="PT Astra Serif"/>
          <w:sz w:val="28"/>
        </w:rPr>
        <w:t xml:space="preserve"> = Ч</w:t>
      </w:r>
      <w:r w:rsidRPr="006F724C">
        <w:rPr>
          <w:rFonts w:ascii="PT Astra Serif" w:hAnsi="PT Astra Serif"/>
          <w:sz w:val="28"/>
          <w:vertAlign w:val="subscript"/>
        </w:rPr>
        <w:t>оп</w:t>
      </w:r>
      <w:r w:rsidRPr="006F724C">
        <w:rPr>
          <w:rFonts w:ascii="PT Astra Serif" w:hAnsi="PT Astra Serif"/>
          <w:sz w:val="28"/>
        </w:rPr>
        <w:t xml:space="preserve"> x 1 - для открытого контура обработки информации,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FBFDA5F" wp14:editId="3E294966">
            <wp:extent cx="276225" cy="247650"/>
            <wp:effectExtent l="0" t="0" r="9525" b="0"/>
            <wp:docPr id="116" name="Рисунок 53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7"/>
                    <pic:cNvPicPr>
                      <a:picLocks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расчетная численность основных работников, определяемая </w:t>
      </w:r>
      <w:r w:rsidR="00341BF0" w:rsidRPr="006F724C">
        <w:rPr>
          <w:rFonts w:ascii="PT Astra Serif" w:hAnsi="PT Astra Serif"/>
          <w:sz w:val="28"/>
        </w:rPr>
        <w:br/>
        <w:t xml:space="preserve">в соответствии с </w:t>
      </w:r>
      <w:hyperlink r:id="rId127" w:history="1">
        <w:r w:rsidR="00341BF0" w:rsidRPr="006F724C">
          <w:rPr>
            <w:rFonts w:ascii="PT Astra Serif" w:hAnsi="PT Astra Serif"/>
            <w:sz w:val="28"/>
          </w:rPr>
          <w:t>пунктами 17</w:t>
        </w:r>
      </w:hyperlink>
      <w:r w:rsidR="00341BF0" w:rsidRPr="006F724C">
        <w:rPr>
          <w:rFonts w:ascii="PT Astra Serif" w:hAnsi="PT Astra Serif"/>
          <w:sz w:val="28"/>
        </w:rPr>
        <w:t xml:space="preserve"> - </w:t>
      </w:r>
      <w:hyperlink r:id="rId128" w:history="1">
        <w:r w:rsidR="00341BF0" w:rsidRPr="006F724C">
          <w:rPr>
            <w:rFonts w:ascii="PT Astra Serif" w:hAnsi="PT Astra Serif"/>
            <w:sz w:val="28"/>
          </w:rPr>
          <w:t>22</w:t>
        </w:r>
      </w:hyperlink>
      <w:r w:rsidR="00341BF0" w:rsidRPr="006F724C">
        <w:rPr>
          <w:rFonts w:ascii="PT Astra Serif" w:hAnsi="PT Astra Serif"/>
          <w:sz w:val="28"/>
        </w:rPr>
        <w:t xml:space="preserve"> Общих правил определения нормативных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затрат.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 xml:space="preserve">25. Затраты на приобретение принтеров, многофункциональных устройств и копировальных аппаратов (оргтехники)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0F1B48E" wp14:editId="63A89801">
            <wp:extent cx="381000" cy="247650"/>
            <wp:effectExtent l="0" t="0" r="0" b="0"/>
            <wp:docPr id="117" name="Рисунок 53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6"/>
                    <pic:cNvPicPr>
                      <a:picLocks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5DC5832" wp14:editId="01305D58">
            <wp:extent cx="1552575" cy="476250"/>
            <wp:effectExtent l="0" t="0" r="0" b="0"/>
            <wp:docPr id="118" name="Рисунок 53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5"/>
                    <pic:cNvPicPr>
                      <a:picLocks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779B104" wp14:editId="5288BB33">
            <wp:extent cx="333375" cy="266700"/>
            <wp:effectExtent l="0" t="0" r="9525" b="0"/>
            <wp:docPr id="119" name="Рисунок 53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4"/>
                    <pic:cNvPicPr>
                      <a:picLocks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принтеров, многофункциональных устройств,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копировальных аппаратов и иной оргтехники по i-й должности в соответствии </w:t>
      </w:r>
      <w:r w:rsidR="00341BF0" w:rsidRPr="006F724C">
        <w:rPr>
          <w:rFonts w:ascii="PT Astra Serif" w:hAnsi="PT Astra Serif"/>
          <w:sz w:val="28"/>
        </w:rPr>
        <w:br/>
        <w:t>с нормативами 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282632D" wp14:editId="3F239269">
            <wp:extent cx="333375" cy="247650"/>
            <wp:effectExtent l="0" t="0" r="9525" b="0"/>
            <wp:docPr id="120" name="Рисунок 53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3"/>
                    <pic:cNvPicPr>
                      <a:picLocks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i-го типа принтера, многофункционального устройства,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копировального аппарата и иной оргтехники в соответствии с нормативами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органов.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1" w:name="P322"/>
      <w:bookmarkEnd w:id="11"/>
      <w:r w:rsidRPr="006F724C">
        <w:rPr>
          <w:rFonts w:ascii="PT Astra Serif" w:hAnsi="PT Astra Serif"/>
          <w:bCs/>
          <w:sz w:val="28"/>
        </w:rPr>
        <w:lastRenderedPageBreak/>
        <w:t xml:space="preserve">26. Затраты на приобретение средств подвижной связи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2B4908C" wp14:editId="741A32DB">
            <wp:extent cx="504825" cy="266700"/>
            <wp:effectExtent l="0" t="0" r="9525" b="0"/>
            <wp:docPr id="121" name="Рисунок 53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2"/>
                    <pic:cNvPicPr>
                      <a:picLocks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2C1E0042" wp14:editId="15FCB1D4">
            <wp:extent cx="1914525" cy="476250"/>
            <wp:effectExtent l="0" t="0" r="0" b="0"/>
            <wp:docPr id="122" name="Рисунок 53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1"/>
                    <pic:cNvPicPr>
                      <a:picLocks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A3EE14B" wp14:editId="7955B476">
            <wp:extent cx="476250" cy="266700"/>
            <wp:effectExtent l="0" t="0" r="0" b="0"/>
            <wp:docPr id="123" name="Рисунок 53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00"/>
                    <pic:cNvPicPr>
                      <a:picLocks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средств подвижной связи по i-й должности</w:t>
      </w:r>
      <w:r w:rsidR="00CF5F5A" w:rsidRPr="006F724C">
        <w:rPr>
          <w:rFonts w:ascii="PT Astra Serif" w:hAnsi="PT Astra Serif"/>
          <w:sz w:val="28"/>
        </w:rPr>
        <w:t xml:space="preserve">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 соответствии с нормативами органов, определёнными с учётом нормативов затрат на обеспечение средствами связи;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7F9183D" wp14:editId="5A23C249">
            <wp:extent cx="447675" cy="266700"/>
            <wp:effectExtent l="0" t="0" r="9525" b="0"/>
            <wp:docPr id="124" name="Рисунок 5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99"/>
                    <pic:cNvPicPr>
                      <a:picLocks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стоимость 1 средства подвижной связи для i-й должности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 соответствии с нормативами органов, определёнными с учётом нормативов затрат на обеспечение средствами связи.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2" w:name="P330"/>
      <w:bookmarkEnd w:id="12"/>
      <w:r w:rsidRPr="006F724C">
        <w:rPr>
          <w:rFonts w:ascii="PT Astra Serif" w:hAnsi="PT Astra Serif"/>
          <w:bCs/>
          <w:sz w:val="28"/>
        </w:rPr>
        <w:t xml:space="preserve">27. Затраты на приобретение планшетных компьютеров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8E15A77" wp14:editId="685848F1">
            <wp:extent cx="476250" cy="266700"/>
            <wp:effectExtent l="0" t="0" r="0" b="0"/>
            <wp:docPr id="125" name="Рисунок 52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98"/>
                    <pic:cNvPicPr>
                      <a:picLocks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DF32ADB" wp14:editId="14BFDD37">
            <wp:extent cx="1781175" cy="476250"/>
            <wp:effectExtent l="0" t="0" r="0" b="0"/>
            <wp:docPr id="126" name="Рисунок 52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97"/>
                    <pic:cNvPicPr>
                      <a:picLocks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 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Q</w:t>
      </w:r>
      <w:r w:rsidRPr="006F724C">
        <w:rPr>
          <w:rFonts w:ascii="PT Astra Serif" w:hAnsi="PT Astra Serif"/>
          <w:sz w:val="28"/>
          <w:vertAlign w:val="subscript"/>
        </w:rPr>
        <w:t>iпрпк</w:t>
      </w:r>
      <w:r w:rsidRPr="006F724C">
        <w:rPr>
          <w:rFonts w:ascii="PT Astra Serif" w:hAnsi="PT Astra Serif"/>
          <w:sz w:val="28"/>
        </w:rPr>
        <w:t xml:space="preserve"> - количество планшетных компьютеров применительно </w:t>
      </w:r>
      <w:r w:rsidRPr="006F724C">
        <w:rPr>
          <w:rFonts w:ascii="PT Astra Serif" w:hAnsi="PT Astra Serif"/>
          <w:sz w:val="28"/>
        </w:rPr>
        <w:br/>
        <w:t>к i-й должности в соответствии с установленными нормативами</w:t>
      </w:r>
      <w:r w:rsidR="0064028E" w:rsidRPr="006F724C">
        <w:rPr>
          <w:rFonts w:ascii="PT Astra Serif" w:hAnsi="PT Astra Serif"/>
          <w:sz w:val="28"/>
        </w:rPr>
        <w:t xml:space="preserve"> органов</w:t>
      </w:r>
      <w:r w:rsidRPr="006F724C">
        <w:rPr>
          <w:rFonts w:ascii="PT Astra Serif" w:hAnsi="PT Astra Serif"/>
          <w:sz w:val="28"/>
        </w:rPr>
        <w:t xml:space="preserve">, </w:t>
      </w:r>
      <w:r w:rsidR="00727C0E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применяемыми для расчёта нормативных затрат на обеспечение планшетными компьютерами, предусмотренных приложением № </w:t>
      </w:r>
      <w:r w:rsidR="0064028E" w:rsidRPr="006F724C">
        <w:rPr>
          <w:rFonts w:ascii="PT Astra Serif" w:hAnsi="PT Astra Serif"/>
          <w:sz w:val="28"/>
        </w:rPr>
        <w:t>2</w:t>
      </w:r>
      <w:r w:rsidRPr="006F724C">
        <w:rPr>
          <w:rFonts w:ascii="PT Astra Serif" w:hAnsi="PT Astra Serif"/>
          <w:sz w:val="28"/>
          <w:vertAlign w:val="superscript"/>
        </w:rPr>
        <w:t xml:space="preserve"> </w:t>
      </w:r>
      <w:r w:rsidRPr="006F724C">
        <w:rPr>
          <w:rFonts w:ascii="PT Astra Serif" w:hAnsi="PT Astra Serif"/>
          <w:sz w:val="28"/>
        </w:rPr>
        <w:t>к настоящей Методике;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P</w:t>
      </w:r>
      <w:r w:rsidRPr="006F724C">
        <w:rPr>
          <w:rFonts w:ascii="PT Astra Serif" w:hAnsi="PT Astra Serif"/>
          <w:sz w:val="28"/>
          <w:vertAlign w:val="subscript"/>
        </w:rPr>
        <w:t>iпрпк</w:t>
      </w:r>
      <w:r w:rsidRPr="006F724C">
        <w:rPr>
          <w:rFonts w:ascii="PT Astra Serif" w:hAnsi="PT Astra Serif"/>
          <w:sz w:val="28"/>
        </w:rPr>
        <w:t xml:space="preserve"> - цена 1 планшетного компьютера применительно к i-й должности </w:t>
      </w:r>
      <w:r w:rsidRPr="006F724C">
        <w:rPr>
          <w:rFonts w:ascii="PT Astra Serif" w:hAnsi="PT Astra Serif"/>
          <w:sz w:val="28"/>
        </w:rPr>
        <w:br/>
        <w:t>в соответствии с установленными нормативами</w:t>
      </w:r>
      <w:r w:rsidR="0064028E" w:rsidRPr="006F724C">
        <w:rPr>
          <w:rFonts w:ascii="PT Astra Serif" w:hAnsi="PT Astra Serif"/>
          <w:sz w:val="28"/>
        </w:rPr>
        <w:t xml:space="preserve"> органов</w:t>
      </w:r>
      <w:r w:rsidRPr="006F724C">
        <w:rPr>
          <w:rFonts w:ascii="PT Astra Serif" w:hAnsi="PT Astra Serif"/>
          <w:sz w:val="28"/>
        </w:rPr>
        <w:t xml:space="preserve">, применяемыми </w:t>
      </w:r>
      <w:r w:rsidR="00727C0E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для расчёта нормативных затрат на обеспечение планшетными компьютерами, предусмотренных приложением № </w:t>
      </w:r>
      <w:r w:rsidR="00233C97" w:rsidRPr="006F724C">
        <w:rPr>
          <w:rFonts w:ascii="PT Astra Serif" w:hAnsi="PT Astra Serif"/>
          <w:sz w:val="28"/>
        </w:rPr>
        <w:t>2 к</w:t>
      </w:r>
      <w:r w:rsidRPr="006F724C">
        <w:rPr>
          <w:rFonts w:ascii="PT Astra Serif" w:hAnsi="PT Astra Serif"/>
          <w:sz w:val="28"/>
        </w:rPr>
        <w:t xml:space="preserve"> настоящей Методике.</w:t>
      </w:r>
    </w:p>
    <w:p w:rsidR="00341BF0" w:rsidRPr="006F724C" w:rsidRDefault="00341BF0" w:rsidP="00341BF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/>
          <w:sz w:val="28"/>
          <w:szCs w:val="28"/>
        </w:rPr>
        <w:t>2</w:t>
      </w:r>
      <w:r w:rsidR="00810376" w:rsidRPr="006F724C">
        <w:rPr>
          <w:rFonts w:ascii="PT Astra Serif" w:hAnsi="PT Astra Serif"/>
          <w:sz w:val="28"/>
          <w:szCs w:val="28"/>
        </w:rPr>
        <w:t>8</w:t>
      </w:r>
      <w:r w:rsidRPr="006F724C">
        <w:rPr>
          <w:rFonts w:ascii="PT Astra Serif" w:hAnsi="PT Astra Serif"/>
          <w:sz w:val="28"/>
          <w:szCs w:val="28"/>
        </w:rPr>
        <w:t>. Размеры затрат на приобретение ноутбуков (З</w:t>
      </w:r>
      <w:r w:rsidRPr="006F724C">
        <w:rPr>
          <w:rFonts w:ascii="PT Astra Serif" w:hAnsi="PT Astra Serif"/>
          <w:sz w:val="28"/>
          <w:szCs w:val="28"/>
          <w:vertAlign w:val="subscript"/>
        </w:rPr>
        <w:t>прнб</w:t>
      </w:r>
      <w:r w:rsidRPr="006F724C">
        <w:rPr>
          <w:rFonts w:ascii="PT Astra Serif" w:hAnsi="PT Astra Serif"/>
          <w:sz w:val="28"/>
          <w:szCs w:val="28"/>
        </w:rPr>
        <w:t xml:space="preserve">) определяются </w:t>
      </w:r>
      <w:r w:rsidR="00727C0E" w:rsidRPr="006F724C">
        <w:rPr>
          <w:rFonts w:ascii="PT Astra Serif" w:hAnsi="PT Astra Serif"/>
          <w:sz w:val="28"/>
          <w:szCs w:val="28"/>
        </w:rPr>
        <w:br/>
      </w:r>
      <w:r w:rsidRPr="006F724C">
        <w:rPr>
          <w:rFonts w:ascii="PT Astra Serif" w:hAnsi="PT Astra Serif"/>
          <w:sz w:val="28"/>
          <w:szCs w:val="28"/>
        </w:rPr>
        <w:t>по формуле:</w:t>
      </w:r>
    </w:p>
    <w:p w:rsidR="00341BF0" w:rsidRPr="006F724C" w:rsidRDefault="00864E01" w:rsidP="00810376">
      <w:pPr>
        <w:pStyle w:val="4"/>
        <w:shd w:val="clear" w:color="auto" w:fill="FDFDFD"/>
        <w:spacing w:before="0" w:after="0"/>
        <w:ind w:firstLine="709"/>
        <w:jc w:val="both"/>
        <w:textAlignment w:val="baseline"/>
        <w:rPr>
          <w:rFonts w:ascii="PT Astra Serif" w:hAnsi="PT Astra Serif"/>
          <w:b w:val="0"/>
        </w:rPr>
      </w:pPr>
      <w:r w:rsidRPr="006F724C">
        <w:rPr>
          <w:rFonts w:ascii="PT Astra Serif" w:hAnsi="PT Astra Serif"/>
          <w:noProof/>
          <w:sz w:val="27"/>
          <w:szCs w:val="27"/>
        </w:rPr>
        <w:drawing>
          <wp:inline distT="0" distB="0" distL="0" distR="0" wp14:anchorId="1F964FAA" wp14:editId="647AE793">
            <wp:extent cx="1895475" cy="371475"/>
            <wp:effectExtent l="0" t="0" r="9525" b="9525"/>
            <wp:docPr id="127" name="Рисунок 127" descr="http://static.government.ru/media/acts/img/93388/3edd354202714a4f7919ec90b018e24877b0ad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static.government.ru/media/acts/img/93388/3edd354202714a4f7919ec90b018e24877b0adf8.png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8" b="7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b w:val="0"/>
        </w:rPr>
        <w:t>, где:</w:t>
      </w:r>
    </w:p>
    <w:p w:rsidR="00341BF0" w:rsidRPr="006F724C" w:rsidRDefault="00341BF0" w:rsidP="00341BF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/>
          <w:sz w:val="28"/>
          <w:szCs w:val="28"/>
        </w:rPr>
        <w:t>Q</w:t>
      </w:r>
      <w:r w:rsidRPr="006F724C">
        <w:rPr>
          <w:rFonts w:ascii="PT Astra Serif" w:hAnsi="PT Astra Serif"/>
          <w:sz w:val="28"/>
          <w:szCs w:val="28"/>
          <w:vertAlign w:val="subscript"/>
        </w:rPr>
        <w:t>iпрнб</w:t>
      </w:r>
      <w:r w:rsidRPr="006F724C">
        <w:rPr>
          <w:rFonts w:ascii="PT Astra Serif" w:hAnsi="PT Astra Serif"/>
          <w:sz w:val="28"/>
          <w:szCs w:val="28"/>
        </w:rPr>
        <w:t xml:space="preserve"> - количество ноутбуков применительно к i-й должности </w:t>
      </w:r>
      <w:r w:rsidRPr="006F724C">
        <w:rPr>
          <w:rFonts w:ascii="PT Astra Serif" w:hAnsi="PT Astra Serif"/>
          <w:sz w:val="28"/>
          <w:szCs w:val="28"/>
        </w:rPr>
        <w:br/>
        <w:t>в соответствии с установленными нормативами</w:t>
      </w:r>
      <w:r w:rsidR="00C35B07" w:rsidRPr="006F724C">
        <w:rPr>
          <w:rFonts w:ascii="PT Astra Serif" w:hAnsi="PT Astra Serif"/>
          <w:sz w:val="28"/>
          <w:szCs w:val="28"/>
        </w:rPr>
        <w:t xml:space="preserve"> органов</w:t>
      </w:r>
      <w:r w:rsidRPr="006F724C">
        <w:rPr>
          <w:rFonts w:ascii="PT Astra Serif" w:hAnsi="PT Astra Serif"/>
          <w:sz w:val="28"/>
          <w:szCs w:val="28"/>
        </w:rPr>
        <w:t xml:space="preserve">, применяемыми для расчёта нормативных затрат на обеспечение ноутбуками, предусмотренных приложением № </w:t>
      </w:r>
      <w:r w:rsidR="003E12C2" w:rsidRPr="006F724C">
        <w:rPr>
          <w:rFonts w:ascii="PT Astra Serif" w:hAnsi="PT Astra Serif"/>
          <w:sz w:val="28"/>
          <w:szCs w:val="28"/>
        </w:rPr>
        <w:t>3 к</w:t>
      </w:r>
      <w:r w:rsidRPr="006F724C">
        <w:rPr>
          <w:rFonts w:ascii="PT Astra Serif" w:hAnsi="PT Astra Serif"/>
          <w:sz w:val="28"/>
          <w:szCs w:val="28"/>
        </w:rPr>
        <w:t xml:space="preserve"> настоящей Методике;</w:t>
      </w:r>
    </w:p>
    <w:p w:rsidR="00341BF0" w:rsidRPr="006F724C" w:rsidRDefault="00341BF0" w:rsidP="00341BF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6F724C">
        <w:rPr>
          <w:rFonts w:ascii="PT Astra Serif" w:hAnsi="PT Astra Serif"/>
          <w:sz w:val="28"/>
          <w:szCs w:val="28"/>
        </w:rPr>
        <w:t>P</w:t>
      </w:r>
      <w:r w:rsidRPr="006F724C">
        <w:rPr>
          <w:rFonts w:ascii="PT Astra Serif" w:hAnsi="PT Astra Serif"/>
          <w:sz w:val="28"/>
          <w:szCs w:val="28"/>
          <w:vertAlign w:val="subscript"/>
        </w:rPr>
        <w:t>iпрнб</w:t>
      </w:r>
      <w:r w:rsidRPr="006F724C">
        <w:rPr>
          <w:rFonts w:ascii="PT Astra Serif" w:hAnsi="PT Astra Serif"/>
          <w:sz w:val="28"/>
          <w:szCs w:val="28"/>
        </w:rPr>
        <w:t xml:space="preserve"> - цена одного ноутбука применительно к i-й должности </w:t>
      </w:r>
      <w:r w:rsidRPr="006F724C">
        <w:rPr>
          <w:rFonts w:ascii="PT Astra Serif" w:hAnsi="PT Astra Serif"/>
          <w:sz w:val="28"/>
          <w:szCs w:val="28"/>
        </w:rPr>
        <w:br/>
        <w:t>в соответствии с установленными нормативами</w:t>
      </w:r>
      <w:r w:rsidR="00880642" w:rsidRPr="006F724C">
        <w:rPr>
          <w:rFonts w:ascii="PT Astra Serif" w:hAnsi="PT Astra Serif"/>
          <w:sz w:val="28"/>
          <w:szCs w:val="28"/>
        </w:rPr>
        <w:t xml:space="preserve"> органов</w:t>
      </w:r>
      <w:r w:rsidRPr="006F724C">
        <w:rPr>
          <w:rFonts w:ascii="PT Astra Serif" w:hAnsi="PT Astra Serif"/>
          <w:sz w:val="28"/>
          <w:szCs w:val="28"/>
        </w:rPr>
        <w:t xml:space="preserve">, применяемыми для расчёта нормативных затрат на обеспечение ноутбуками, предусмотренных приложением № </w:t>
      </w:r>
      <w:r w:rsidR="004D7FA8" w:rsidRPr="006F724C">
        <w:rPr>
          <w:rFonts w:ascii="PT Astra Serif" w:hAnsi="PT Astra Serif"/>
          <w:sz w:val="28"/>
          <w:szCs w:val="28"/>
        </w:rPr>
        <w:t>3</w:t>
      </w:r>
      <w:r w:rsidRPr="006F724C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6F724C">
        <w:rPr>
          <w:rFonts w:ascii="PT Astra Serif" w:hAnsi="PT Astra Serif"/>
          <w:sz w:val="28"/>
          <w:szCs w:val="28"/>
        </w:rPr>
        <w:t>к настоящей Методике.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2</w:t>
      </w:r>
      <w:r w:rsidR="004D7FA8" w:rsidRPr="006F724C">
        <w:rPr>
          <w:rFonts w:ascii="PT Astra Serif" w:hAnsi="PT Astra Serif"/>
          <w:bCs/>
          <w:sz w:val="28"/>
        </w:rPr>
        <w:t>9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оборудования по обеспечению безопасности информации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A12E2CB" wp14:editId="21937145">
            <wp:extent cx="476250" cy="247650"/>
            <wp:effectExtent l="0" t="0" r="0" b="0"/>
            <wp:docPr id="128" name="Рисунок 5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94"/>
                    <pic:cNvPicPr>
                      <a:picLocks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06D30A5" wp14:editId="67EFF5D7">
            <wp:extent cx="1790700" cy="476250"/>
            <wp:effectExtent l="0" t="0" r="0" b="0"/>
            <wp:docPr id="129" name="Рисунок 5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93"/>
                    <pic:cNvPicPr>
                      <a:picLocks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BB73961" wp14:editId="3F213D3E">
            <wp:extent cx="447675" cy="247650"/>
            <wp:effectExtent l="0" t="0" r="9525" b="0"/>
            <wp:docPr id="130" name="Рисунок 5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92"/>
                    <pic:cNvPicPr>
                      <a:picLocks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i-го оборудования по обеспечению безопасности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информации;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</w:rPr>
        <w:drawing>
          <wp:inline distT="0" distB="0" distL="0" distR="0" wp14:anchorId="793748DD" wp14:editId="58F34237">
            <wp:extent cx="419100" cy="247650"/>
            <wp:effectExtent l="0" t="0" r="0" b="0"/>
            <wp:docPr id="131" name="Рисунок 52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91"/>
                    <pic:cNvPicPr>
                      <a:picLocks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приобретаемого i-го оборудования по обеспечению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безопасности информации.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приобретение материальных запасов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center"/>
        <w:rPr>
          <w:rFonts w:ascii="PT Astra Serif" w:hAnsi="PT Astra Serif"/>
          <w:b/>
          <w:bCs/>
          <w:sz w:val="28"/>
        </w:rPr>
      </w:pPr>
    </w:p>
    <w:p w:rsidR="00341BF0" w:rsidRPr="006F724C" w:rsidRDefault="004D7FA8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30</w:t>
      </w:r>
      <w:r w:rsidR="00341BF0" w:rsidRPr="006F724C">
        <w:rPr>
          <w:rFonts w:ascii="PT Astra Serif" w:hAnsi="PT Astra Serif"/>
          <w:bCs/>
          <w:sz w:val="28"/>
        </w:rPr>
        <w:t xml:space="preserve">. Затраты на приобретение мониторов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740229B" wp14:editId="427C59FE">
            <wp:extent cx="428625" cy="247650"/>
            <wp:effectExtent l="0" t="0" r="9525" b="0"/>
            <wp:docPr id="132" name="Рисунок 5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90"/>
                    <pic:cNvPicPr>
                      <a:picLocks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bCs/>
          <w:sz w:val="28"/>
        </w:rPr>
        <w:t xml:space="preserve"> определяются</w:t>
      </w:r>
      <w:r w:rsidR="00341BF0"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7953C44" wp14:editId="7335D21E">
            <wp:extent cx="1666875" cy="476250"/>
            <wp:effectExtent l="0" t="0" r="9525" b="0"/>
            <wp:docPr id="133" name="Рисунок 5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9"/>
                    <pic:cNvPicPr>
                      <a:picLocks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2CACBCC" wp14:editId="68F93789">
            <wp:extent cx="409575" cy="247650"/>
            <wp:effectExtent l="0" t="0" r="9525" b="0"/>
            <wp:docPr id="134" name="Рисунок 5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8"/>
                    <pic:cNvPicPr>
                      <a:picLocks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мониторов для i-й 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BD4684C" wp14:editId="5EB20A2B">
            <wp:extent cx="381000" cy="247650"/>
            <wp:effectExtent l="0" t="0" r="0" b="0"/>
            <wp:docPr id="135" name="Рисунок 52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7"/>
                    <pic:cNvPicPr>
                      <a:picLocks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одного монитора для i-й должности.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4D7FA8" w:rsidRPr="006F724C">
        <w:rPr>
          <w:rFonts w:ascii="PT Astra Serif" w:hAnsi="PT Astra Serif"/>
          <w:bCs/>
          <w:sz w:val="28"/>
        </w:rPr>
        <w:t>1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системных блоков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F3CF64D" wp14:editId="10C1CA48">
            <wp:extent cx="371475" cy="247650"/>
            <wp:effectExtent l="0" t="0" r="9525" b="0"/>
            <wp:docPr id="136" name="Рисунок 5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6"/>
                    <pic:cNvPicPr>
                      <a:picLocks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7579EB9E" wp14:editId="615106D4">
            <wp:extent cx="1438275" cy="476250"/>
            <wp:effectExtent l="0" t="0" r="9525" b="0"/>
            <wp:docPr id="137" name="Рисунок 5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5"/>
                    <pic:cNvPicPr>
                      <a:picLocks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C7FEBB9" wp14:editId="528309F3">
            <wp:extent cx="333375" cy="247650"/>
            <wp:effectExtent l="0" t="0" r="9525" b="0"/>
            <wp:docPr id="138" name="Рисунок 5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4"/>
                    <pic:cNvPicPr>
                      <a:picLocks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системных блоков;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8217EEE" wp14:editId="080F272A">
            <wp:extent cx="304800" cy="247650"/>
            <wp:effectExtent l="0" t="0" r="0" b="0"/>
            <wp:docPr id="139" name="Рисунок 5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3"/>
                    <pic:cNvPicPr>
                      <a:picLocks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одного i-го системного блока.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4D7FA8" w:rsidRPr="006F724C">
        <w:rPr>
          <w:rFonts w:ascii="PT Astra Serif" w:hAnsi="PT Astra Serif"/>
          <w:bCs/>
          <w:sz w:val="28"/>
        </w:rPr>
        <w:t>2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других запасных частей для вычислительной техники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85E1A4C" wp14:editId="5D23BD9C">
            <wp:extent cx="419100" cy="247650"/>
            <wp:effectExtent l="0" t="0" r="0" b="0"/>
            <wp:docPr id="140" name="Рисунок 5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2"/>
                    <pic:cNvPicPr>
                      <a:picLocks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F2DE802" wp14:editId="5F2A6280">
            <wp:extent cx="1600200" cy="476250"/>
            <wp:effectExtent l="0" t="0" r="0" b="0"/>
            <wp:docPr id="141" name="Рисунок 5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1"/>
                    <pic:cNvPicPr>
                      <a:picLocks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811B72A" wp14:editId="5AACD153">
            <wp:extent cx="381000" cy="247650"/>
            <wp:effectExtent l="0" t="0" r="0" b="0"/>
            <wp:docPr id="142" name="Рисунок 52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80"/>
                    <pic:cNvPicPr>
                      <a:picLocks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запасных частей для вычислительной техники,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которое определяется по средним фактическим данным за 3 предыдущих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финансовых года;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2E73BCA" wp14:editId="6BED77AB">
            <wp:extent cx="342900" cy="247650"/>
            <wp:effectExtent l="0" t="0" r="0" b="0"/>
            <wp:docPr id="143" name="Рисунок 5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9"/>
                    <pic:cNvPicPr>
                      <a:picLocks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единицы i-й запасной части для вычислительной техники.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4D7FA8" w:rsidRPr="006F724C">
        <w:rPr>
          <w:rFonts w:ascii="PT Astra Serif" w:hAnsi="PT Astra Serif"/>
          <w:bCs/>
          <w:sz w:val="28"/>
        </w:rPr>
        <w:t>3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носителей информации, в том числе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магнитных и оптических носителей информации (З</w:t>
      </w:r>
      <w:r w:rsidRPr="006F724C">
        <w:rPr>
          <w:rFonts w:ascii="PT Astra Serif" w:hAnsi="PT Astra Serif"/>
          <w:bCs/>
          <w:sz w:val="28"/>
          <w:vertAlign w:val="subscript"/>
        </w:rPr>
        <w:t>мн</w:t>
      </w:r>
      <w:r w:rsidRPr="006F724C">
        <w:rPr>
          <w:rFonts w:ascii="PT Astra Serif" w:hAnsi="PT Astra Serif"/>
          <w:bCs/>
          <w:sz w:val="28"/>
        </w:rPr>
        <w:t xml:space="preserve">), определяются 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014B94F" wp14:editId="0615CB9E">
            <wp:extent cx="1524000" cy="476250"/>
            <wp:effectExtent l="0" t="0" r="0" b="0"/>
            <wp:docPr id="144" name="Рисунок 5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8"/>
                    <pic:cNvPicPr>
                      <a:picLocks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D311D8E" wp14:editId="30478A0F">
            <wp:extent cx="342900" cy="247650"/>
            <wp:effectExtent l="0" t="0" r="0" b="0"/>
            <wp:docPr id="145" name="Рисунок 5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7"/>
                    <pic:cNvPicPr>
                      <a:picLocks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носителей информации по i-й должности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 соответствии с нормативами 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3882123" wp14:editId="586C24B0">
            <wp:extent cx="333375" cy="247650"/>
            <wp:effectExtent l="0" t="0" r="9525" b="0"/>
            <wp:docPr id="146" name="Рисунок 5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6"/>
                    <pic:cNvPicPr>
                      <a:picLocks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единицы носителя информации по i-й должности </w:t>
      </w:r>
      <w:r w:rsidR="00341BF0" w:rsidRPr="006F724C">
        <w:rPr>
          <w:rFonts w:ascii="PT Astra Serif" w:hAnsi="PT Astra Serif"/>
          <w:sz w:val="28"/>
        </w:rPr>
        <w:br/>
        <w:t>в соответствии с нормативами органов.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4D7FA8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деталей для содержания принтеров,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многофункциональных устройств, копировальных аппаратов и иной </w:t>
      </w:r>
      <w:r w:rsidR="00B95CD2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оргтехники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7C86022" wp14:editId="6D1CDD47">
            <wp:extent cx="419100" cy="247650"/>
            <wp:effectExtent l="0" t="0" r="0" b="0"/>
            <wp:docPr id="147" name="Рисунок 5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5"/>
                    <pic:cNvPicPr>
                      <a:picLocks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761E056" wp14:editId="50E7FA50">
            <wp:extent cx="1104900" cy="266700"/>
            <wp:effectExtent l="0" t="0" r="0" b="0"/>
            <wp:docPr id="148" name="Рисунок 5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4"/>
                    <pic:cNvPicPr>
                      <a:picLocks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E7ABC4E" wp14:editId="7596F617">
            <wp:extent cx="247650" cy="266700"/>
            <wp:effectExtent l="0" t="0" r="0" b="0"/>
            <wp:docPr id="149" name="Рисунок 5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3"/>
                    <pic:cNvPicPr>
                      <a:picLocks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оргтехники;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B6BD701" wp14:editId="33240493">
            <wp:extent cx="238125" cy="247650"/>
            <wp:effectExtent l="0" t="0" r="9525" b="0"/>
            <wp:docPr id="150" name="Рисунок 5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2"/>
                    <pic:cNvPicPr>
                      <a:picLocks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запасных частей для принтеров,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lastRenderedPageBreak/>
        <w:t xml:space="preserve">многофункциональных устройств, копировальных аппаратов и иной </w:t>
      </w:r>
      <w:r w:rsidR="00B95CD2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оргтехники.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4D7FA8" w:rsidRPr="006F724C">
        <w:rPr>
          <w:rFonts w:ascii="PT Astra Serif" w:hAnsi="PT Astra Serif"/>
          <w:bCs/>
          <w:sz w:val="28"/>
        </w:rPr>
        <w:t>5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расходных материалов для принтеров,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многофункциональных устройств, копировальных аппаратов и иной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оргтехники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7D0529F" wp14:editId="5DFE61B8">
            <wp:extent cx="381000" cy="266700"/>
            <wp:effectExtent l="0" t="0" r="0" b="0"/>
            <wp:docPr id="151" name="Рисунок 5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1"/>
                    <pic:cNvPicPr>
                      <a:picLocks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02F7C662" wp14:editId="76825EB6">
            <wp:extent cx="2066925" cy="476250"/>
            <wp:effectExtent l="0" t="0" r="0" b="0"/>
            <wp:docPr id="152" name="Рисунок 5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70"/>
                    <pic:cNvPicPr>
                      <a:picLocks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2786668" wp14:editId="5FFD58C1">
            <wp:extent cx="342900" cy="266700"/>
            <wp:effectExtent l="0" t="0" r="0" b="0"/>
            <wp:docPr id="153" name="Рисунок 5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9"/>
                    <pic:cNvPicPr>
                      <a:picLocks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фактическое количество принтеров, многофункциональных устройств, копировальных аппаратов и иной оргтехники по i-й должности </w:t>
      </w:r>
      <w:r w:rsidR="00341BF0" w:rsidRPr="006F724C">
        <w:rPr>
          <w:rFonts w:ascii="PT Astra Serif" w:hAnsi="PT Astra Serif"/>
          <w:sz w:val="28"/>
        </w:rPr>
        <w:br/>
        <w:t>в соответствии с нормативами 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542CE11" wp14:editId="3EE82683">
            <wp:extent cx="371475" cy="266700"/>
            <wp:effectExtent l="0" t="0" r="9525" b="0"/>
            <wp:docPr id="154" name="Рисунок 5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8"/>
                    <pic:cNvPicPr>
                      <a:picLocks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норматив потребления расходных материалов для принтеров,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многофункциональных устройств, копировальных аппаратов и иной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оргтехники по i-й должности в соответствии с нормативами 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B1A3C3D" wp14:editId="6885E964">
            <wp:extent cx="333375" cy="266700"/>
            <wp:effectExtent l="0" t="0" r="9525" b="0"/>
            <wp:docPr id="155" name="Рисунок 52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7"/>
                    <pic:cNvPicPr>
                      <a:picLocks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</w:t>
      </w:r>
      <w:r w:rsidR="00341BF0" w:rsidRPr="006F724C">
        <w:rPr>
          <w:rFonts w:ascii="PT Astra Serif" w:hAnsi="PT Astra Serif"/>
          <w:sz w:val="28"/>
        </w:rPr>
        <w:br/>
        <w:t>в соответствии с нормативами органов.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4D7FA8" w:rsidRPr="006F724C">
        <w:rPr>
          <w:rFonts w:ascii="PT Astra Serif" w:hAnsi="PT Astra Serif"/>
          <w:bCs/>
          <w:sz w:val="28"/>
        </w:rPr>
        <w:t>6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запасных частей для принтеров,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многофункциональных устройств, копировальных аппаратов и иной оргтехники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4579DA2" wp14:editId="604736CD">
            <wp:extent cx="371475" cy="247650"/>
            <wp:effectExtent l="0" t="0" r="0" b="0"/>
            <wp:docPr id="156" name="Рисунок 5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6"/>
                    <pic:cNvPicPr>
                      <a:picLocks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270E467E" wp14:editId="69B31874">
            <wp:extent cx="1438275" cy="476250"/>
            <wp:effectExtent l="0" t="0" r="0" b="0"/>
            <wp:docPr id="157" name="Рисунок 5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5"/>
                    <pic:cNvPicPr>
                      <a:picLocks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6BDFB53" wp14:editId="115F692F">
            <wp:extent cx="333375" cy="247650"/>
            <wp:effectExtent l="0" t="0" r="9525" b="0"/>
            <wp:docPr id="158" name="Рисунок 5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4"/>
                    <pic:cNvPicPr>
                      <a:picLocks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i-x запасных частей для принтеров, </w:t>
      </w:r>
      <w:r w:rsidR="00727C0E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многофункциональных устройств, копировальных аппаратов и иной оргтехники;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452F53C" wp14:editId="4D96CB60">
            <wp:extent cx="304800" cy="247650"/>
            <wp:effectExtent l="0" t="0" r="0" b="0"/>
            <wp:docPr id="159" name="Рисунок 5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3"/>
                    <pic:cNvPicPr>
                      <a:picLocks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единицы i-й запасной части.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4D7FA8" w:rsidRPr="006F724C">
        <w:rPr>
          <w:rFonts w:ascii="PT Astra Serif" w:hAnsi="PT Astra Serif"/>
          <w:bCs/>
          <w:sz w:val="28"/>
        </w:rPr>
        <w:t>7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материальных запасов по обеспечению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безопасности информации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D04EDC7" wp14:editId="3122C535">
            <wp:extent cx="428625" cy="247650"/>
            <wp:effectExtent l="0" t="0" r="9525" b="0"/>
            <wp:docPr id="160" name="Рисунок 5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2"/>
                    <pic:cNvPicPr>
                      <a:picLocks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DF45AE5" wp14:editId="424FD876">
            <wp:extent cx="1666875" cy="476250"/>
            <wp:effectExtent l="0" t="0" r="9525" b="0"/>
            <wp:docPr id="161" name="Рисунок 5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1"/>
                    <pic:cNvPicPr>
                      <a:picLocks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C2FF578" wp14:editId="26E8C4D4">
            <wp:extent cx="409575" cy="247650"/>
            <wp:effectExtent l="0" t="0" r="9525" b="0"/>
            <wp:docPr id="162" name="Рисунок 52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60"/>
                    <pic:cNvPicPr>
                      <a:picLocks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i-го материального запаса;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</w:rPr>
        <w:drawing>
          <wp:inline distT="0" distB="0" distL="0" distR="0" wp14:anchorId="4AD3B063" wp14:editId="3622A8B9">
            <wp:extent cx="381000" cy="247650"/>
            <wp:effectExtent l="0" t="0" r="0" b="0"/>
            <wp:docPr id="163" name="Рисунок 52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9"/>
                    <pic:cNvPicPr>
                      <a:picLocks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единицы i-го материального запаса.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II. Прочие затраты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 xml:space="preserve">Затраты на услуги связи, не отнесенные к затратам на услуги связи </w:t>
      </w:r>
      <w:r w:rsidRPr="006F724C">
        <w:rPr>
          <w:rFonts w:ascii="PT Astra Serif" w:hAnsi="PT Astra Serif"/>
          <w:b/>
          <w:bCs/>
          <w:sz w:val="28"/>
        </w:rPr>
        <w:br/>
        <w:t>в рамках затрат на информационно-коммуникационные технологии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F24B04" w:rsidRPr="006F724C">
        <w:rPr>
          <w:rFonts w:ascii="PT Astra Serif" w:hAnsi="PT Astra Serif"/>
          <w:bCs/>
          <w:sz w:val="28"/>
        </w:rPr>
        <w:t>8</w:t>
      </w:r>
      <w:r w:rsidRPr="006F724C">
        <w:rPr>
          <w:rFonts w:ascii="PT Astra Serif" w:hAnsi="PT Astra Serif"/>
          <w:bCs/>
          <w:sz w:val="28"/>
        </w:rPr>
        <w:t xml:space="preserve">. Затраты на услуги связи </w:t>
      </w:r>
      <w:r w:rsidR="00864E01" w:rsidRPr="006F724C">
        <w:rPr>
          <w:rFonts w:ascii="PT Astra Serif" w:hAnsi="PT Astra Serif"/>
          <w:noProof/>
          <w:position w:val="-18"/>
          <w:sz w:val="28"/>
        </w:rPr>
        <w:drawing>
          <wp:inline distT="0" distB="0" distL="0" distR="0" wp14:anchorId="6AAF841E" wp14:editId="6A6C549A">
            <wp:extent cx="447675" cy="333375"/>
            <wp:effectExtent l="0" t="0" r="9525" b="9525"/>
            <wp:docPr id="164" name="Рисунок 5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8"/>
                    <pic:cNvPicPr>
                      <a:picLocks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8"/>
          <w:sz w:val="28"/>
        </w:rPr>
        <w:drawing>
          <wp:inline distT="0" distB="0" distL="0" distR="0" wp14:anchorId="58F692C0" wp14:editId="0668C4CB">
            <wp:extent cx="1057275" cy="333375"/>
            <wp:effectExtent l="0" t="0" r="9525" b="9525"/>
            <wp:docPr id="165" name="Рисунок 5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7"/>
                    <pic:cNvPicPr>
                      <a:picLocks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C524894" wp14:editId="7BB755BD">
            <wp:extent cx="200025" cy="247650"/>
            <wp:effectExtent l="0" t="0" r="9525" b="0"/>
            <wp:docPr id="166" name="Рисунок 5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6"/>
                    <pic:cNvPicPr>
                      <a:picLocks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оплату услуг почтовой связи;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lastRenderedPageBreak/>
        <w:drawing>
          <wp:inline distT="0" distB="0" distL="0" distR="0" wp14:anchorId="43613D27" wp14:editId="0473E700">
            <wp:extent cx="228600" cy="247650"/>
            <wp:effectExtent l="0" t="0" r="0" b="0"/>
            <wp:docPr id="167" name="Рисунок 52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5"/>
                    <pic:cNvPicPr>
                      <a:picLocks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оплату услуг специальной связи.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3</w:t>
      </w:r>
      <w:r w:rsidR="00F24B04" w:rsidRPr="006F724C">
        <w:rPr>
          <w:rFonts w:ascii="PT Astra Serif" w:hAnsi="PT Astra Serif"/>
          <w:bCs/>
          <w:sz w:val="28"/>
        </w:rPr>
        <w:t>9</w:t>
      </w:r>
      <w:r w:rsidRPr="006F724C">
        <w:rPr>
          <w:rFonts w:ascii="PT Astra Serif" w:hAnsi="PT Astra Serif"/>
          <w:bCs/>
          <w:sz w:val="28"/>
        </w:rPr>
        <w:t xml:space="preserve">. Затраты на оплату услуг почтовой связи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D7198B4" wp14:editId="39FC29F3">
            <wp:extent cx="333375" cy="247650"/>
            <wp:effectExtent l="0" t="0" r="9525" b="0"/>
            <wp:docPr id="168" name="Рисунок 52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4"/>
                    <pic:cNvPicPr>
                      <a:picLocks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9E23329" wp14:editId="15D1643E">
            <wp:extent cx="1343025" cy="476250"/>
            <wp:effectExtent l="0" t="0" r="9525" b="0"/>
            <wp:docPr id="169" name="Рисунок 52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3"/>
                    <pic:cNvPicPr>
                      <a:picLocks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CFF68C8" wp14:editId="0D63745C">
            <wp:extent cx="285750" cy="247650"/>
            <wp:effectExtent l="0" t="0" r="0" b="0"/>
            <wp:docPr id="170" name="Рисунок 52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2"/>
                    <pic:cNvPicPr>
                      <a:picLocks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i-х почтовых отправлений в год;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B73ADA3" wp14:editId="5FD9133D">
            <wp:extent cx="266700" cy="247650"/>
            <wp:effectExtent l="0" t="0" r="0" b="0"/>
            <wp:docPr id="171" name="Рисунок 52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1"/>
                    <pic:cNvPicPr>
                      <a:picLocks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i-го почтового отправления.</w:t>
      </w:r>
    </w:p>
    <w:p w:rsidR="00341BF0" w:rsidRPr="006F724C" w:rsidRDefault="00F24B04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40</w:t>
      </w:r>
      <w:r w:rsidR="00341BF0" w:rsidRPr="006F724C">
        <w:rPr>
          <w:rFonts w:ascii="PT Astra Serif" w:hAnsi="PT Astra Serif"/>
          <w:bCs/>
          <w:sz w:val="28"/>
        </w:rPr>
        <w:t xml:space="preserve">. Затраты на оплату услуг специальной связи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5C400E0" wp14:editId="6B62528F">
            <wp:extent cx="371475" cy="247650"/>
            <wp:effectExtent l="0" t="0" r="0" b="0"/>
            <wp:docPr id="172" name="Рисунок 52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50"/>
                    <pic:cNvPicPr>
                      <a:picLocks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bCs/>
          <w:sz w:val="28"/>
        </w:rPr>
        <w:t xml:space="preserve"> определяются</w:t>
      </w:r>
      <w:r w:rsidR="00341BF0"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6063934" wp14:editId="27CD401B">
            <wp:extent cx="1104900" cy="247650"/>
            <wp:effectExtent l="0" t="0" r="0" b="0"/>
            <wp:docPr id="173" name="Рисунок 52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9"/>
                    <pic:cNvPicPr>
                      <a:picLocks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82118D7" wp14:editId="78C29917">
            <wp:extent cx="266700" cy="247650"/>
            <wp:effectExtent l="0" t="0" r="0" b="0"/>
            <wp:docPr id="174" name="Рисунок 52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8"/>
                    <pic:cNvPicPr>
                      <a:picLocks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листов (пакетов) исходящей информации </w:t>
      </w:r>
      <w:r w:rsidR="00341BF0" w:rsidRPr="006F724C">
        <w:rPr>
          <w:rFonts w:ascii="PT Astra Serif" w:hAnsi="PT Astra Serif"/>
          <w:sz w:val="28"/>
        </w:rPr>
        <w:br/>
        <w:t>в год;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</w:rPr>
        <w:drawing>
          <wp:inline distT="0" distB="0" distL="0" distR="0" wp14:anchorId="5C77EEE8" wp14:editId="00151553">
            <wp:extent cx="238125" cy="247650"/>
            <wp:effectExtent l="0" t="0" r="9525" b="0"/>
            <wp:docPr id="175" name="Рисунок 52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7"/>
                    <pic:cNvPicPr>
                      <a:picLocks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листа (пакета) исходящей информации, отправляемой </w:t>
      </w:r>
      <w:r w:rsidR="00341BF0" w:rsidRPr="006F724C">
        <w:rPr>
          <w:rFonts w:ascii="PT Astra Serif" w:hAnsi="PT Astra Serif"/>
          <w:sz w:val="28"/>
        </w:rPr>
        <w:br/>
        <w:t>по каналам специальной связи.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транспортные услуги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bCs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</w:t>
      </w:r>
      <w:r w:rsidR="00111E8A" w:rsidRPr="006F724C">
        <w:rPr>
          <w:rFonts w:ascii="PT Astra Serif" w:hAnsi="PT Astra Serif"/>
          <w:bCs/>
          <w:sz w:val="28"/>
        </w:rPr>
        <w:t>1</w:t>
      </w:r>
      <w:r w:rsidRPr="006F724C">
        <w:rPr>
          <w:rFonts w:ascii="PT Astra Serif" w:hAnsi="PT Astra Serif"/>
          <w:bCs/>
          <w:sz w:val="28"/>
        </w:rPr>
        <w:t xml:space="preserve">. Затраты по договору об оказании услуг перевозки (транспортировки) грузов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3DFB8DD" wp14:editId="78C3DA76">
            <wp:extent cx="371475" cy="247650"/>
            <wp:effectExtent l="0" t="0" r="9525" b="0"/>
            <wp:docPr id="176" name="Рисунок 52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6"/>
                    <pic:cNvPicPr>
                      <a:picLocks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0CA0E917" wp14:editId="141AD387">
            <wp:extent cx="1438275" cy="476250"/>
            <wp:effectExtent l="0" t="0" r="9525" b="0"/>
            <wp:docPr id="177" name="Рисунок 52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5"/>
                    <pic:cNvPicPr>
                      <a:picLocks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431900C" wp14:editId="5C700A6D">
            <wp:extent cx="333375" cy="247650"/>
            <wp:effectExtent l="0" t="0" r="9525" b="0"/>
            <wp:docPr id="178" name="Рисунок 52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4"/>
                    <pic:cNvPicPr>
                      <a:picLocks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услуг перевозки (транспортировки) грузов;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14CF148" wp14:editId="0FD13066">
            <wp:extent cx="304800" cy="247650"/>
            <wp:effectExtent l="0" t="0" r="0" b="0"/>
            <wp:docPr id="179" name="Рисунок 52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3"/>
                    <pic:cNvPicPr>
                      <a:picLocks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i-й услуги перевозки (транспортировки) груза.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</w:t>
      </w:r>
      <w:r w:rsidR="00863940" w:rsidRPr="006F724C">
        <w:rPr>
          <w:rFonts w:ascii="PT Astra Serif" w:hAnsi="PT Astra Serif"/>
          <w:bCs/>
          <w:sz w:val="28"/>
        </w:rPr>
        <w:t>2</w:t>
      </w:r>
      <w:r w:rsidRPr="006F724C">
        <w:rPr>
          <w:rFonts w:ascii="PT Astra Serif" w:hAnsi="PT Astra Serif"/>
          <w:bCs/>
          <w:sz w:val="28"/>
        </w:rPr>
        <w:t xml:space="preserve">. Затраты на оплату услуг аренды транспортных средств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73A7957" wp14:editId="494DF8F7">
            <wp:extent cx="409575" cy="266700"/>
            <wp:effectExtent l="0" t="0" r="9525" b="0"/>
            <wp:docPr id="180" name="Рисунок 52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2"/>
                    <pic:cNvPicPr>
                      <a:picLocks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727C0E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F54E6F5" wp14:editId="072D2CEF">
            <wp:extent cx="2133600" cy="476250"/>
            <wp:effectExtent l="0" t="0" r="0" b="0"/>
            <wp:docPr id="181" name="Рисунок 52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1"/>
                    <pic:cNvPicPr>
                      <a:picLocks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B217DD3" wp14:editId="7EE4FFE9">
            <wp:extent cx="381000" cy="266700"/>
            <wp:effectExtent l="0" t="0" r="0" b="0"/>
            <wp:docPr id="182" name="Рисунок 52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40"/>
                    <pic:cNvPicPr>
                      <a:picLocks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транспортных средств. При этом фактическое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количество транспортных средств на балансе с учётом планируемых к аренде транспортных средств в один и тот же период времени не должно превышать количество транспортных средств, установленное </w:t>
      </w:r>
      <w:hyperlink w:anchor="P1045" w:history="1">
        <w:r w:rsidR="00341BF0" w:rsidRPr="006F724C">
          <w:rPr>
            <w:rFonts w:ascii="PT Astra Serif" w:hAnsi="PT Astra Serif"/>
            <w:sz w:val="28"/>
          </w:rPr>
          <w:t>нормативами</w:t>
        </w:r>
      </w:hyperlink>
      <w:r w:rsidR="00341BF0" w:rsidRPr="006F724C">
        <w:rPr>
          <w:rFonts w:ascii="PT Astra Serif" w:hAnsi="PT Astra Serif"/>
          <w:sz w:val="28"/>
        </w:rPr>
        <w:t xml:space="preserve"> обеспечения функций органов, применяемыми при расчете нормативных затрат </w:t>
      </w:r>
      <w:r w:rsidR="00341BF0" w:rsidRPr="006F724C">
        <w:rPr>
          <w:rFonts w:ascii="PT Astra Serif" w:hAnsi="PT Astra Serif"/>
          <w:sz w:val="28"/>
        </w:rPr>
        <w:br/>
        <w:t xml:space="preserve">на приобретение служебного легкового автотранспорта, предусмотренными приложением № </w:t>
      </w:r>
      <w:r w:rsidR="00863940" w:rsidRPr="006F724C">
        <w:rPr>
          <w:rFonts w:ascii="PT Astra Serif" w:hAnsi="PT Astra Serif"/>
          <w:sz w:val="28"/>
        </w:rPr>
        <w:t>4</w:t>
      </w:r>
      <w:r w:rsidR="00341BF0" w:rsidRPr="006F724C">
        <w:rPr>
          <w:rFonts w:ascii="PT Astra Serif" w:hAnsi="PT Astra Serif"/>
          <w:sz w:val="28"/>
        </w:rPr>
        <w:t xml:space="preserve"> к Методике;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23A7C04" wp14:editId="08B46E5D">
            <wp:extent cx="342900" cy="266700"/>
            <wp:effectExtent l="0" t="0" r="0" b="0"/>
            <wp:docPr id="183" name="Рисунок 52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9"/>
                    <pic:cNvPicPr>
                      <a:picLocks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аренды i-го транспортного средства в месяц, при этом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мощность арендуемого транспортного средства должна соответствовать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мощности приобретаемых транспортных средств, определенной </w:t>
      </w:r>
      <w:hyperlink w:anchor="P1045" w:history="1">
        <w:r w:rsidR="00341BF0" w:rsidRPr="006F724C">
          <w:rPr>
            <w:rFonts w:ascii="PT Astra Serif" w:hAnsi="PT Astra Serif"/>
            <w:sz w:val="28"/>
          </w:rPr>
          <w:t xml:space="preserve">приложением </w:t>
        </w:r>
        <w:r w:rsidR="00341BF0" w:rsidRPr="006F724C">
          <w:rPr>
            <w:rFonts w:ascii="PT Astra Serif" w:hAnsi="PT Astra Serif"/>
            <w:sz w:val="28"/>
          </w:rPr>
          <w:br/>
          <w:t xml:space="preserve">№ </w:t>
        </w:r>
        <w:r w:rsidR="0056498B" w:rsidRPr="006F724C">
          <w:rPr>
            <w:rFonts w:ascii="PT Astra Serif" w:hAnsi="PT Astra Serif"/>
            <w:sz w:val="28"/>
          </w:rPr>
          <w:t>4</w:t>
        </w:r>
      </w:hyperlink>
      <w:r w:rsidR="00341BF0" w:rsidRPr="006F724C">
        <w:rPr>
          <w:rFonts w:ascii="PT Astra Serif" w:hAnsi="PT Astra Serif"/>
          <w:sz w:val="28"/>
        </w:rPr>
        <w:t xml:space="preserve"> к настоящей Методике;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CFA8F26" wp14:editId="0352627A">
            <wp:extent cx="381000" cy="266700"/>
            <wp:effectExtent l="0" t="0" r="0" b="0"/>
            <wp:docPr id="184" name="Рисунок 52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8"/>
                    <pic:cNvPicPr>
                      <a:picLocks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месяцев аренды i-го транспортного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средства.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lastRenderedPageBreak/>
        <w:t>4</w:t>
      </w:r>
      <w:r w:rsidR="0056498B" w:rsidRPr="006F724C">
        <w:rPr>
          <w:rFonts w:ascii="PT Astra Serif" w:hAnsi="PT Astra Serif"/>
          <w:bCs/>
          <w:sz w:val="28"/>
        </w:rPr>
        <w:t>3</w:t>
      </w:r>
      <w:r w:rsidRPr="006F724C">
        <w:rPr>
          <w:rFonts w:ascii="PT Astra Serif" w:hAnsi="PT Astra Serif"/>
          <w:bCs/>
          <w:sz w:val="28"/>
        </w:rPr>
        <w:t xml:space="preserve">. Затраты на оплату разовых услуг пассажирских перевозок при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проведении совещания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A98823E" wp14:editId="17C9468A">
            <wp:extent cx="381000" cy="247650"/>
            <wp:effectExtent l="0" t="0" r="0" b="0"/>
            <wp:docPr id="185" name="Рисунок 52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7"/>
                    <pic:cNvPicPr>
                      <a:picLocks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FA3E794" wp14:editId="6DF7DFFC">
            <wp:extent cx="1866900" cy="476250"/>
            <wp:effectExtent l="0" t="0" r="0" b="0"/>
            <wp:docPr id="186" name="Рисунок 52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6"/>
                    <pic:cNvPicPr>
                      <a:picLocks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958A61E" wp14:editId="38E9ADC8">
            <wp:extent cx="285750" cy="266700"/>
            <wp:effectExtent l="0" t="0" r="0" b="0"/>
            <wp:docPr id="187" name="Рисунок 52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5"/>
                    <pic:cNvPicPr>
                      <a:picLocks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разовых услуг пассажирских перевозок;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7BCA62C" wp14:editId="1B3FE1FE">
            <wp:extent cx="285750" cy="247650"/>
            <wp:effectExtent l="0" t="0" r="0" b="0"/>
            <wp:docPr id="188" name="Рисунок 52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4"/>
                    <pic:cNvPicPr>
                      <a:picLocks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среднее количество часов аренды транспортного средства по i-й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разовой услуге;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CCD986C" wp14:editId="765D6E8D">
            <wp:extent cx="266700" cy="247650"/>
            <wp:effectExtent l="0" t="0" r="0" b="0"/>
            <wp:docPr id="189" name="Рисунок 52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3"/>
                    <pic:cNvPicPr>
                      <a:picLocks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часа аренды транспортного средства по i-й разовой услуге.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</w:t>
      </w:r>
      <w:r w:rsidR="00D04D1C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. Затраты на оплату проезда работника к месту нахождения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образовательной организации и обратно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9671938" wp14:editId="033F7F3F">
            <wp:extent cx="419100" cy="266700"/>
            <wp:effectExtent l="0" t="0" r="0" b="0"/>
            <wp:docPr id="190" name="Рисунок 5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2"/>
                    <pic:cNvPicPr>
                      <a:picLocks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60137C7" wp14:editId="67C5A75B">
            <wp:extent cx="1914525" cy="476250"/>
            <wp:effectExtent l="0" t="0" r="9525" b="0"/>
            <wp:docPr id="191" name="Рисунок 52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1"/>
                    <pic:cNvPicPr>
                      <a:picLocks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4B24BA4" wp14:editId="670C9689">
            <wp:extent cx="381000" cy="266700"/>
            <wp:effectExtent l="0" t="0" r="0" b="0"/>
            <wp:docPr id="192" name="Рисунок 52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30"/>
                    <pic:cNvPicPr>
                      <a:picLocks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работников, имеющих право на компенсацию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расходов, по i-му направлению;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8F7FC4E" wp14:editId="0C9723D1">
            <wp:extent cx="342900" cy="266700"/>
            <wp:effectExtent l="0" t="0" r="0" b="0"/>
            <wp:docPr id="193" name="Рисунок 52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9"/>
                    <pic:cNvPicPr>
                      <a:picLocks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проезда к месту нахождения образовательной организации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по i-му направлению.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 xml:space="preserve">Затраты на оплату расходов по договорам об оказании услуг, связанных </w:t>
      </w:r>
      <w:r w:rsidRPr="006F724C">
        <w:rPr>
          <w:rFonts w:ascii="PT Astra Serif" w:hAnsi="PT Astra Serif"/>
          <w:b/>
          <w:bCs/>
          <w:sz w:val="28"/>
        </w:rPr>
        <w:br/>
        <w:t>с проездом и наймом жилого помещения в связи с командированием работников, заключаемым со сторонними организациями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</w:t>
      </w:r>
      <w:r w:rsidR="00D04D1C" w:rsidRPr="006F724C">
        <w:rPr>
          <w:rFonts w:ascii="PT Astra Serif" w:hAnsi="PT Astra Serif"/>
          <w:bCs/>
          <w:sz w:val="28"/>
        </w:rPr>
        <w:t>5</w:t>
      </w:r>
      <w:r w:rsidRPr="006F724C">
        <w:rPr>
          <w:rFonts w:ascii="PT Astra Serif" w:hAnsi="PT Astra Serif"/>
          <w:bCs/>
          <w:sz w:val="28"/>
        </w:rPr>
        <w:t xml:space="preserve">. Затраты на оплату расходов по договорам об оказании услуг,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связанных с проездом и наймом жилого помещения в связи </w:t>
      </w:r>
      <w:r w:rsidRPr="006F724C">
        <w:rPr>
          <w:rFonts w:ascii="PT Astra Serif" w:hAnsi="PT Astra Serif"/>
          <w:bCs/>
          <w:sz w:val="28"/>
        </w:rPr>
        <w:br/>
        <w:t xml:space="preserve">с командированием работников, заключаемым со сторонними организациями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D45B67C" wp14:editId="1676774F">
            <wp:extent cx="371475" cy="266700"/>
            <wp:effectExtent l="0" t="0" r="9525" b="0"/>
            <wp:docPr id="194" name="Рисунок 52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8"/>
                    <pic:cNvPicPr>
                      <a:picLocks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>,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9CBD762" wp14:editId="7C12A197">
            <wp:extent cx="1400175" cy="266700"/>
            <wp:effectExtent l="0" t="0" r="9525" b="0"/>
            <wp:docPr id="195" name="Рисунок 52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7"/>
                    <pic:cNvPicPr>
                      <a:picLocks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1CE19A2" wp14:editId="0ABA5EC1">
            <wp:extent cx="419100" cy="266700"/>
            <wp:effectExtent l="0" t="0" r="0" b="0"/>
            <wp:docPr id="196" name="Рисунок 52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6"/>
                    <pic:cNvPicPr>
                      <a:picLocks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по договору на проезд к месту командирования и обратно;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AD1D22E" wp14:editId="4E78EDCD">
            <wp:extent cx="342900" cy="247650"/>
            <wp:effectExtent l="0" t="0" r="0" b="0"/>
            <wp:docPr id="197" name="Рисунок 52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5"/>
                    <pic:cNvPicPr>
                      <a:picLocks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по договору найма жилого помещения на период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командирования.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</w:t>
      </w:r>
      <w:r w:rsidR="00D04D1C" w:rsidRPr="006F724C">
        <w:rPr>
          <w:rFonts w:ascii="PT Astra Serif" w:hAnsi="PT Astra Serif"/>
          <w:bCs/>
          <w:sz w:val="28"/>
        </w:rPr>
        <w:t>6</w:t>
      </w:r>
      <w:r w:rsidRPr="006F724C">
        <w:rPr>
          <w:rFonts w:ascii="PT Astra Serif" w:hAnsi="PT Astra Serif"/>
          <w:bCs/>
          <w:sz w:val="28"/>
        </w:rPr>
        <w:t xml:space="preserve">. Затраты по договору на проезд к месту командирования и обратно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047A911" wp14:editId="282DB19E">
            <wp:extent cx="561975" cy="266700"/>
            <wp:effectExtent l="0" t="0" r="9525" b="0"/>
            <wp:docPr id="198" name="Рисунок 52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4"/>
                    <pic:cNvPicPr>
                      <a:picLocks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7C03B5F7" wp14:editId="3568AE15">
            <wp:extent cx="2324100" cy="476250"/>
            <wp:effectExtent l="0" t="0" r="0" b="0"/>
            <wp:docPr id="199" name="Рисунок 52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3"/>
                    <pic:cNvPicPr>
                      <a:picLocks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BEB1E18" wp14:editId="55EE369D">
            <wp:extent cx="514350" cy="266700"/>
            <wp:effectExtent l="0" t="0" r="0" b="0"/>
            <wp:docPr id="200" name="Рисунок 52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2"/>
                    <pic:cNvPicPr>
                      <a:picLocks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командированных работников по i-му направлению командирования с учётом показателей утвержденных планов служебных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командировок;</w:t>
      </w:r>
    </w:p>
    <w:p w:rsidR="00D04D1C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EB21235" wp14:editId="007147AF">
            <wp:extent cx="495300" cy="266700"/>
            <wp:effectExtent l="0" t="0" r="0" b="0"/>
            <wp:docPr id="201" name="Рисунок 5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1"/>
                    <pic:cNvPicPr>
                      <a:picLocks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проезда по i-му направлению командирования с учётом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требований </w:t>
      </w:r>
      <w:r w:rsidR="00D04D1C" w:rsidRPr="006F724C">
        <w:rPr>
          <w:rFonts w:ascii="PT Astra Serif" w:hAnsi="PT Astra Serif"/>
          <w:sz w:val="28"/>
        </w:rPr>
        <w:t>актов органов, устанавливающих размеры возмещения работникам расходов, связанных со служебными командировками.</w:t>
      </w:r>
    </w:p>
    <w:p w:rsidR="00341BF0" w:rsidRPr="006F724C" w:rsidRDefault="00D04D1C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 xml:space="preserve"> </w:t>
      </w:r>
      <w:r w:rsidR="00341BF0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>7</w:t>
      </w:r>
      <w:r w:rsidR="00341BF0" w:rsidRPr="006F724C">
        <w:rPr>
          <w:rFonts w:ascii="PT Astra Serif" w:hAnsi="PT Astra Serif"/>
          <w:bCs/>
          <w:sz w:val="28"/>
        </w:rPr>
        <w:t xml:space="preserve">. Затраты по договору найма жилого помещения на период </w:t>
      </w:r>
      <w:r w:rsidR="00D86EC7" w:rsidRPr="006F724C">
        <w:rPr>
          <w:rFonts w:ascii="PT Astra Serif" w:hAnsi="PT Astra Serif"/>
          <w:bCs/>
          <w:sz w:val="28"/>
        </w:rPr>
        <w:br/>
      </w:r>
      <w:r w:rsidR="00341BF0" w:rsidRPr="006F724C">
        <w:rPr>
          <w:rFonts w:ascii="PT Astra Serif" w:hAnsi="PT Astra Serif"/>
          <w:bCs/>
          <w:sz w:val="28"/>
        </w:rPr>
        <w:lastRenderedPageBreak/>
        <w:t xml:space="preserve">командирования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4D7C28B" wp14:editId="344F0A4B">
            <wp:extent cx="476250" cy="247650"/>
            <wp:effectExtent l="0" t="0" r="0" b="0"/>
            <wp:docPr id="202" name="Рисунок 52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20"/>
                    <pic:cNvPicPr>
                      <a:picLocks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74A9C46" wp14:editId="645A1463">
            <wp:extent cx="2457450" cy="476250"/>
            <wp:effectExtent l="0" t="0" r="0" b="0"/>
            <wp:docPr id="203" name="Рисунок 52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9"/>
                    <pic:cNvPicPr>
                      <a:picLocks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ECD1226" wp14:editId="4C3E2321">
            <wp:extent cx="447675" cy="247650"/>
            <wp:effectExtent l="0" t="0" r="9525" b="0"/>
            <wp:docPr id="204" name="Рисунок 52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8"/>
                    <pic:cNvPicPr>
                      <a:picLocks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командированных работников по i-му направлению командирования с учётом показателей утвержденных планов служебных командировок;</w:t>
      </w:r>
    </w:p>
    <w:p w:rsidR="005F4134" w:rsidRPr="006F724C" w:rsidRDefault="00864E01" w:rsidP="005F41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6D6956A" wp14:editId="712EB09D">
            <wp:extent cx="419100" cy="247650"/>
            <wp:effectExtent l="0" t="0" r="0" b="0"/>
            <wp:docPr id="205" name="Рисунок 52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7"/>
                    <pic:cNvPicPr>
                      <a:picLocks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найма жилого помещения в сутки по i-му направлению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командирования с учётом требований </w:t>
      </w:r>
      <w:r w:rsidR="005F4134" w:rsidRPr="006F724C">
        <w:rPr>
          <w:rFonts w:ascii="PT Astra Serif" w:hAnsi="PT Astra Serif"/>
          <w:sz w:val="28"/>
        </w:rPr>
        <w:t xml:space="preserve">актов органов, устанавливающих </w:t>
      </w:r>
      <w:r w:rsidR="00D86EC7" w:rsidRPr="006F724C">
        <w:rPr>
          <w:rFonts w:ascii="PT Astra Serif" w:hAnsi="PT Astra Serif"/>
          <w:sz w:val="28"/>
        </w:rPr>
        <w:br/>
      </w:r>
      <w:r w:rsidR="005F4134" w:rsidRPr="006F724C">
        <w:rPr>
          <w:rFonts w:ascii="PT Astra Serif" w:hAnsi="PT Astra Serif"/>
          <w:sz w:val="28"/>
        </w:rPr>
        <w:t xml:space="preserve">размеры возмещения работникам расходов, связанных со служебными </w:t>
      </w:r>
      <w:r w:rsidR="00D86EC7" w:rsidRPr="006F724C">
        <w:rPr>
          <w:rFonts w:ascii="PT Astra Serif" w:hAnsi="PT Astra Serif"/>
          <w:sz w:val="28"/>
        </w:rPr>
        <w:br/>
      </w:r>
      <w:r w:rsidR="005F4134" w:rsidRPr="006F724C">
        <w:rPr>
          <w:rFonts w:ascii="PT Astra Serif" w:hAnsi="PT Astra Serif"/>
          <w:sz w:val="28"/>
        </w:rPr>
        <w:t>командировками.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</w:rPr>
        <w:drawing>
          <wp:inline distT="0" distB="0" distL="0" distR="0" wp14:anchorId="273A5E37" wp14:editId="053D1C1B">
            <wp:extent cx="457200" cy="247650"/>
            <wp:effectExtent l="0" t="0" r="0" b="0"/>
            <wp:docPr id="206" name="Рисунок 52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6"/>
                    <pic:cNvPicPr>
                      <a:picLocks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суток нахождения в командировке </w:t>
      </w:r>
      <w:r w:rsidR="00CB22F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по i-му направлению командирования.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коммунальные услуги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</w:t>
      </w:r>
      <w:r w:rsidR="00B75068" w:rsidRPr="006F724C">
        <w:rPr>
          <w:rFonts w:ascii="PT Astra Serif" w:hAnsi="PT Astra Serif"/>
          <w:bCs/>
          <w:sz w:val="28"/>
        </w:rPr>
        <w:t>8</w:t>
      </w:r>
      <w:r w:rsidRPr="006F724C">
        <w:rPr>
          <w:rFonts w:ascii="PT Astra Serif" w:hAnsi="PT Astra Serif"/>
          <w:bCs/>
          <w:sz w:val="28"/>
        </w:rPr>
        <w:t xml:space="preserve">. Затраты на коммунальные услуги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46BED29" wp14:editId="0B75FDF6">
            <wp:extent cx="428625" cy="247650"/>
            <wp:effectExtent l="0" t="0" r="0" b="0"/>
            <wp:docPr id="207" name="Рисунок 52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5"/>
                    <pic:cNvPicPr>
                      <a:picLocks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89C8575" wp14:editId="37B8B119">
            <wp:extent cx="2724150" cy="247650"/>
            <wp:effectExtent l="0" t="0" r="0" b="0"/>
            <wp:docPr id="208" name="Рисунок 52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4"/>
                    <pic:cNvPicPr>
                      <a:picLocks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36ECC85" wp14:editId="0CA8EC40">
            <wp:extent cx="228600" cy="247650"/>
            <wp:effectExtent l="0" t="0" r="0" b="0"/>
            <wp:docPr id="209" name="Рисунок 52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3"/>
                    <pic:cNvPicPr>
                      <a:picLocks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газоснабжение и иные виды топлива;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77C163C" wp14:editId="7E6DE478">
            <wp:extent cx="228600" cy="247650"/>
            <wp:effectExtent l="0" t="0" r="0" b="0"/>
            <wp:docPr id="210" name="Рисунок 52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2"/>
                    <pic:cNvPicPr>
                      <a:picLocks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электроснабжение;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8E2C647" wp14:editId="0EDD8735">
            <wp:extent cx="238125" cy="247650"/>
            <wp:effectExtent l="0" t="0" r="9525" b="0"/>
            <wp:docPr id="211" name="Рисунок 52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1"/>
                    <pic:cNvPicPr>
                      <a:picLocks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теплоснабжение;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398C7EE" wp14:editId="773AE0D5">
            <wp:extent cx="228600" cy="247650"/>
            <wp:effectExtent l="0" t="0" r="0" b="0"/>
            <wp:docPr id="212" name="Рисунок 52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10"/>
                    <pic:cNvPicPr>
                      <a:picLocks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горячее водоснабжение;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8D03062" wp14:editId="55DCF3BF">
            <wp:extent cx="238125" cy="247650"/>
            <wp:effectExtent l="0" t="0" r="9525" b="0"/>
            <wp:docPr id="213" name="Рисунок 52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9"/>
                    <pic:cNvPicPr>
                      <a:picLocks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холодное водоснабжение и водоотведение;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87FBF8E" wp14:editId="77E463E7">
            <wp:extent cx="333375" cy="247650"/>
            <wp:effectExtent l="0" t="0" r="9525" b="0"/>
            <wp:docPr id="214" name="Рисунок 52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8"/>
                    <pic:cNvPicPr>
                      <a:picLocks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оплату услуг лиц, привлекаемых на основании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гражданско-правовых договоров (далее - внештатный сотрудник).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4</w:t>
      </w:r>
      <w:r w:rsidR="00B75068" w:rsidRPr="006F724C">
        <w:rPr>
          <w:rFonts w:ascii="PT Astra Serif" w:hAnsi="PT Astra Serif"/>
          <w:bCs/>
          <w:sz w:val="28"/>
        </w:rPr>
        <w:t>9</w:t>
      </w:r>
      <w:r w:rsidRPr="006F724C">
        <w:rPr>
          <w:rFonts w:ascii="PT Astra Serif" w:hAnsi="PT Astra Serif"/>
          <w:bCs/>
          <w:sz w:val="28"/>
        </w:rPr>
        <w:t xml:space="preserve">. Затраты на газоснабжение и иные виды топлива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FD99366" wp14:editId="28F87AE9">
            <wp:extent cx="342900" cy="247650"/>
            <wp:effectExtent l="0" t="0" r="0" b="0"/>
            <wp:docPr id="215" name="Рисунок 52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7"/>
                    <pic:cNvPicPr>
                      <a:picLocks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="00B75068" w:rsidRPr="006F724C">
        <w:rPr>
          <w:rFonts w:ascii="PT Astra Serif" w:hAnsi="PT Astra Serif"/>
          <w:bCs/>
          <w:sz w:val="28"/>
        </w:rPr>
        <w:t xml:space="preserve">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F9001BA" wp14:editId="329F288B">
            <wp:extent cx="1924050" cy="476250"/>
            <wp:effectExtent l="0" t="0" r="0" b="0"/>
            <wp:docPr id="216" name="Рисунок 52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6"/>
                    <pic:cNvPicPr>
                      <a:picLocks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EE32C86" wp14:editId="0C2FC3DC">
            <wp:extent cx="333375" cy="247650"/>
            <wp:effectExtent l="0" t="0" r="9525" b="0"/>
            <wp:docPr id="217" name="Рисунок 52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5"/>
                    <pic:cNvPicPr>
                      <a:picLocks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расчетная потребность в i-м виде топлива (газе и ином виде топлива);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F7984B9" wp14:editId="13E570B8">
            <wp:extent cx="304800" cy="247650"/>
            <wp:effectExtent l="0" t="0" r="0" b="0"/>
            <wp:docPr id="218" name="Рисунок 52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4"/>
                    <pic:cNvPicPr>
                      <a:picLocks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тариф) (если тарифы на соответствующий вид топлива подлежат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государственному регулированию);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4220F92" wp14:editId="09BC2DE2">
            <wp:extent cx="285750" cy="247650"/>
            <wp:effectExtent l="0" t="0" r="0" b="0"/>
            <wp:docPr id="219" name="Рисунок 52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3"/>
                    <pic:cNvPicPr>
                      <a:picLocks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поправочный коэффициент, учитывающий затраты </w:t>
      </w:r>
      <w:r w:rsidR="00341BF0" w:rsidRPr="006F724C">
        <w:rPr>
          <w:rFonts w:ascii="PT Astra Serif" w:hAnsi="PT Astra Serif"/>
          <w:sz w:val="28"/>
        </w:rPr>
        <w:br/>
        <w:t>на транспортировку i-го вида топлива.</w:t>
      </w:r>
    </w:p>
    <w:p w:rsidR="00341BF0" w:rsidRPr="006F724C" w:rsidRDefault="004061F6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50</w:t>
      </w:r>
      <w:r w:rsidR="00341BF0" w:rsidRPr="006F724C">
        <w:rPr>
          <w:rFonts w:ascii="PT Astra Serif" w:hAnsi="PT Astra Serif"/>
          <w:bCs/>
          <w:sz w:val="28"/>
        </w:rPr>
        <w:t xml:space="preserve">. Затраты на электроснабжение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338E26A" wp14:editId="0852AF8A">
            <wp:extent cx="371475" cy="247650"/>
            <wp:effectExtent l="0" t="0" r="0" b="0"/>
            <wp:docPr id="220" name="Рисунок 5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2"/>
                    <pic:cNvPicPr>
                      <a:picLocks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6724E8FE" wp14:editId="0E0B4A65">
            <wp:extent cx="1428750" cy="476250"/>
            <wp:effectExtent l="0" t="0" r="0" b="0"/>
            <wp:docPr id="221" name="Рисунок 5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1"/>
                    <pic:cNvPicPr>
                      <a:picLocks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231AA4E" wp14:editId="265F5338">
            <wp:extent cx="304800" cy="247650"/>
            <wp:effectExtent l="0" t="0" r="0" b="0"/>
            <wp:docPr id="222" name="Рисунок 5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00"/>
                    <pic:cNvPicPr>
                      <a:picLocks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i-й регулируемый тариф на электроэнергию (в рамках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применяемого одноставочного, дифференцированного по зонам суток или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lastRenderedPageBreak/>
        <w:t>двуставочног</w:t>
      </w:r>
      <w:r w:rsidR="00B2791C" w:rsidRPr="006F724C">
        <w:rPr>
          <w:rFonts w:ascii="PT Astra Serif" w:hAnsi="PT Astra Serif"/>
          <w:sz w:val="28"/>
        </w:rPr>
        <w:t xml:space="preserve">о </w:t>
      </w:r>
      <w:r w:rsidR="00341BF0" w:rsidRPr="006F724C">
        <w:rPr>
          <w:rFonts w:ascii="PT Astra Serif" w:hAnsi="PT Astra Serif"/>
          <w:sz w:val="28"/>
        </w:rPr>
        <w:t>тарифа);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2085FDD" wp14:editId="065276EF">
            <wp:extent cx="333375" cy="247650"/>
            <wp:effectExtent l="0" t="0" r="9525" b="0"/>
            <wp:docPr id="223" name="Рисунок 5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9"/>
                    <pic:cNvPicPr>
                      <a:picLocks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791C" w:rsidRPr="006F724C">
        <w:rPr>
          <w:rFonts w:ascii="PT Astra Serif" w:hAnsi="PT Astra Serif"/>
          <w:sz w:val="28"/>
        </w:rPr>
        <w:t xml:space="preserve"> - расчё</w:t>
      </w:r>
      <w:r w:rsidR="00341BF0" w:rsidRPr="006F724C">
        <w:rPr>
          <w:rFonts w:ascii="PT Astra Serif" w:hAnsi="PT Astra Serif"/>
          <w:sz w:val="28"/>
        </w:rPr>
        <w:t xml:space="preserve">тная потребность электроэнергии в год по i-му тарифу (цене) </w:t>
      </w:r>
      <w:r w:rsidR="00341BF0" w:rsidRPr="006F724C">
        <w:rPr>
          <w:rFonts w:ascii="PT Astra Serif" w:hAnsi="PT Astra Serif"/>
          <w:sz w:val="28"/>
        </w:rPr>
        <w:br/>
        <w:t xml:space="preserve">на электроэнергию (в рамках применяемого одноставочного,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дифференцированного по зонам суток или двуставочного тарифа).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</w:t>
      </w:r>
      <w:r w:rsidR="00B2791C" w:rsidRPr="006F724C">
        <w:rPr>
          <w:rFonts w:ascii="PT Astra Serif" w:hAnsi="PT Astra Serif"/>
          <w:bCs/>
          <w:sz w:val="28"/>
        </w:rPr>
        <w:t>1</w:t>
      </w:r>
      <w:r w:rsidRPr="006F724C">
        <w:rPr>
          <w:rFonts w:ascii="PT Astra Serif" w:hAnsi="PT Astra Serif"/>
          <w:bCs/>
          <w:sz w:val="28"/>
        </w:rPr>
        <w:t xml:space="preserve">. Затраты на теплоснабжение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4A9538B" wp14:editId="0EF6AF20">
            <wp:extent cx="371475" cy="247650"/>
            <wp:effectExtent l="0" t="0" r="0" b="0"/>
            <wp:docPr id="224" name="Рисунок 51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8"/>
                    <pic:cNvPicPr>
                      <a:picLocks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8A917DF" wp14:editId="7A059728">
            <wp:extent cx="1247775" cy="247650"/>
            <wp:effectExtent l="0" t="0" r="0" b="0"/>
            <wp:docPr id="225" name="Рисунок 5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7"/>
                    <pic:cNvPicPr>
                      <a:picLocks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384CEDE" wp14:editId="590105DF">
            <wp:extent cx="381000" cy="247650"/>
            <wp:effectExtent l="0" t="0" r="0" b="0"/>
            <wp:docPr id="226" name="Рисунок 5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6"/>
                    <pic:cNvPicPr>
                      <a:picLocks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5E97" w:rsidRPr="006F724C">
        <w:rPr>
          <w:rFonts w:ascii="PT Astra Serif" w:hAnsi="PT Astra Serif"/>
          <w:sz w:val="28"/>
        </w:rPr>
        <w:t xml:space="preserve"> - расчё</w:t>
      </w:r>
      <w:r w:rsidR="00341BF0" w:rsidRPr="006F724C">
        <w:rPr>
          <w:rFonts w:ascii="PT Astra Serif" w:hAnsi="PT Astra Serif"/>
          <w:sz w:val="28"/>
        </w:rPr>
        <w:t xml:space="preserve">тная потребность в теплоэнергии на отопление зданий,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помещений и сооружений;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74B1315" wp14:editId="3627C2A7">
            <wp:extent cx="247650" cy="247650"/>
            <wp:effectExtent l="0" t="0" r="0" b="0"/>
            <wp:docPr id="227" name="Рисунок 5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5"/>
                    <pic:cNvPicPr>
                      <a:picLocks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регулируемый тариф на теплоснабжение.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</w:t>
      </w:r>
      <w:r w:rsidR="00F911EB" w:rsidRPr="006F724C">
        <w:rPr>
          <w:rFonts w:ascii="PT Astra Serif" w:hAnsi="PT Astra Serif"/>
          <w:bCs/>
          <w:sz w:val="28"/>
        </w:rPr>
        <w:t>2</w:t>
      </w:r>
      <w:r w:rsidRPr="006F724C">
        <w:rPr>
          <w:rFonts w:ascii="PT Astra Serif" w:hAnsi="PT Astra Serif"/>
          <w:bCs/>
          <w:sz w:val="28"/>
        </w:rPr>
        <w:t xml:space="preserve">. Затраты на горячее водоснабжение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E635916" wp14:editId="345D615B">
            <wp:extent cx="371475" cy="247650"/>
            <wp:effectExtent l="0" t="0" r="0" b="0"/>
            <wp:docPr id="228" name="Рисунок 5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4"/>
                    <pic:cNvPicPr>
                      <a:picLocks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D6CBB05" wp14:editId="4F4F9C49">
            <wp:extent cx="1152525" cy="247650"/>
            <wp:effectExtent l="0" t="0" r="0" b="0"/>
            <wp:docPr id="229" name="Рисунок 51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3"/>
                    <pic:cNvPicPr>
                      <a:picLocks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C2B84E5" wp14:editId="6C962001">
            <wp:extent cx="266700" cy="247650"/>
            <wp:effectExtent l="0" t="0" r="0" b="0"/>
            <wp:docPr id="230" name="Рисунок 51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2"/>
                    <pic:cNvPicPr>
                      <a:picLocks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расчетная потребность в горячей воде;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656A5E5" wp14:editId="552732CF">
            <wp:extent cx="247650" cy="247650"/>
            <wp:effectExtent l="0" t="0" r="0" b="0"/>
            <wp:docPr id="231" name="Рисунок 51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1"/>
                    <pic:cNvPicPr>
                      <a:picLocks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регулируемый тариф на горячее водоснабжение.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</w:t>
      </w:r>
      <w:r w:rsidR="00F911EB" w:rsidRPr="006F724C">
        <w:rPr>
          <w:rFonts w:ascii="PT Astra Serif" w:hAnsi="PT Astra Serif"/>
          <w:bCs/>
          <w:sz w:val="28"/>
        </w:rPr>
        <w:t>3</w:t>
      </w:r>
      <w:r w:rsidRPr="006F724C">
        <w:rPr>
          <w:rFonts w:ascii="PT Astra Serif" w:hAnsi="PT Astra Serif"/>
          <w:bCs/>
          <w:sz w:val="28"/>
        </w:rPr>
        <w:t xml:space="preserve">. Затраты на холодное водоснабжение и водоотведение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BD50943" wp14:editId="16D135EB">
            <wp:extent cx="371475" cy="247650"/>
            <wp:effectExtent l="0" t="0" r="0" b="0"/>
            <wp:docPr id="232" name="Рисунок 5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90"/>
                    <pic:cNvPicPr>
                      <a:picLocks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30E4565" wp14:editId="05892968">
            <wp:extent cx="2095500" cy="247650"/>
            <wp:effectExtent l="0" t="0" r="0" b="0"/>
            <wp:docPr id="233" name="Рисунок 51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9"/>
                    <pic:cNvPicPr>
                      <a:picLocks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A063C0A" wp14:editId="5C3A53DA">
            <wp:extent cx="276225" cy="247650"/>
            <wp:effectExtent l="0" t="0" r="9525" b="0"/>
            <wp:docPr id="234" name="Рисунок 51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8"/>
                    <pic:cNvPicPr>
                      <a:picLocks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11EB" w:rsidRPr="006F724C">
        <w:rPr>
          <w:rFonts w:ascii="PT Astra Serif" w:hAnsi="PT Astra Serif"/>
          <w:sz w:val="28"/>
        </w:rPr>
        <w:t xml:space="preserve"> - расчё</w:t>
      </w:r>
      <w:r w:rsidR="00341BF0" w:rsidRPr="006F724C">
        <w:rPr>
          <w:rFonts w:ascii="PT Astra Serif" w:hAnsi="PT Astra Serif"/>
          <w:sz w:val="28"/>
        </w:rPr>
        <w:t>тная потребность в холодном водоснабжении;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4AFB4BA" wp14:editId="23B517F1">
            <wp:extent cx="266700" cy="247650"/>
            <wp:effectExtent l="0" t="0" r="0" b="0"/>
            <wp:docPr id="235" name="Рисунок 51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7"/>
                    <pic:cNvPicPr>
                      <a:picLocks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регулируемый тариф на холодное водоснабжение;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5644041" wp14:editId="2201F74D">
            <wp:extent cx="276225" cy="247650"/>
            <wp:effectExtent l="0" t="0" r="9525" b="0"/>
            <wp:docPr id="236" name="Рисунок 5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6"/>
                    <pic:cNvPicPr>
                      <a:picLocks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11EB" w:rsidRPr="006F724C">
        <w:rPr>
          <w:rFonts w:ascii="PT Astra Serif" w:hAnsi="PT Astra Serif"/>
          <w:sz w:val="28"/>
        </w:rPr>
        <w:t xml:space="preserve"> - расчё</w:t>
      </w:r>
      <w:r w:rsidR="00341BF0" w:rsidRPr="006F724C">
        <w:rPr>
          <w:rFonts w:ascii="PT Astra Serif" w:hAnsi="PT Astra Serif"/>
          <w:sz w:val="28"/>
        </w:rPr>
        <w:t>тная потребность в водоотведении;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078F7D9" wp14:editId="7BC9267B">
            <wp:extent cx="247650" cy="247650"/>
            <wp:effectExtent l="0" t="0" r="0" b="0"/>
            <wp:docPr id="237" name="Рисунок 5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5"/>
                    <pic:cNvPicPr>
                      <a:picLocks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регулируемый тариф на водоотведение.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</w:t>
      </w:r>
      <w:r w:rsidR="00DC79A9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. Затраты на оплату услуг внештатных сотрудников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ED6370A" wp14:editId="2B0A6C4D">
            <wp:extent cx="457200" cy="247650"/>
            <wp:effectExtent l="0" t="0" r="0" b="0"/>
            <wp:docPr id="238" name="Рисунок 5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4"/>
                    <pic:cNvPicPr>
                      <a:picLocks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9E98E94" wp14:editId="200F9DFB">
            <wp:extent cx="2724150" cy="476250"/>
            <wp:effectExtent l="0" t="0" r="0" b="0"/>
            <wp:docPr id="239" name="Рисунок 5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3"/>
                    <pic:cNvPicPr>
                      <a:picLocks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22C7456" wp14:editId="4E77CC07">
            <wp:extent cx="457200" cy="247650"/>
            <wp:effectExtent l="0" t="0" r="0" b="0"/>
            <wp:docPr id="240" name="Рисунок 51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2"/>
                    <pic:cNvPicPr>
                      <a:picLocks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месяцев работы внештатного сотрудника по i-й 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4DAF8A4" wp14:editId="3F818C16">
            <wp:extent cx="409575" cy="247650"/>
            <wp:effectExtent l="0" t="0" r="9525" b="0"/>
            <wp:docPr id="241" name="Рисунок 51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1"/>
                    <pic:cNvPicPr>
                      <a:picLocks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стоимость 1 месяца работы внештатного сотрудника по i-й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7E80008" wp14:editId="4A561D27">
            <wp:extent cx="371475" cy="247650"/>
            <wp:effectExtent l="0" t="0" r="9525" b="0"/>
            <wp:docPr id="242" name="Рисунок 51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80"/>
                    <pic:cNvPicPr>
                      <a:picLocks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процентная ставка страховых взносов в государственные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внебюджетные фонды.</w:t>
      </w:r>
    </w:p>
    <w:p w:rsidR="00341BF0" w:rsidRPr="006F724C" w:rsidRDefault="00DC79A9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Расчё</w:t>
      </w:r>
      <w:r w:rsidR="00341BF0" w:rsidRPr="006F724C">
        <w:rPr>
          <w:rFonts w:ascii="PT Astra Serif" w:hAnsi="PT Astra Serif"/>
          <w:sz w:val="28"/>
        </w:rPr>
        <w:t xml:space="preserve">т затрат на оплату услуг внештатных сотрудников может быть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произведен при условии отсутствия должности (профессии рабочего)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внештатного сотрудника в штатном расписании.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К указанным затратам относятся затраты по договорам </w:t>
      </w:r>
      <w:r w:rsidR="00CB22F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гражданско-правового характера, предметом которых является оказание </w:t>
      </w:r>
      <w:r w:rsidR="00CB22F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физическим лицом коммунальных услуг (договорам граждан</w:t>
      </w:r>
      <w:r w:rsidR="00DC79A9" w:rsidRPr="006F724C">
        <w:rPr>
          <w:rFonts w:ascii="PT Astra Serif" w:hAnsi="PT Astra Serif"/>
          <w:sz w:val="28"/>
        </w:rPr>
        <w:t xml:space="preserve">ско-правового </w:t>
      </w:r>
      <w:r w:rsidR="00CB22F7" w:rsidRPr="006F724C">
        <w:rPr>
          <w:rFonts w:ascii="PT Astra Serif" w:hAnsi="PT Astra Serif"/>
          <w:sz w:val="28"/>
        </w:rPr>
        <w:br/>
      </w:r>
      <w:r w:rsidR="00DC79A9" w:rsidRPr="006F724C">
        <w:rPr>
          <w:rFonts w:ascii="PT Astra Serif" w:hAnsi="PT Astra Serif"/>
          <w:sz w:val="28"/>
        </w:rPr>
        <w:t>характера, заключё</w:t>
      </w:r>
      <w:r w:rsidRPr="006F724C">
        <w:rPr>
          <w:rFonts w:ascii="PT Astra Serif" w:hAnsi="PT Astra Serif"/>
          <w:sz w:val="28"/>
        </w:rPr>
        <w:t>нным с кочегарами, сезонными работниками и др.).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аренду помещений и оборудования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lastRenderedPageBreak/>
        <w:t>5</w:t>
      </w:r>
      <w:r w:rsidR="00C32C49" w:rsidRPr="006F724C">
        <w:rPr>
          <w:rFonts w:ascii="PT Astra Serif" w:hAnsi="PT Astra Serif"/>
          <w:bCs/>
          <w:sz w:val="28"/>
        </w:rPr>
        <w:t>5</w:t>
      </w:r>
      <w:r w:rsidRPr="006F724C">
        <w:rPr>
          <w:rFonts w:ascii="PT Astra Serif" w:hAnsi="PT Astra Serif"/>
          <w:bCs/>
          <w:sz w:val="28"/>
        </w:rPr>
        <w:t xml:space="preserve">. Затраты на аренду помещений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4A950BC" wp14:editId="4E8B27E5">
            <wp:extent cx="371475" cy="247650"/>
            <wp:effectExtent l="0" t="0" r="9525" b="0"/>
            <wp:docPr id="243" name="Рисунок 51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9"/>
                    <pic:cNvPicPr>
                      <a:picLocks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B864FBC" wp14:editId="7AADCD70">
            <wp:extent cx="2305050" cy="476250"/>
            <wp:effectExtent l="0" t="0" r="0" b="0"/>
            <wp:docPr id="244" name="Рисунок 51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8"/>
                    <pic:cNvPicPr>
                      <a:picLocks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8AF4256" wp14:editId="7690D8CC">
            <wp:extent cx="333375" cy="247650"/>
            <wp:effectExtent l="0" t="0" r="9525" b="0"/>
            <wp:docPr id="245" name="Рисунок 51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7"/>
                    <pic:cNvPicPr>
                      <a:picLocks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численность работников, размещаемых на i-й арендуемой площади;</w:t>
      </w:r>
    </w:p>
    <w:p w:rsidR="00341BF0" w:rsidRPr="006F724C" w:rsidRDefault="00AD2E7B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S - площадь, закреплё</w:t>
      </w:r>
      <w:r w:rsidR="00341BF0" w:rsidRPr="006F724C">
        <w:rPr>
          <w:rFonts w:ascii="PT Astra Serif" w:hAnsi="PT Astra Serif"/>
          <w:sz w:val="28"/>
        </w:rPr>
        <w:t>нная за органом;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DD9F82E" wp14:editId="1E12D01C">
            <wp:extent cx="304800" cy="247650"/>
            <wp:effectExtent l="0" t="0" r="0" b="0"/>
            <wp:docPr id="246" name="Рисунок 51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6"/>
                    <pic:cNvPicPr>
                      <a:picLocks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ежемесячной аренды за 1 квадратный метр i-й арендуемой площади;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sz w:val="28"/>
        </w:rPr>
        <w:drawing>
          <wp:inline distT="0" distB="0" distL="0" distR="0" wp14:anchorId="52C67C04" wp14:editId="239087FC">
            <wp:extent cx="342900" cy="247650"/>
            <wp:effectExtent l="0" t="0" r="0" b="0"/>
            <wp:docPr id="247" name="Рисунок 51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5"/>
                    <pic:cNvPicPr>
                      <a:picLocks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месяцев аренды i-й арендуемой площади.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</w:t>
      </w:r>
      <w:r w:rsidR="00AD2E7B" w:rsidRPr="006F724C">
        <w:rPr>
          <w:rFonts w:ascii="PT Astra Serif" w:hAnsi="PT Astra Serif"/>
          <w:bCs/>
          <w:sz w:val="28"/>
        </w:rPr>
        <w:t>6</w:t>
      </w:r>
      <w:r w:rsidRPr="006F724C">
        <w:rPr>
          <w:rFonts w:ascii="PT Astra Serif" w:hAnsi="PT Astra Serif"/>
          <w:bCs/>
          <w:sz w:val="28"/>
        </w:rPr>
        <w:t xml:space="preserve">. Затраты на аренду помещения (зала) для проведения совещания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ABDA2EA" wp14:editId="581FD914">
            <wp:extent cx="409575" cy="247650"/>
            <wp:effectExtent l="0" t="0" r="0" b="0"/>
            <wp:docPr id="248" name="Рисунок 51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4"/>
                    <pic:cNvPicPr>
                      <a:picLocks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8D7A7A9" wp14:editId="6447DE9A">
            <wp:extent cx="1571625" cy="476250"/>
            <wp:effectExtent l="0" t="0" r="0" b="0"/>
            <wp:docPr id="249" name="Рисунок 51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3"/>
                    <pic:cNvPicPr>
                      <a:picLocks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4339C7A" wp14:editId="3B06C8B1">
            <wp:extent cx="371475" cy="247650"/>
            <wp:effectExtent l="0" t="0" r="9525" b="0"/>
            <wp:docPr id="250" name="Рисунок 51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2"/>
                    <pic:cNvPicPr>
                      <a:picLocks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суток аренды i-го помещения (зала);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E4DF603" wp14:editId="5FE37E0C">
            <wp:extent cx="342900" cy="247650"/>
            <wp:effectExtent l="0" t="0" r="0" b="0"/>
            <wp:docPr id="251" name="Рисунок 51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71"/>
                    <pic:cNvPicPr>
                      <a:picLocks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аренды i-го помещения (зала) в сутки.</w:t>
      </w:r>
    </w:p>
    <w:p w:rsidR="00341BF0" w:rsidRPr="006F724C" w:rsidRDefault="00341BF0" w:rsidP="00341BF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5</w:t>
      </w:r>
      <w:r w:rsidR="00B32DDB" w:rsidRPr="006F724C">
        <w:rPr>
          <w:rFonts w:ascii="PT Astra Serif" w:hAnsi="PT Astra Serif"/>
          <w:sz w:val="28"/>
        </w:rPr>
        <w:t>7</w:t>
      </w:r>
      <w:r w:rsidRPr="006F724C">
        <w:rPr>
          <w:rFonts w:ascii="PT Astra Serif" w:hAnsi="PT Astra Serif"/>
          <w:sz w:val="28"/>
        </w:rPr>
        <w:t>. Затраты на аренду оборудования для проведения совещания (З</w:t>
      </w:r>
      <w:r w:rsidRPr="006F724C">
        <w:rPr>
          <w:rFonts w:ascii="PT Astra Serif" w:hAnsi="PT Astra Serif"/>
          <w:sz w:val="28"/>
          <w:vertAlign w:val="subscript"/>
        </w:rPr>
        <w:t>аоб</w:t>
      </w:r>
      <w:r w:rsidRPr="006F724C">
        <w:rPr>
          <w:rFonts w:ascii="PT Astra Serif" w:hAnsi="PT Astra Serif"/>
          <w:sz w:val="28"/>
        </w:rPr>
        <w:t>) 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5676B9A" wp14:editId="5B97B33C">
            <wp:extent cx="2533650" cy="476250"/>
            <wp:effectExtent l="0" t="0" r="0" b="0"/>
            <wp:docPr id="252" name="Рисунок 51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9"/>
                    <pic:cNvPicPr>
                      <a:picLocks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5C3D8CA" wp14:editId="2560AEFA">
            <wp:extent cx="333375" cy="247650"/>
            <wp:effectExtent l="0" t="0" r="9525" b="0"/>
            <wp:docPr id="253" name="Рисунок 51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8"/>
                    <pic:cNvPicPr>
                      <a:picLocks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арендуемого i-го оборудования;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9256E63" wp14:editId="7C087CF7">
            <wp:extent cx="333375" cy="247650"/>
            <wp:effectExtent l="0" t="0" r="9525" b="0"/>
            <wp:docPr id="254" name="Рисунок 51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7"/>
                    <pic:cNvPicPr>
                      <a:picLocks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дней аренды i-го оборудования;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CAF07FD" wp14:editId="11D26348">
            <wp:extent cx="285750" cy="247650"/>
            <wp:effectExtent l="0" t="0" r="0" b="0"/>
            <wp:docPr id="255" name="Рисунок 51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6"/>
                    <pic:cNvPicPr>
                      <a:picLocks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часов аренды в день i-го оборудования;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F378A10" wp14:editId="20B8578A">
            <wp:extent cx="266700" cy="247650"/>
            <wp:effectExtent l="0" t="0" r="0" b="0"/>
            <wp:docPr id="256" name="Рисунок 51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5"/>
                    <pic:cNvPicPr>
                      <a:picLocks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часа аренды i-го оборудования.</w:t>
      </w:r>
    </w:p>
    <w:p w:rsidR="00B32DDB" w:rsidRPr="006F724C" w:rsidRDefault="00B32DDB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содержание имущества, не отнесенные к</w:t>
      </w:r>
      <w:r w:rsidR="00B32DDB" w:rsidRPr="006F724C">
        <w:rPr>
          <w:rFonts w:ascii="PT Astra Serif" w:hAnsi="PT Astra Serif"/>
          <w:b/>
          <w:bCs/>
          <w:sz w:val="28"/>
        </w:rPr>
        <w:t xml:space="preserve"> </w:t>
      </w:r>
      <w:r w:rsidRPr="006F724C">
        <w:rPr>
          <w:rFonts w:ascii="PT Astra Serif" w:hAnsi="PT Astra Serif"/>
          <w:b/>
          <w:bCs/>
          <w:sz w:val="28"/>
        </w:rPr>
        <w:t xml:space="preserve">затратам </w:t>
      </w:r>
      <w:r w:rsidRPr="006F724C">
        <w:rPr>
          <w:rFonts w:ascii="PT Astra Serif" w:hAnsi="PT Astra Serif"/>
          <w:b/>
          <w:bCs/>
          <w:sz w:val="28"/>
        </w:rPr>
        <w:br/>
        <w:t>на содержание имущества в рамках затрат на</w:t>
      </w:r>
      <w:r w:rsidR="00B32DDB" w:rsidRPr="006F724C">
        <w:rPr>
          <w:rFonts w:ascii="PT Astra Serif" w:hAnsi="PT Astra Serif"/>
          <w:b/>
          <w:bCs/>
          <w:sz w:val="28"/>
        </w:rPr>
        <w:t xml:space="preserve"> </w:t>
      </w:r>
      <w:r w:rsidRPr="006F724C">
        <w:rPr>
          <w:rFonts w:ascii="PT Astra Serif" w:hAnsi="PT Astra Serif"/>
          <w:b/>
          <w:bCs/>
          <w:sz w:val="28"/>
        </w:rPr>
        <w:t>информационно-коммуникационные технологии</w:t>
      </w: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</w:t>
      </w:r>
      <w:r w:rsidR="00B32DDB" w:rsidRPr="006F724C">
        <w:rPr>
          <w:rFonts w:ascii="PT Astra Serif" w:hAnsi="PT Astra Serif"/>
          <w:bCs/>
          <w:sz w:val="28"/>
        </w:rPr>
        <w:t>8</w:t>
      </w:r>
      <w:r w:rsidRPr="006F724C">
        <w:rPr>
          <w:rFonts w:ascii="PT Astra Serif" w:hAnsi="PT Astra Serif"/>
          <w:bCs/>
          <w:sz w:val="28"/>
        </w:rPr>
        <w:t xml:space="preserve">. Затраты на содержание и техническое обслуживание помещений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B0306CC" wp14:editId="1E28ACC2">
            <wp:extent cx="371475" cy="247650"/>
            <wp:effectExtent l="0" t="0" r="9525" b="0"/>
            <wp:docPr id="257" name="Рисунок 51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4"/>
                    <pic:cNvPicPr>
                      <a:picLocks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978507E" wp14:editId="37B4A639">
            <wp:extent cx="4457700" cy="266700"/>
            <wp:effectExtent l="0" t="0" r="0" b="0"/>
            <wp:docPr id="258" name="Рисунок 51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3"/>
                    <pic:cNvPicPr>
                      <a:picLocks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859B83E" wp14:editId="14FDECB5">
            <wp:extent cx="238125" cy="247650"/>
            <wp:effectExtent l="0" t="0" r="9525" b="0"/>
            <wp:docPr id="259" name="Рисунок 51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2"/>
                    <pic:cNvPicPr>
                      <a:picLocks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C6E887C" wp14:editId="6776E7BE">
            <wp:extent cx="238125" cy="266700"/>
            <wp:effectExtent l="0" t="0" r="9525" b="0"/>
            <wp:docPr id="260" name="Рисунок 51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1"/>
                    <pic:cNvPicPr>
                      <a:picLocks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проведение текущего ремонта помещения;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7A5570A" wp14:editId="7D08ED80">
            <wp:extent cx="228600" cy="247650"/>
            <wp:effectExtent l="0" t="0" r="0" b="0"/>
            <wp:docPr id="261" name="Рисунок 5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60"/>
                    <pic:cNvPicPr>
                      <a:picLocks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содержание прилегающей территории;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A8C43A8" wp14:editId="520C5D1F">
            <wp:extent cx="333375" cy="266700"/>
            <wp:effectExtent l="0" t="0" r="9525" b="0"/>
            <wp:docPr id="262" name="Рисунок 51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9"/>
                    <pic:cNvPicPr>
                      <a:picLocks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оплату услуг по обслуживанию и уборке помещения;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F5D46FA" wp14:editId="7878C10E">
            <wp:extent cx="285750" cy="247650"/>
            <wp:effectExtent l="0" t="0" r="0" b="0"/>
            <wp:docPr id="263" name="Рисунок 51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8"/>
                    <pic:cNvPicPr>
                      <a:picLocks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вывоз твердых бытовых отходов;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B9326ED" wp14:editId="67494137">
            <wp:extent cx="200025" cy="247650"/>
            <wp:effectExtent l="0" t="0" r="9525" b="0"/>
            <wp:docPr id="264" name="Рисунок 51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7"/>
                    <pic:cNvPicPr>
                      <a:picLocks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лифтов;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lastRenderedPageBreak/>
        <w:drawing>
          <wp:inline distT="0" distB="0" distL="0" distR="0" wp14:anchorId="0057C323" wp14:editId="41E5B543">
            <wp:extent cx="333375" cy="247650"/>
            <wp:effectExtent l="0" t="0" r="9525" b="0"/>
            <wp:docPr id="265" name="Рисунок 51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6"/>
                    <pic:cNvPicPr>
                      <a:picLocks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46790E0" wp14:editId="342DB8D1">
            <wp:extent cx="333375" cy="247650"/>
            <wp:effectExtent l="0" t="0" r="9525" b="0"/>
            <wp:docPr id="266" name="Рисунок 51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5"/>
                    <pic:cNvPicPr>
                      <a:picLocks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водонапорной насосной станции пожаротушения;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91802CA" wp14:editId="092FE98F">
            <wp:extent cx="285750" cy="247650"/>
            <wp:effectExtent l="0" t="0" r="0" b="0"/>
            <wp:docPr id="267" name="Рисунок 51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4"/>
                    <pic:cNvPicPr>
                      <a:picLocks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на подготовку отопительной системы к зимнему сезону;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E1FD530" wp14:editId="76425BCA">
            <wp:extent cx="266700" cy="247650"/>
            <wp:effectExtent l="0" t="0" r="0" b="0"/>
            <wp:docPr id="268" name="Рисунок 51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3"/>
                    <pic:cNvPicPr>
                      <a:picLocks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электрооборудования (электроподстанций,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трансформаторных подстанций, электрощитовых) административного здания (помещения).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Такие затраты не подлежат отдельному расчету, если они включены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в общую стоимость комплексных услуг управляющей организации.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5</w:t>
      </w:r>
      <w:r w:rsidR="00B32DDB" w:rsidRPr="006F724C">
        <w:rPr>
          <w:rFonts w:ascii="PT Astra Serif" w:hAnsi="PT Astra Serif"/>
          <w:bCs/>
          <w:sz w:val="28"/>
        </w:rPr>
        <w:t>9</w:t>
      </w:r>
      <w:r w:rsidRPr="006F724C">
        <w:rPr>
          <w:rFonts w:ascii="PT Astra Serif" w:hAnsi="PT Astra Serif"/>
          <w:bCs/>
          <w:sz w:val="28"/>
        </w:rPr>
        <w:t xml:space="preserve">. Затраты на закупку услуг управляющей организации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AC84DEA" wp14:editId="2161FBD3">
            <wp:extent cx="381000" cy="266700"/>
            <wp:effectExtent l="0" t="0" r="0" b="0"/>
            <wp:docPr id="269" name="Рисунок 5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2"/>
                    <pic:cNvPicPr>
                      <a:picLocks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706A432" wp14:editId="64D5E422">
            <wp:extent cx="2000250" cy="476250"/>
            <wp:effectExtent l="0" t="0" r="0" b="0"/>
            <wp:docPr id="270" name="Рисунок 5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1"/>
                    <pic:cNvPicPr>
                      <a:picLocks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C9DE19C" wp14:editId="4FE52824">
            <wp:extent cx="333375" cy="266700"/>
            <wp:effectExtent l="0" t="0" r="9525" b="0"/>
            <wp:docPr id="271" name="Рисунок 51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50"/>
                    <pic:cNvPicPr>
                      <a:picLocks noChangeArrowheads="1"/>
                    </pic:cNvPicPr>
                  </pic:nvPicPr>
                  <pic:blipFill>
                    <a:blip r:embed="rId2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объем i-й услуги управляющей организации;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541BA55" wp14:editId="65960CC5">
            <wp:extent cx="304800" cy="266700"/>
            <wp:effectExtent l="0" t="0" r="0" b="0"/>
            <wp:docPr id="272" name="Рисунок 51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9"/>
                    <pic:cNvPicPr>
                      <a:picLocks noChangeArrowheads="1"/>
                    </pic:cNvPicPr>
                  </pic:nvPicPr>
                  <pic:blipFill>
                    <a:blip r:embed="rId2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i-й услуги управляющей организации в месяц;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874BCC1" wp14:editId="417A1420">
            <wp:extent cx="342900" cy="266700"/>
            <wp:effectExtent l="0" t="0" r="0" b="0"/>
            <wp:docPr id="273" name="Рисунок 51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8"/>
                    <pic:cNvPicPr>
                      <a:picLocks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месяцев использования i-й услуги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управляющей организации.</w:t>
      </w:r>
    </w:p>
    <w:p w:rsidR="00341BF0" w:rsidRPr="006F724C" w:rsidRDefault="00B32DDB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60. В формулах для расчё</w:t>
      </w:r>
      <w:r w:rsidR="00341BF0" w:rsidRPr="006F724C">
        <w:rPr>
          <w:rFonts w:ascii="PT Astra Serif" w:hAnsi="PT Astra Serif"/>
          <w:bCs/>
          <w:sz w:val="28"/>
        </w:rPr>
        <w:t xml:space="preserve">та затрат, указанных в </w:t>
      </w:r>
      <w:hyperlink w:anchor="P610" w:history="1">
        <w:r w:rsidR="00341BF0" w:rsidRPr="006F724C">
          <w:rPr>
            <w:rFonts w:ascii="PT Astra Serif" w:hAnsi="PT Astra Serif"/>
            <w:bCs/>
            <w:sz w:val="28"/>
          </w:rPr>
          <w:t>пунктах 6</w:t>
        </w:r>
        <w:r w:rsidRPr="006F724C">
          <w:rPr>
            <w:rFonts w:ascii="PT Astra Serif" w:hAnsi="PT Astra Serif"/>
            <w:bCs/>
            <w:sz w:val="28"/>
          </w:rPr>
          <w:t>2</w:t>
        </w:r>
      </w:hyperlink>
      <w:r w:rsidR="00341BF0" w:rsidRPr="006F724C">
        <w:rPr>
          <w:rFonts w:ascii="PT Astra Serif" w:hAnsi="PT Astra Serif"/>
          <w:bCs/>
          <w:sz w:val="28"/>
        </w:rPr>
        <w:t xml:space="preserve">, </w:t>
      </w:r>
      <w:hyperlink w:anchor="P624" w:history="1">
        <w:r w:rsidR="00341BF0" w:rsidRPr="006F724C">
          <w:rPr>
            <w:rFonts w:ascii="PT Astra Serif" w:hAnsi="PT Astra Serif"/>
            <w:bCs/>
            <w:sz w:val="28"/>
          </w:rPr>
          <w:t>6</w:t>
        </w:r>
        <w:r w:rsidRPr="006F724C">
          <w:rPr>
            <w:rFonts w:ascii="PT Astra Serif" w:hAnsi="PT Astra Serif"/>
            <w:bCs/>
            <w:sz w:val="28"/>
          </w:rPr>
          <w:t>4</w:t>
        </w:r>
      </w:hyperlink>
      <w:r w:rsidR="00341BF0" w:rsidRPr="006F724C">
        <w:rPr>
          <w:rFonts w:ascii="PT Astra Serif" w:hAnsi="PT Astra Serif"/>
          <w:bCs/>
          <w:sz w:val="28"/>
        </w:rPr>
        <w:br/>
        <w:t xml:space="preserve">и </w:t>
      </w:r>
      <w:hyperlink w:anchor="P643" w:history="1">
        <w:r w:rsidR="00341BF0" w:rsidRPr="006F724C">
          <w:rPr>
            <w:rFonts w:ascii="PT Astra Serif" w:hAnsi="PT Astra Serif"/>
            <w:bCs/>
            <w:sz w:val="28"/>
          </w:rPr>
          <w:t>6</w:t>
        </w:r>
        <w:r w:rsidRPr="006F724C">
          <w:rPr>
            <w:rFonts w:ascii="PT Astra Serif" w:hAnsi="PT Astra Serif"/>
            <w:bCs/>
            <w:sz w:val="28"/>
          </w:rPr>
          <w:t>7</w:t>
        </w:r>
      </w:hyperlink>
      <w:r w:rsidR="00341BF0" w:rsidRPr="006F724C">
        <w:rPr>
          <w:rFonts w:ascii="PT Astra Serif" w:hAnsi="PT Astra Serif"/>
          <w:bCs/>
          <w:sz w:val="28"/>
        </w:rPr>
        <w:t xml:space="preserve"> - </w:t>
      </w:r>
      <w:hyperlink w:anchor="P655" w:history="1">
        <w:r w:rsidR="00341BF0" w:rsidRPr="006F724C">
          <w:rPr>
            <w:rFonts w:ascii="PT Astra Serif" w:hAnsi="PT Astra Serif"/>
            <w:bCs/>
            <w:sz w:val="28"/>
          </w:rPr>
          <w:t>6</w:t>
        </w:r>
        <w:r w:rsidRPr="006F724C">
          <w:rPr>
            <w:rFonts w:ascii="PT Astra Serif" w:hAnsi="PT Astra Serif"/>
            <w:bCs/>
            <w:sz w:val="28"/>
          </w:rPr>
          <w:t>9</w:t>
        </w:r>
      </w:hyperlink>
      <w:r w:rsidR="00341BF0" w:rsidRPr="006F724C">
        <w:rPr>
          <w:rFonts w:ascii="PT Astra Serif" w:hAnsi="PT Astra Serif"/>
          <w:bCs/>
          <w:sz w:val="28"/>
        </w:rPr>
        <w:t xml:space="preserve"> настоящей Методики, значение показателя площади помещений должно соответствовать п</w:t>
      </w:r>
      <w:r w:rsidRPr="006F724C">
        <w:rPr>
          <w:rFonts w:ascii="PT Astra Serif" w:hAnsi="PT Astra Serif"/>
          <w:bCs/>
          <w:sz w:val="28"/>
        </w:rPr>
        <w:t>лощади, закреплё</w:t>
      </w:r>
      <w:r w:rsidR="00341BF0" w:rsidRPr="006F724C">
        <w:rPr>
          <w:rFonts w:ascii="PT Astra Serif" w:hAnsi="PT Astra Serif"/>
          <w:bCs/>
          <w:sz w:val="28"/>
        </w:rPr>
        <w:t>нной за органом.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6</w:t>
      </w:r>
      <w:r w:rsidR="00B32DDB" w:rsidRPr="006F724C">
        <w:rPr>
          <w:rFonts w:ascii="PT Astra Serif" w:hAnsi="PT Astra Serif"/>
          <w:bCs/>
          <w:sz w:val="28"/>
        </w:rPr>
        <w:t>1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систем охранно-тревожной сигнализации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362EB91" wp14:editId="04F3C849">
            <wp:extent cx="371475" cy="247650"/>
            <wp:effectExtent l="0" t="0" r="0" b="0"/>
            <wp:docPr id="274" name="Рисунок 5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7"/>
                    <pic:cNvPicPr>
                      <a:picLocks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7574B40" wp14:editId="0AEE889B">
            <wp:extent cx="1438275" cy="476250"/>
            <wp:effectExtent l="0" t="0" r="0" b="0"/>
            <wp:docPr id="275" name="Рисунок 51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6"/>
                    <pic:cNvPicPr>
                      <a:picLocks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BFB582E" wp14:editId="7472CD8D">
            <wp:extent cx="333375" cy="247650"/>
            <wp:effectExtent l="0" t="0" r="9525" b="0"/>
            <wp:docPr id="276" name="Рисунок 51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5"/>
                    <pic:cNvPicPr>
                      <a:picLocks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обслуживаемых устройств в составе системы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охранно-тревожной сигнализации;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3448957" wp14:editId="2755B6D5">
            <wp:extent cx="304800" cy="247650"/>
            <wp:effectExtent l="0" t="0" r="0" b="0"/>
            <wp:docPr id="277" name="Рисунок 51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4"/>
                    <pic:cNvPicPr>
                      <a:picLocks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обслуживания 1 i-го устройства.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3" w:name="P610"/>
      <w:bookmarkEnd w:id="13"/>
      <w:r w:rsidRPr="006F724C">
        <w:rPr>
          <w:rFonts w:ascii="PT Astra Serif" w:hAnsi="PT Astra Serif"/>
          <w:bCs/>
          <w:sz w:val="28"/>
        </w:rPr>
        <w:t>6</w:t>
      </w:r>
      <w:r w:rsidR="00B32DDB" w:rsidRPr="006F724C">
        <w:rPr>
          <w:rFonts w:ascii="PT Astra Serif" w:hAnsi="PT Astra Serif"/>
          <w:bCs/>
          <w:sz w:val="28"/>
        </w:rPr>
        <w:t>2</w:t>
      </w:r>
      <w:r w:rsidRPr="006F724C">
        <w:rPr>
          <w:rFonts w:ascii="PT Astra Serif" w:hAnsi="PT Astra Serif"/>
          <w:bCs/>
          <w:sz w:val="28"/>
        </w:rPr>
        <w:t xml:space="preserve">. Затраты на проведение текущего ремонта помещения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E53D655" wp14:editId="11524343">
            <wp:extent cx="371475" cy="266700"/>
            <wp:effectExtent l="0" t="0" r="9525" b="0"/>
            <wp:docPr id="278" name="Рисунок 5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3"/>
                    <pic:cNvPicPr>
                      <a:picLocks noChangeArrowheads="1"/>
                    </pic:cNvPicPr>
                  </pic:nvPicPr>
                  <pic:blipFill>
                    <a:blip r:embed="rId2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определяются исходя из установленной органом нормы проведения ремонта, </w:t>
      </w:r>
      <w:r w:rsidR="00CB22F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но не более 1 раза в 3 года, с учётом требований </w:t>
      </w:r>
      <w:hyperlink r:id="rId291" w:history="1">
        <w:r w:rsidRPr="006F724C">
          <w:rPr>
            <w:rFonts w:ascii="PT Astra Serif" w:hAnsi="PT Astra Serif"/>
            <w:bCs/>
            <w:sz w:val="28"/>
          </w:rPr>
          <w:t>Положения</w:t>
        </w:r>
      </w:hyperlink>
      <w:r w:rsidR="00065C13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 xml:space="preserve">об организации </w:t>
      </w:r>
      <w:r w:rsidR="00CB22F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и проведении реконструкции, ремонта и технического обслуживания жилых зданий, объектов коммунального и социально-культурного назначения </w:t>
      </w:r>
      <w:r w:rsidR="00CB22F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ВСН 58-88(р), утвержденного приказом Государственного комитета </w:t>
      </w:r>
      <w:r w:rsidR="00CB22F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по архитектуре и градостроительству</w:t>
      </w:r>
      <w:r w:rsidR="00065C13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>при Госстрое СССР от 23.11.1988 № 312,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lastRenderedPageBreak/>
        <w:drawing>
          <wp:inline distT="0" distB="0" distL="0" distR="0" wp14:anchorId="1BEB26A7" wp14:editId="273688D2">
            <wp:extent cx="1419225" cy="476250"/>
            <wp:effectExtent l="0" t="0" r="9525" b="0"/>
            <wp:docPr id="279" name="Рисунок 5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2"/>
                    <pic:cNvPicPr>
                      <a:picLocks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22BA3F2" wp14:editId="0F3D7BF2">
            <wp:extent cx="285750" cy="266700"/>
            <wp:effectExtent l="0" t="0" r="0" b="0"/>
            <wp:docPr id="280" name="Рисунок 51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1"/>
                    <pic:cNvPicPr>
                      <a:picLocks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площадь i-го здания, планируемая к проведению текущего ремонта;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4C89E4C" wp14:editId="5F6DA9F7">
            <wp:extent cx="304800" cy="266700"/>
            <wp:effectExtent l="0" t="0" r="0" b="0"/>
            <wp:docPr id="281" name="Рисунок 5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40"/>
                    <pic:cNvPicPr>
                      <a:picLocks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текущего ремонта 1 квадратного метра площади i-го здания.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6</w:t>
      </w:r>
      <w:r w:rsidR="00065C13" w:rsidRPr="006F724C">
        <w:rPr>
          <w:rFonts w:ascii="PT Astra Serif" w:hAnsi="PT Astra Serif"/>
          <w:bCs/>
          <w:sz w:val="28"/>
        </w:rPr>
        <w:t>3</w:t>
      </w:r>
      <w:r w:rsidRPr="006F724C">
        <w:rPr>
          <w:rFonts w:ascii="PT Astra Serif" w:hAnsi="PT Astra Serif"/>
          <w:bCs/>
          <w:sz w:val="28"/>
        </w:rPr>
        <w:t xml:space="preserve">. Затраты на содержание прилегающей территории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D1E5934" wp14:editId="6050C5A7">
            <wp:extent cx="342900" cy="247650"/>
            <wp:effectExtent l="0" t="0" r="0" b="0"/>
            <wp:docPr id="282" name="Рисунок 5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9"/>
                    <pic:cNvPicPr>
                      <a:picLocks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="00065C13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5BB867D" wp14:editId="562335B0">
            <wp:extent cx="1914525" cy="476250"/>
            <wp:effectExtent l="0" t="0" r="9525" b="0"/>
            <wp:docPr id="283" name="Рисунок 5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8"/>
                    <pic:cNvPicPr>
                      <a:picLocks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FCF7755" wp14:editId="7521BBE9">
            <wp:extent cx="276225" cy="247650"/>
            <wp:effectExtent l="0" t="0" r="9525" b="0"/>
            <wp:docPr id="284" name="Рисунок 51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7"/>
                    <pic:cNvPicPr>
                      <a:picLocks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площадь закрепленной i-й прилегающей территории;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A32D727" wp14:editId="7B74B03B">
            <wp:extent cx="285750" cy="247650"/>
            <wp:effectExtent l="0" t="0" r="0" b="0"/>
            <wp:docPr id="285" name="Рисунок 5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6"/>
                    <pic:cNvPicPr>
                      <a:picLocks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содержания i-й прилег</w:t>
      </w:r>
      <w:r w:rsidR="00065C13" w:rsidRPr="006F724C">
        <w:rPr>
          <w:rFonts w:ascii="PT Astra Serif" w:hAnsi="PT Astra Serif"/>
          <w:sz w:val="28"/>
        </w:rPr>
        <w:t>ающей территории в месяц в расчё</w:t>
      </w:r>
      <w:r w:rsidR="00341BF0" w:rsidRPr="006F724C">
        <w:rPr>
          <w:rFonts w:ascii="PT Astra Serif" w:hAnsi="PT Astra Serif"/>
          <w:sz w:val="28"/>
        </w:rPr>
        <w:t xml:space="preserve">те </w:t>
      </w:r>
      <w:r w:rsidR="00341BF0" w:rsidRPr="006F724C">
        <w:rPr>
          <w:rFonts w:ascii="PT Astra Serif" w:hAnsi="PT Astra Serif"/>
          <w:sz w:val="28"/>
        </w:rPr>
        <w:br/>
        <w:t>на 1 квадратный метр площади;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699C90F" wp14:editId="14C32795">
            <wp:extent cx="333375" cy="247650"/>
            <wp:effectExtent l="0" t="0" r="9525" b="0"/>
            <wp:docPr id="286" name="Рисунок 5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5"/>
                    <pic:cNvPicPr>
                      <a:picLocks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месяцев содержания i-й прилегающей территории в очередном финансовом году.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4" w:name="P624"/>
      <w:bookmarkEnd w:id="14"/>
      <w:r w:rsidRPr="006F724C">
        <w:rPr>
          <w:rFonts w:ascii="PT Astra Serif" w:hAnsi="PT Astra Serif"/>
          <w:bCs/>
          <w:sz w:val="28"/>
        </w:rPr>
        <w:t>6</w:t>
      </w:r>
      <w:r w:rsidR="00065C13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. Затраты на оплату услуг по обслуживанию и уборке помещения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DD23E85" wp14:editId="25B5416B">
            <wp:extent cx="457200" cy="266700"/>
            <wp:effectExtent l="0" t="0" r="0" b="0"/>
            <wp:docPr id="287" name="Рисунок 51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4"/>
                    <pic:cNvPicPr>
                      <a:picLocks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59B7C30" wp14:editId="28F820DE">
            <wp:extent cx="2305050" cy="476250"/>
            <wp:effectExtent l="0" t="0" r="0" b="0"/>
            <wp:docPr id="288" name="Рисунок 5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3"/>
                    <pic:cNvPicPr>
                      <a:picLocks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211BFE9" wp14:editId="0DFC30A1">
            <wp:extent cx="381000" cy="266700"/>
            <wp:effectExtent l="0" t="0" r="0" b="0"/>
            <wp:docPr id="289" name="Рисунок 5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2"/>
                    <pic:cNvPicPr>
                      <a:picLocks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площадь в i-м помещении, в отношении которой планируется </w:t>
      </w:r>
      <w:r w:rsidR="00CB22F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заключение договора (контракта) на обслуживание и уборку;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EE241F1" wp14:editId="69088FE4">
            <wp:extent cx="381000" cy="266700"/>
            <wp:effectExtent l="0" t="0" r="0" b="0"/>
            <wp:docPr id="290" name="Рисунок 5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1"/>
                    <pic:cNvPicPr>
                      <a:picLocks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услуги по обслуживанию и уборке i-го помещения в месяц;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88519C3" wp14:editId="753A11F2">
            <wp:extent cx="428625" cy="266700"/>
            <wp:effectExtent l="0" t="0" r="9525" b="0"/>
            <wp:docPr id="291" name="Рисунок 5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30"/>
                    <pic:cNvPicPr>
                      <a:picLocks noChangeArrowheads="1"/>
                    </pic:cNvPicPr>
                  </pic:nvPicPr>
                  <pic:blipFill>
                    <a:blip r:embed="rId3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месяцев использования услуги по обслуживанию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и уборке i-го помещения в месяц.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6</w:t>
      </w:r>
      <w:r w:rsidR="00065C13" w:rsidRPr="006F724C">
        <w:rPr>
          <w:rFonts w:ascii="PT Astra Serif" w:hAnsi="PT Astra Serif"/>
          <w:bCs/>
          <w:sz w:val="28"/>
        </w:rPr>
        <w:t>5</w:t>
      </w:r>
      <w:r w:rsidRPr="006F724C">
        <w:rPr>
          <w:rFonts w:ascii="PT Astra Serif" w:hAnsi="PT Astra Serif"/>
          <w:bCs/>
          <w:sz w:val="28"/>
        </w:rPr>
        <w:t xml:space="preserve">. Затраты на вывоз твердых бытовых отходов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FCF7563" wp14:editId="64D73632">
            <wp:extent cx="419100" cy="247650"/>
            <wp:effectExtent l="0" t="0" r="0" b="0"/>
            <wp:docPr id="292" name="Рисунок 5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9"/>
                    <pic:cNvPicPr>
                      <a:picLocks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F471733" wp14:editId="5551BCBE">
            <wp:extent cx="1285875" cy="247650"/>
            <wp:effectExtent l="0" t="0" r="9525" b="0"/>
            <wp:docPr id="293" name="Рисунок 5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8"/>
                    <pic:cNvPicPr>
                      <a:picLocks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BC2AE39" wp14:editId="36A29B72">
            <wp:extent cx="333375" cy="247650"/>
            <wp:effectExtent l="0" t="0" r="9525" b="0"/>
            <wp:docPr id="294" name="Рисунок 5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7"/>
                    <pic:cNvPicPr>
                      <a:picLocks noChangeArrowheads="1"/>
                    </pic:cNvPicPr>
                  </pic:nvPicPr>
                  <pic:blipFill>
                    <a:blip r:embed="rId3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кубических метров твердых бытовых отходов в год;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7323CFB" wp14:editId="7D5A377B">
            <wp:extent cx="285750" cy="247650"/>
            <wp:effectExtent l="0" t="0" r="0" b="0"/>
            <wp:docPr id="295" name="Рисунок 5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6"/>
                    <pic:cNvPicPr>
                      <a:picLocks noChangeArrowheads="1"/>
                    </pic:cNvPicPr>
                  </pic:nvPicPr>
                  <pic:blipFill>
                    <a:blip r:embed="rId3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вывоза 1 кубического метра твердых бытовых отходов.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6</w:t>
      </w:r>
      <w:r w:rsidR="00065C13" w:rsidRPr="006F724C">
        <w:rPr>
          <w:rFonts w:ascii="PT Astra Serif" w:hAnsi="PT Astra Serif"/>
          <w:bCs/>
          <w:sz w:val="28"/>
        </w:rPr>
        <w:t>6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лифтов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90F62C5" wp14:editId="2E4CE76D">
            <wp:extent cx="333375" cy="247650"/>
            <wp:effectExtent l="0" t="0" r="9525" b="0"/>
            <wp:docPr id="296" name="Рисунок 5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5"/>
                    <pic:cNvPicPr>
                      <a:picLocks noChangeArrowheads="1"/>
                    </pic:cNvPicPr>
                  </pic:nvPicPr>
                  <pic:blipFill>
                    <a:blip r:embed="rId3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756FB7D" wp14:editId="3EFAE1C5">
            <wp:extent cx="1343025" cy="476250"/>
            <wp:effectExtent l="0" t="0" r="0" b="0"/>
            <wp:docPr id="297" name="Рисунок 5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4"/>
                    <pic:cNvPicPr>
                      <a:picLocks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9B429F8" wp14:editId="4FBADC0B">
            <wp:extent cx="285750" cy="247650"/>
            <wp:effectExtent l="0" t="0" r="0" b="0"/>
            <wp:docPr id="298" name="Рисунок 5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3"/>
                    <pic:cNvPicPr>
                      <a:picLocks noChangeArrowheads="1"/>
                    </pic:cNvPicPr>
                  </pic:nvPicPr>
                  <pic:blipFill>
                    <a:blip r:embed="rId3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лифтов i-го типа;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E9880BD" wp14:editId="4B8FBE55">
            <wp:extent cx="266700" cy="247650"/>
            <wp:effectExtent l="0" t="0" r="0" b="0"/>
            <wp:docPr id="299" name="Рисунок 5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2"/>
                    <pic:cNvPicPr>
                      <a:picLocks noChangeArrowheads="1"/>
                    </pic:cNvPicPr>
                  </pic:nvPicPr>
                  <pic:blipFill>
                    <a:blip r:embed="rId3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текущего ремонта 1 лифта </w:t>
      </w:r>
      <w:r w:rsidR="00CB22F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i-го</w:t>
      </w:r>
      <w:r w:rsidR="00065C13" w:rsidRPr="006F724C">
        <w:rPr>
          <w:rFonts w:ascii="PT Astra Serif" w:hAnsi="PT Astra Serif"/>
          <w:sz w:val="28"/>
        </w:rPr>
        <w:t xml:space="preserve"> </w:t>
      </w:r>
      <w:r w:rsidR="00341BF0" w:rsidRPr="006F724C">
        <w:rPr>
          <w:rFonts w:ascii="PT Astra Serif" w:hAnsi="PT Astra Serif"/>
          <w:sz w:val="28"/>
        </w:rPr>
        <w:t>типа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5" w:name="P643"/>
      <w:bookmarkEnd w:id="15"/>
      <w:r w:rsidRPr="006F724C">
        <w:rPr>
          <w:rFonts w:ascii="PT Astra Serif" w:hAnsi="PT Astra Serif"/>
          <w:bCs/>
          <w:sz w:val="28"/>
        </w:rPr>
        <w:t>6</w:t>
      </w:r>
      <w:r w:rsidR="00065C13" w:rsidRPr="006F724C">
        <w:rPr>
          <w:rFonts w:ascii="PT Astra Serif" w:hAnsi="PT Astra Serif"/>
          <w:bCs/>
          <w:sz w:val="28"/>
        </w:rPr>
        <w:t>7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4859D64" wp14:editId="74F3EF59">
            <wp:extent cx="457200" cy="247650"/>
            <wp:effectExtent l="0" t="0" r="0" b="0"/>
            <wp:docPr id="300" name="Рисунок 5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1"/>
                    <pic:cNvPicPr>
                      <a:picLocks noChangeArrowheads="1"/>
                    </pic:cNvPicPr>
                  </pic:nvPicPr>
                  <pic:blipFill>
                    <a:blip r:embed="rId3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D322A5C" wp14:editId="188FDD2C">
            <wp:extent cx="1371600" cy="247650"/>
            <wp:effectExtent l="0" t="0" r="0" b="0"/>
            <wp:docPr id="301" name="Рисунок 5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20"/>
                    <pic:cNvPicPr>
                      <a:picLocks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lastRenderedPageBreak/>
        <w:drawing>
          <wp:inline distT="0" distB="0" distL="0" distR="0" wp14:anchorId="62249AFA" wp14:editId="315A594A">
            <wp:extent cx="333375" cy="247650"/>
            <wp:effectExtent l="0" t="0" r="9525" b="0"/>
            <wp:docPr id="302" name="Рисунок 5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9"/>
                    <pic:cNvPicPr>
                      <a:picLocks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хозяйственно-питьевого и противопожарного водоснабжения;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2203802" wp14:editId="5911938B">
            <wp:extent cx="333375" cy="247650"/>
            <wp:effectExtent l="0" t="0" r="9525" b="0"/>
            <wp:docPr id="303" name="Рисунок 5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8"/>
                    <pic:cNvPicPr>
                      <a:picLocks noChangeArrowheads="1"/>
                    </pic:cNvPicPr>
                  </pic:nvPicPr>
                  <pic:blipFill>
                    <a:blip r:embed="rId3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текущего ремонта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водонапорной насосной станции хозяйственно-питьевого и противопожарного водоснабжения в расчете на 1 квадратный метр площади соответствующего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административного помещения.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6</w:t>
      </w:r>
      <w:r w:rsidR="00065C13" w:rsidRPr="006F724C">
        <w:rPr>
          <w:rFonts w:ascii="PT Astra Serif" w:hAnsi="PT Astra Serif"/>
          <w:bCs/>
          <w:sz w:val="28"/>
        </w:rPr>
        <w:t>8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водонапорной насосной станции пожаротушения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2562E37" wp14:editId="0F37AAFB">
            <wp:extent cx="457200" cy="247650"/>
            <wp:effectExtent l="0" t="0" r="0" b="0"/>
            <wp:docPr id="304" name="Рисунок 5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7"/>
                    <pic:cNvPicPr>
                      <a:picLocks noChangeArrowheads="1"/>
                    </pic:cNvPicPr>
                  </pic:nvPicPr>
                  <pic:blipFill>
                    <a:blip r:embed="rId3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5A71F18" wp14:editId="5760D999">
            <wp:extent cx="1400175" cy="247650"/>
            <wp:effectExtent l="0" t="0" r="9525" b="0"/>
            <wp:docPr id="305" name="Рисунок 5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6"/>
                    <pic:cNvPicPr>
                      <a:picLocks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988A26B" wp14:editId="49CBA28F">
            <wp:extent cx="333375" cy="247650"/>
            <wp:effectExtent l="0" t="0" r="9525" b="0"/>
            <wp:docPr id="306" name="Рисунок 5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5"/>
                    <pic:cNvPicPr>
                      <a:picLocks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площадь административных помещений, для обслуживания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которых предназначена водонапорная насосная станция пожаротушения;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42830ED" wp14:editId="34E9B9EF">
            <wp:extent cx="342900" cy="247650"/>
            <wp:effectExtent l="0" t="0" r="0" b="0"/>
            <wp:docPr id="307" name="Рисунок 5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4"/>
                    <pic:cNvPicPr>
                      <a:picLocks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текущего ремонта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водонапорной насосной станции пожаротушения в расчете на 1 квадратный метр площади соответствующего административного помещения.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6" w:name="P655"/>
      <w:bookmarkEnd w:id="16"/>
      <w:r w:rsidRPr="006F724C">
        <w:rPr>
          <w:rFonts w:ascii="PT Astra Serif" w:hAnsi="PT Astra Serif"/>
          <w:bCs/>
          <w:sz w:val="28"/>
        </w:rPr>
        <w:t>6</w:t>
      </w:r>
      <w:r w:rsidR="008C1B86" w:rsidRPr="006F724C">
        <w:rPr>
          <w:rFonts w:ascii="PT Astra Serif" w:hAnsi="PT Astra Serif"/>
          <w:bCs/>
          <w:sz w:val="28"/>
        </w:rPr>
        <w:t>9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индивидуального теплового пункта, в том числе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на подготовку отопительной системы к зимнему сезону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58EC465" wp14:editId="5110FD81">
            <wp:extent cx="419100" cy="247650"/>
            <wp:effectExtent l="0" t="0" r="0" b="0"/>
            <wp:docPr id="308" name="Рисунок 5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3"/>
                    <pic:cNvPicPr>
                      <a:picLocks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, определяются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3DA1B27" wp14:editId="3150601D">
            <wp:extent cx="1257300" cy="247650"/>
            <wp:effectExtent l="0" t="0" r="0" b="0"/>
            <wp:docPr id="309" name="Рисунок 5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2"/>
                    <pic:cNvPicPr>
                      <a:picLocks noChangeArrowheads="1"/>
                    </pic:cNvPicPr>
                  </pic:nvPicPr>
                  <pic:blipFill>
                    <a:blip r:embed="rId3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384142B" wp14:editId="2D06BB72">
            <wp:extent cx="276225" cy="247650"/>
            <wp:effectExtent l="0" t="0" r="9525" b="0"/>
            <wp:docPr id="310" name="Рисунок 5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1"/>
                    <pic:cNvPicPr>
                      <a:picLocks noChangeArrowheads="1"/>
                    </pic:cNvPicPr>
                  </pic:nvPicPr>
                  <pic:blipFill>
                    <a:blip r:embed="rId3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651C7C6" wp14:editId="3A69DC15">
            <wp:extent cx="304800" cy="247650"/>
            <wp:effectExtent l="0" t="0" r="0" b="0"/>
            <wp:docPr id="311" name="Рисунок 5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10"/>
                    <pic:cNvPicPr>
                      <a:picLocks noChangeArrowheads="1"/>
                    </pic:cNvPicPr>
                  </pic:nvPicPr>
                  <pic:blipFill>
                    <a:blip r:embed="rId3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текущего ремонта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индивиду</w:t>
      </w:r>
      <w:r w:rsidR="008C1B86" w:rsidRPr="006F724C">
        <w:rPr>
          <w:rFonts w:ascii="PT Astra Serif" w:hAnsi="PT Astra Serif"/>
          <w:sz w:val="28"/>
        </w:rPr>
        <w:t>ального теплового пункта в расчё</w:t>
      </w:r>
      <w:r w:rsidR="00341BF0" w:rsidRPr="006F724C">
        <w:rPr>
          <w:rFonts w:ascii="PT Astra Serif" w:hAnsi="PT Astra Serif"/>
          <w:sz w:val="28"/>
        </w:rPr>
        <w:t>те на 1 квадратный метр площади соответствующих административных помещений.</w:t>
      </w:r>
    </w:p>
    <w:p w:rsidR="00341BF0" w:rsidRPr="006F724C" w:rsidRDefault="008C1B86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70</w:t>
      </w:r>
      <w:r w:rsidR="00341BF0"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электрооборудования (электроподстанций, </w:t>
      </w:r>
      <w:r w:rsidR="00D86EC7" w:rsidRPr="006F724C">
        <w:rPr>
          <w:rFonts w:ascii="PT Astra Serif" w:hAnsi="PT Astra Serif"/>
          <w:bCs/>
          <w:sz w:val="28"/>
        </w:rPr>
        <w:br/>
      </w:r>
      <w:r w:rsidR="00341BF0" w:rsidRPr="006F724C">
        <w:rPr>
          <w:rFonts w:ascii="PT Astra Serif" w:hAnsi="PT Astra Serif"/>
          <w:bCs/>
          <w:sz w:val="28"/>
        </w:rPr>
        <w:t xml:space="preserve">трансформаторных подстанций, электрощитовых) административного здания (помещения)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A2CF3DD" wp14:editId="79941DC7">
            <wp:extent cx="381000" cy="247650"/>
            <wp:effectExtent l="0" t="0" r="0" b="0"/>
            <wp:docPr id="312" name="Рисунок 5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9"/>
                    <pic:cNvPicPr>
                      <a:picLocks noChangeArrowheads="1"/>
                    </pic:cNvPicPr>
                  </pic:nvPicPr>
                  <pic:blipFill>
                    <a:blip r:embed="rId3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24759D9" wp14:editId="464EABBB">
            <wp:extent cx="1524000" cy="476250"/>
            <wp:effectExtent l="0" t="0" r="0" b="0"/>
            <wp:docPr id="313" name="Рисунок 5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8"/>
                    <pic:cNvPicPr>
                      <a:picLocks noChangeArrowheads="1"/>
                    </pic:cNvPicPr>
                  </pic:nvPicPr>
                  <pic:blipFill>
                    <a:blip r:embed="rId3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31EECDD" wp14:editId="6471C282">
            <wp:extent cx="333375" cy="247650"/>
            <wp:effectExtent l="0" t="0" r="9525" b="0"/>
            <wp:docPr id="314" name="Рисунок 5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7"/>
                    <pic:cNvPicPr>
                      <a:picLocks noChangeArrowheads="1"/>
                    </pic:cNvPicPr>
                  </pic:nvPicPr>
                  <pic:blipFill>
                    <a:blip r:embed="rId3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B3FE877" wp14:editId="5DC60501">
            <wp:extent cx="371475" cy="247650"/>
            <wp:effectExtent l="0" t="0" r="9525" b="0"/>
            <wp:docPr id="315" name="Рисунок 5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6"/>
                    <pic:cNvPicPr>
                      <a:picLocks noChangeArrowheads="1"/>
                    </pic:cNvPicPr>
                  </pic:nvPicPr>
                  <pic:blipFill>
                    <a:blip r:embed="rId3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i-го оборудования.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8C1B86" w:rsidRPr="006F724C">
        <w:rPr>
          <w:rFonts w:ascii="PT Astra Serif" w:hAnsi="PT Astra Serif"/>
          <w:bCs/>
          <w:sz w:val="28"/>
        </w:rPr>
        <w:t>1</w:t>
      </w:r>
      <w:r w:rsidRPr="006F724C">
        <w:rPr>
          <w:rFonts w:ascii="PT Astra Serif" w:hAnsi="PT Astra Serif"/>
          <w:bCs/>
          <w:sz w:val="28"/>
        </w:rPr>
        <w:t>. Затраты на техническое обслуживание и ремонт транспортных средств (З</w:t>
      </w:r>
      <w:r w:rsidRPr="006F724C">
        <w:rPr>
          <w:rFonts w:ascii="PT Astra Serif" w:hAnsi="PT Astra Serif"/>
          <w:bCs/>
          <w:sz w:val="28"/>
          <w:vertAlign w:val="subscript"/>
        </w:rPr>
        <w:t>тортс</w:t>
      </w:r>
      <w:r w:rsidRPr="006F724C">
        <w:rPr>
          <w:rFonts w:ascii="PT Astra Serif" w:hAnsi="PT Astra Serif"/>
          <w:bCs/>
          <w:sz w:val="28"/>
        </w:rPr>
        <w:t>)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10BAE73C" wp14:editId="6D45A38A">
            <wp:extent cx="1838325" cy="476250"/>
            <wp:effectExtent l="0" t="0" r="0" b="0"/>
            <wp:docPr id="316" name="Рисунок 5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5"/>
                    <pic:cNvPicPr>
                      <a:picLocks noChangeArrowheads="1"/>
                    </pic:cNvPicPr>
                  </pic:nvPicPr>
                  <pic:blipFill>
                    <a:blip r:embed="rId3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Q</w:t>
      </w:r>
      <w:r w:rsidRPr="006F724C">
        <w:rPr>
          <w:rFonts w:ascii="PT Astra Serif" w:hAnsi="PT Astra Serif"/>
          <w:sz w:val="28"/>
          <w:vertAlign w:val="subscript"/>
        </w:rPr>
        <w:t>тортс</w:t>
      </w:r>
      <w:r w:rsidRPr="006F724C">
        <w:rPr>
          <w:rFonts w:ascii="PT Astra Serif" w:hAnsi="PT Astra Serif"/>
          <w:sz w:val="28"/>
        </w:rPr>
        <w:t xml:space="preserve"> - количество i-го транспортного средства;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lastRenderedPageBreak/>
        <w:t>Р</w:t>
      </w:r>
      <w:r w:rsidRPr="006F724C">
        <w:rPr>
          <w:rFonts w:ascii="PT Astra Serif" w:hAnsi="PT Astra Serif"/>
          <w:sz w:val="28"/>
          <w:vertAlign w:val="subscript"/>
        </w:rPr>
        <w:t>тортс</w:t>
      </w:r>
      <w:r w:rsidRPr="006F724C">
        <w:rPr>
          <w:rFonts w:ascii="PT Astra Serif" w:hAnsi="PT Astra Serif"/>
          <w:sz w:val="28"/>
        </w:rPr>
        <w:t xml:space="preserve"> - стоимость технического обслуживания и ремонта i-го транспортного средства, которая определяется по средним фактическим данным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за 3 предыдущих финансовых года.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8C1B86" w:rsidRPr="006F724C">
        <w:rPr>
          <w:rFonts w:ascii="PT Astra Serif" w:hAnsi="PT Astra Serif"/>
          <w:bCs/>
          <w:sz w:val="28"/>
        </w:rPr>
        <w:t>2</w:t>
      </w:r>
      <w:r w:rsidRPr="006F724C">
        <w:rPr>
          <w:rFonts w:ascii="PT Astra Serif" w:hAnsi="PT Astra Serif"/>
          <w:bCs/>
          <w:sz w:val="28"/>
        </w:rPr>
        <w:t>. Затраты на техническое обслуживание и регламентно-профилактический ремонт бытового оборудования определяются</w:t>
      </w:r>
      <w:r w:rsidR="00BB4E23" w:rsidRPr="006F724C">
        <w:rPr>
          <w:rFonts w:ascii="PT Astra Serif" w:hAnsi="PT Astra Serif"/>
          <w:bCs/>
          <w:sz w:val="28"/>
        </w:rPr>
        <w:t xml:space="preserve"> </w:t>
      </w:r>
      <w:r w:rsidR="00BB4E23" w:rsidRPr="006F724C">
        <w:rPr>
          <w:rFonts w:ascii="PT Astra Serif" w:hAnsi="PT Astra Serif"/>
          <w:bCs/>
          <w:sz w:val="28"/>
        </w:rPr>
        <w:br/>
        <w:t>по фактическим затратам в отчё</w:t>
      </w:r>
      <w:r w:rsidRPr="006F724C">
        <w:rPr>
          <w:rFonts w:ascii="PT Astra Serif" w:hAnsi="PT Astra Serif"/>
          <w:bCs/>
          <w:sz w:val="28"/>
        </w:rPr>
        <w:t>тном финансовом году.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8C1B86" w:rsidRPr="006F724C">
        <w:rPr>
          <w:rFonts w:ascii="PT Astra Serif" w:hAnsi="PT Astra Serif"/>
          <w:bCs/>
          <w:sz w:val="28"/>
        </w:rPr>
        <w:t>3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иного оборудования - дизельных генераторных установок, систем газового пожаротушения, систем кондиционирования </w:t>
      </w:r>
      <w:r w:rsidRPr="006F724C">
        <w:rPr>
          <w:rFonts w:ascii="PT Astra Serif" w:hAnsi="PT Astra Serif"/>
          <w:bCs/>
          <w:sz w:val="28"/>
        </w:rPr>
        <w:br/>
        <w:t xml:space="preserve">и вентиляции, систем пожарной сигнализации, систем контроля </w:t>
      </w:r>
      <w:r w:rsidRPr="006F724C">
        <w:rPr>
          <w:rFonts w:ascii="PT Astra Serif" w:hAnsi="PT Astra Serif"/>
          <w:bCs/>
          <w:sz w:val="28"/>
        </w:rPr>
        <w:br/>
        <w:t xml:space="preserve">и управления доступом, систем автоматического диспетчерского управления, систем видеонаблюдения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39FCE8F" wp14:editId="44C40D4E">
            <wp:extent cx="381000" cy="247650"/>
            <wp:effectExtent l="0" t="0" r="0" b="0"/>
            <wp:docPr id="317" name="Рисунок 5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4"/>
                    <pic:cNvPicPr>
                      <a:picLocks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-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03F3C82" wp14:editId="05011289">
            <wp:extent cx="3400425" cy="266700"/>
            <wp:effectExtent l="0" t="0" r="9525" b="0"/>
            <wp:docPr id="318" name="Рисунок 5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3"/>
                    <pic:cNvPicPr>
                      <a:picLocks noChangeArrowheads="1"/>
                    </pic:cNvPicPr>
                  </pic:nvPicPr>
                  <pic:blipFill>
                    <a:blip r:embed="rId3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530B3F1" wp14:editId="0873D170">
            <wp:extent cx="276225" cy="266700"/>
            <wp:effectExtent l="0" t="0" r="9525" b="0"/>
            <wp:docPr id="319" name="Рисунок 5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2"/>
                    <pic:cNvPicPr>
                      <a:picLocks noChangeArrowheads="1"/>
                    </pic:cNvPicPr>
                  </pic:nvPicPr>
                  <pic:blipFill>
                    <a:blip r:embed="rId3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дизельных генераторных установок;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E366198" wp14:editId="674AEEFD">
            <wp:extent cx="276225" cy="247650"/>
            <wp:effectExtent l="0" t="0" r="9525" b="0"/>
            <wp:docPr id="320" name="Рисунок 5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1"/>
                    <pic:cNvPicPr>
                      <a:picLocks noChangeArrowheads="1"/>
                    </pic:cNvPicPr>
                  </pic:nvPicPr>
                  <pic:blipFill>
                    <a:blip r:embed="rId3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системы газового пожаротушения;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0BF59E5" wp14:editId="07E874F2">
            <wp:extent cx="333375" cy="247650"/>
            <wp:effectExtent l="0" t="0" r="9525" b="0"/>
            <wp:docPr id="321" name="Рисунок 5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00"/>
                    <pic:cNvPicPr>
                      <a:picLocks noChangeArrowheads="1"/>
                    </pic:cNvPicPr>
                  </pic:nvPicPr>
                  <pic:blipFill>
                    <a:blip r:embed="rId3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BDB17B7" wp14:editId="1F29C357">
            <wp:extent cx="276225" cy="247650"/>
            <wp:effectExtent l="0" t="0" r="9525" b="0"/>
            <wp:docPr id="322" name="Рисунок 50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9"/>
                    <pic:cNvPicPr>
                      <a:picLocks noChangeArrowheads="1"/>
                    </pic:cNvPicPr>
                  </pic:nvPicPr>
                  <pic:blipFill>
                    <a:blip r:embed="rId3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систем пожарной сигнализации;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0379DD3" wp14:editId="10AE6A7E">
            <wp:extent cx="333375" cy="266700"/>
            <wp:effectExtent l="0" t="0" r="9525" b="0"/>
            <wp:docPr id="323" name="Рисунок 50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8"/>
                    <pic:cNvPicPr>
                      <a:picLocks noChangeArrowheads="1"/>
                    </pic:cNvPicPr>
                  </pic:nvPicPr>
                  <pic:blipFill>
                    <a:blip r:embed="rId3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систем контроля и управления доступом;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E381827" wp14:editId="1903425F">
            <wp:extent cx="333375" cy="266700"/>
            <wp:effectExtent l="0" t="0" r="9525" b="0"/>
            <wp:docPr id="324" name="Рисунок 50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7"/>
                    <pic:cNvPicPr>
                      <a:picLocks noChangeArrowheads="1"/>
                    </pic:cNvPicPr>
                  </pic:nvPicPr>
                  <pic:blipFill>
                    <a:blip r:embed="rId3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D1604D0" wp14:editId="40C37249">
            <wp:extent cx="276225" cy="247650"/>
            <wp:effectExtent l="0" t="0" r="9525" b="0"/>
            <wp:docPr id="325" name="Рисунок 50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6"/>
                    <pic:cNvPicPr>
                      <a:picLocks noChangeArrowheads="1"/>
                    </pic:cNvPicPr>
                  </pic:nvPicPr>
                  <pic:blipFill>
                    <a:blip r:embed="rId3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техническое обслуживание и регламентно-профилактический ремонт систем видеонаблюдения.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BB4E23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дизельных генераторных установок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5042261" wp14:editId="2AA79E22">
            <wp:extent cx="409575" cy="266700"/>
            <wp:effectExtent l="0" t="0" r="9525" b="0"/>
            <wp:docPr id="326" name="Рисунок 50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5"/>
                    <pic:cNvPicPr>
                      <a:picLocks noChangeArrowheads="1"/>
                    </pic:cNvPicPr>
                  </pic:nvPicPr>
                  <pic:blipFill>
                    <a:blip r:embed="rId3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CB22F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7B6A4F59" wp14:editId="3872F0BC">
            <wp:extent cx="1600200" cy="476250"/>
            <wp:effectExtent l="0" t="0" r="0" b="0"/>
            <wp:docPr id="327" name="Рисунок 50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4"/>
                    <pic:cNvPicPr>
                      <a:picLocks noChangeArrowheads="1"/>
                    </pic:cNvPicPr>
                  </pic:nvPicPr>
                  <pic:blipFill>
                    <a:blip r:embed="rId3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C8A2940" wp14:editId="4B5D44A1">
            <wp:extent cx="381000" cy="266700"/>
            <wp:effectExtent l="0" t="0" r="0" b="0"/>
            <wp:docPr id="328" name="Рисунок 50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3"/>
                    <pic:cNvPicPr>
                      <a:picLocks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дизельных генераторных установок;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41EC029" wp14:editId="3ABEBF69">
            <wp:extent cx="342900" cy="266700"/>
            <wp:effectExtent l="0" t="0" r="0" b="0"/>
            <wp:docPr id="329" name="Рисунок 50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2"/>
                    <pic:cNvPicPr>
                      <a:picLocks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i-й дизельной генераторной установки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BB4E23" w:rsidRPr="006F724C">
        <w:rPr>
          <w:rFonts w:ascii="PT Astra Serif" w:hAnsi="PT Astra Serif"/>
          <w:bCs/>
          <w:sz w:val="28"/>
        </w:rPr>
        <w:t>5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системы газового пожаротушения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2C1E2CE" wp14:editId="2326D380">
            <wp:extent cx="409575" cy="247650"/>
            <wp:effectExtent l="0" t="0" r="9525" b="0"/>
            <wp:docPr id="330" name="Рисунок 50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1"/>
                    <pic:cNvPicPr>
                      <a:picLocks noChangeArrowheads="1"/>
                    </pic:cNvPicPr>
                  </pic:nvPicPr>
                  <pic:blipFill>
                    <a:blip r:embed="rId3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238CA719" wp14:editId="65F33C80">
            <wp:extent cx="1581150" cy="476250"/>
            <wp:effectExtent l="0" t="0" r="0" b="0"/>
            <wp:docPr id="331" name="Рисунок 50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90"/>
                    <pic:cNvPicPr>
                      <a:picLocks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lastRenderedPageBreak/>
        <w:drawing>
          <wp:inline distT="0" distB="0" distL="0" distR="0" wp14:anchorId="3F64F336" wp14:editId="1ED329FF">
            <wp:extent cx="381000" cy="247650"/>
            <wp:effectExtent l="0" t="0" r="0" b="0"/>
            <wp:docPr id="332" name="Рисунок 50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9"/>
                    <pic:cNvPicPr>
                      <a:picLocks noChangeArrowheads="1"/>
                    </pic:cNvPicPr>
                  </pic:nvPicPr>
                  <pic:blipFill>
                    <a:blip r:embed="rId3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датчиков системы газового пожаротушения;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5FEEB23" wp14:editId="3F8F6CD7">
            <wp:extent cx="342900" cy="247650"/>
            <wp:effectExtent l="0" t="0" r="0" b="0"/>
            <wp:docPr id="333" name="Рисунок 50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8"/>
                    <pic:cNvPicPr>
                      <a:picLocks noChangeArrowheads="1"/>
                    </pic:cNvPicPr>
                  </pic:nvPicPr>
                  <pic:blipFill>
                    <a:blip r:embed="rId3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i-го датчика системы газового пожаротушения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066C02" w:rsidRPr="006F724C">
        <w:rPr>
          <w:rFonts w:ascii="PT Astra Serif" w:hAnsi="PT Astra Serif"/>
          <w:bCs/>
          <w:sz w:val="28"/>
        </w:rPr>
        <w:t>6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систем кондиционирования и вентиляции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C4F46BF" wp14:editId="085A1B01">
            <wp:extent cx="457200" cy="247650"/>
            <wp:effectExtent l="0" t="0" r="0" b="0"/>
            <wp:docPr id="334" name="Рисунок 46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2"/>
                    <pic:cNvPicPr>
                      <a:picLocks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03CAB488" wp14:editId="127C7D9B">
            <wp:extent cx="1743075" cy="476250"/>
            <wp:effectExtent l="0" t="0" r="9525" b="0"/>
            <wp:docPr id="335" name="Рисунок 46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1"/>
                    <pic:cNvPicPr>
                      <a:picLocks noChangeArrowheads="1"/>
                    </pic:cNvPicPr>
                  </pic:nvPicPr>
                  <pic:blipFill>
                    <a:blip r:embed="rId3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CEB5FA0" wp14:editId="7CC05F6D">
            <wp:extent cx="419100" cy="247650"/>
            <wp:effectExtent l="0" t="0" r="0" b="0"/>
            <wp:docPr id="336" name="Рисунок 46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0"/>
                    <pic:cNvPicPr>
                      <a:picLocks noChangeArrowheads="1"/>
                    </pic:cNvPicPr>
                  </pic:nvPicPr>
                  <pic:blipFill>
                    <a:blip r:embed="rId3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установок кондиционирования и элементов систем вентиляции;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B19E4C9" wp14:editId="2B6AED87">
            <wp:extent cx="409575" cy="247650"/>
            <wp:effectExtent l="0" t="0" r="9525" b="0"/>
            <wp:docPr id="337" name="Рисунок 45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9"/>
                    <pic:cNvPicPr>
                      <a:picLocks noChangeArrowheads="1"/>
                    </pic:cNvPicPr>
                  </pic:nvPicPr>
                  <pic:blipFill>
                    <a:blip r:embed="rId3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i-й установки кондиционирования и элементов вентиляции.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066C02" w:rsidRPr="006F724C">
        <w:rPr>
          <w:rFonts w:ascii="PT Astra Serif" w:hAnsi="PT Astra Serif"/>
          <w:bCs/>
          <w:sz w:val="28"/>
        </w:rPr>
        <w:t>7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систем пожарной сигнализации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0272D48" wp14:editId="3A0109CF">
            <wp:extent cx="409575" cy="247650"/>
            <wp:effectExtent l="0" t="0" r="9525" b="0"/>
            <wp:docPr id="338" name="Рисунок 45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8"/>
                    <pic:cNvPicPr>
                      <a:picLocks noChangeArrowheads="1"/>
                    </pic:cNvPicPr>
                  </pic:nvPicPr>
                  <pic:blipFill>
                    <a:blip r:embed="rId3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4E21E31" wp14:editId="01AD2F65">
            <wp:extent cx="1600200" cy="476250"/>
            <wp:effectExtent l="0" t="0" r="0" b="0"/>
            <wp:docPr id="339" name="Рисунок 45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7"/>
                    <pic:cNvPicPr>
                      <a:picLocks noChangeArrowheads="1"/>
                    </pic:cNvPicPr>
                  </pic:nvPicPr>
                  <pic:blipFill>
                    <a:blip r:embed="rId3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BFFF740" wp14:editId="55BD4FFB">
            <wp:extent cx="381000" cy="247650"/>
            <wp:effectExtent l="0" t="0" r="0" b="0"/>
            <wp:docPr id="340" name="Рисунок 45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6"/>
                    <pic:cNvPicPr>
                      <a:picLocks noChangeArrowheads="1"/>
                    </pic:cNvPicPr>
                  </pic:nvPicPr>
                  <pic:blipFill>
                    <a:blip r:embed="rId3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извещателей пожарной сигнализации;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AB23928" wp14:editId="02479FBB">
            <wp:extent cx="342900" cy="247650"/>
            <wp:effectExtent l="0" t="0" r="0" b="0"/>
            <wp:docPr id="341" name="Рисунок 45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5"/>
                    <pic:cNvPicPr>
                      <a:picLocks noChangeArrowheads="1"/>
                    </pic:cNvPicPr>
                  </pic:nvPicPr>
                  <pic:blipFill>
                    <a:blip r:embed="rId3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i-гоизвещателя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066C02" w:rsidRPr="006F724C">
        <w:rPr>
          <w:rFonts w:ascii="PT Astra Serif" w:hAnsi="PT Astra Serif"/>
          <w:bCs/>
          <w:sz w:val="28"/>
        </w:rPr>
        <w:t>8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систем контроля и управления доступом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10C78780" wp14:editId="51A606AD">
            <wp:extent cx="457200" cy="266700"/>
            <wp:effectExtent l="0" t="0" r="0" b="0"/>
            <wp:docPr id="342" name="Рисунок 45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4"/>
                    <pic:cNvPicPr>
                      <a:picLocks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695B0F22" wp14:editId="656087F5">
            <wp:extent cx="1743075" cy="476250"/>
            <wp:effectExtent l="0" t="0" r="0" b="0"/>
            <wp:docPr id="343" name="Рисунок 45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3"/>
                    <pic:cNvPicPr>
                      <a:picLocks noChangeArrowheads="1"/>
                    </pic:cNvPicPr>
                  </pic:nvPicPr>
                  <pic:blipFill>
                    <a:blip r:embed="rId3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34C9E77" wp14:editId="6D681A9D">
            <wp:extent cx="419100" cy="266700"/>
            <wp:effectExtent l="0" t="0" r="0" b="0"/>
            <wp:docPr id="344" name="Рисунок 45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2"/>
                    <pic:cNvPicPr>
                      <a:picLocks noChangeArrowheads="1"/>
                    </pic:cNvPicPr>
                  </pic:nvPicPr>
                  <pic:blipFill>
                    <a:blip r:embed="rId3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устройств в составе систем контроля и управления доступом;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DD1DBA4" wp14:editId="06E3FDEB">
            <wp:extent cx="409575" cy="266700"/>
            <wp:effectExtent l="0" t="0" r="9525" b="0"/>
            <wp:docPr id="345" name="Рисунок 45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1"/>
                    <pic:cNvPicPr>
                      <a:picLocks noChangeArrowheads="1"/>
                    </pic:cNvPicPr>
                  </pic:nvPicPr>
                  <pic:blipFill>
                    <a:blip r:embed="rId3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текущего ремонта </w:t>
      </w:r>
      <w:r w:rsidR="00CB22F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1 i-го устройства в составе систем контроля и управления доступом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7</w:t>
      </w:r>
      <w:r w:rsidR="00066C02" w:rsidRPr="006F724C">
        <w:rPr>
          <w:rFonts w:ascii="PT Astra Serif" w:hAnsi="PT Astra Serif"/>
          <w:bCs/>
          <w:sz w:val="28"/>
        </w:rPr>
        <w:t>9</w:t>
      </w:r>
      <w:r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систем автоматического диспетчерского управления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390E3F4" wp14:editId="188601B4">
            <wp:extent cx="457200" cy="266700"/>
            <wp:effectExtent l="0" t="0" r="0" b="0"/>
            <wp:docPr id="346" name="Рисунок 45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0"/>
                    <pic:cNvPicPr>
                      <a:picLocks noChangeArrowheads="1"/>
                    </pic:cNvPicPr>
                  </pic:nvPicPr>
                  <pic:blipFill>
                    <a:blip r:embed="rId3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67FC05D1" wp14:editId="4A78224E">
            <wp:extent cx="1743075" cy="476250"/>
            <wp:effectExtent l="0" t="0" r="0" b="0"/>
            <wp:docPr id="347" name="Рисунок 45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9"/>
                    <pic:cNvPicPr>
                      <a:picLocks noChangeArrowheads="1"/>
                    </pic:cNvPicPr>
                  </pic:nvPicPr>
                  <pic:blipFill>
                    <a:blip r:embed="rId3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DC8DC14" wp14:editId="1DAFF1FD">
            <wp:extent cx="419100" cy="266700"/>
            <wp:effectExtent l="0" t="0" r="0" b="0"/>
            <wp:docPr id="348" name="Рисунок 45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8"/>
                    <pic:cNvPicPr>
                      <a:picLocks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обслуживаемых i-х устройств в составе систем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автоматического диспетчерского управления;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1E3412B" wp14:editId="0647C253">
            <wp:extent cx="409575" cy="266700"/>
            <wp:effectExtent l="0" t="0" r="9525" b="0"/>
            <wp:docPr id="349" name="Рисунок 45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7"/>
                    <pic:cNvPicPr>
                      <a:picLocks noChangeArrowheads="1"/>
                    </pic:cNvPicPr>
                  </pic:nvPicPr>
                  <pic:blipFill>
                    <a:blip r:embed="rId3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i-го устройства в составе систем автоматического диспетчерского управления в год.</w:t>
      </w:r>
    </w:p>
    <w:p w:rsidR="00341BF0" w:rsidRPr="006F724C" w:rsidRDefault="00066C02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lastRenderedPageBreak/>
        <w:t>80</w:t>
      </w:r>
      <w:r w:rsidR="00341BF0" w:rsidRPr="006F724C">
        <w:rPr>
          <w:rFonts w:ascii="PT Astra Serif" w:hAnsi="PT Astra Serif"/>
          <w:bCs/>
          <w:sz w:val="28"/>
        </w:rPr>
        <w:t xml:space="preserve">. Затраты на техническое обслуживание и регламентно-профилактический ремонт систем видеонаблюдения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9F6AA5F" wp14:editId="56F2BC2B">
            <wp:extent cx="419100" cy="247650"/>
            <wp:effectExtent l="0" t="0" r="0" b="0"/>
            <wp:docPr id="350" name="Рисунок 45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6"/>
                    <pic:cNvPicPr>
                      <a:picLocks noChangeArrowheads="1"/>
                    </pic:cNvPicPr>
                  </pic:nvPicPr>
                  <pic:blipFill>
                    <a:blip r:embed="rId3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bCs/>
          <w:sz w:val="28"/>
        </w:rPr>
        <w:t xml:space="preserve"> определяются</w:t>
      </w:r>
      <w:r w:rsidR="00341BF0"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9299B03" wp14:editId="0C2C896D">
            <wp:extent cx="1600200" cy="476250"/>
            <wp:effectExtent l="0" t="0" r="0" b="0"/>
            <wp:docPr id="351" name="Рисунок 45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5"/>
                    <pic:cNvPicPr>
                      <a:picLocks noChangeArrowheads="1"/>
                    </pic:cNvPicPr>
                  </pic:nvPicPr>
                  <pic:blipFill>
                    <a:blip r:embed="rId3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3A0CB14" wp14:editId="6A9B85BF">
            <wp:extent cx="381000" cy="247650"/>
            <wp:effectExtent l="0" t="0" r="0" b="0"/>
            <wp:docPr id="352" name="Рисунок 45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4"/>
                    <pic:cNvPicPr>
                      <a:picLocks noChangeArrowheads="1"/>
                    </pic:cNvPicPr>
                  </pic:nvPicPr>
                  <pic:blipFill>
                    <a:blip r:embed="rId3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обслуживаемых i-х устройств в составе систем видеонаблюдения;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B66D52A" wp14:editId="630C91DC">
            <wp:extent cx="342900" cy="247650"/>
            <wp:effectExtent l="0" t="0" r="0" b="0"/>
            <wp:docPr id="353" name="Рисунок 45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3"/>
                    <pic:cNvPicPr>
                      <a:picLocks noChangeArrowheads="1"/>
                    </pic:cNvPicPr>
                  </pic:nvPicPr>
                  <pic:blipFill>
                    <a:blip r:embed="rId3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технического обслуживания и регламентно-профилактического ремонта 1 i-го устройства в составе систем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видеонаблюдения в год.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A72F62" w:rsidRPr="006F724C">
        <w:rPr>
          <w:rFonts w:ascii="PT Astra Serif" w:hAnsi="PT Astra Serif"/>
          <w:bCs/>
          <w:sz w:val="28"/>
        </w:rPr>
        <w:t>1</w:t>
      </w:r>
      <w:r w:rsidRPr="006F724C">
        <w:rPr>
          <w:rFonts w:ascii="PT Astra Serif" w:hAnsi="PT Astra Serif"/>
          <w:bCs/>
          <w:sz w:val="28"/>
        </w:rPr>
        <w:t xml:space="preserve">. Затраты на оплату услуг внештатных сотрудников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4448A72" wp14:editId="04803C57">
            <wp:extent cx="457200" cy="247650"/>
            <wp:effectExtent l="0" t="0" r="0" b="0"/>
            <wp:docPr id="354" name="Рисунок 45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2"/>
                    <pic:cNvPicPr>
                      <a:picLocks noChangeArrowheads="1"/>
                    </pic:cNvPicPr>
                  </pic:nvPicPr>
                  <pic:blipFill>
                    <a:blip r:embed="rId3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CB22F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30"/>
          <w:sz w:val="28"/>
        </w:rPr>
        <w:drawing>
          <wp:inline distT="0" distB="0" distL="0" distR="0" wp14:anchorId="46979213" wp14:editId="3FCBACC8">
            <wp:extent cx="2790825" cy="485775"/>
            <wp:effectExtent l="0" t="0" r="0" b="9525"/>
            <wp:docPr id="355" name="Рисунок 45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1"/>
                    <pic:cNvPicPr>
                      <a:picLocks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3B0523F" wp14:editId="1E4FE958">
            <wp:extent cx="495300" cy="266700"/>
            <wp:effectExtent l="0" t="0" r="0" b="0"/>
            <wp:docPr id="356" name="Рисунок 45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0"/>
                    <pic:cNvPicPr>
                      <a:picLocks noChangeArrowheads="1"/>
                    </pic:cNvPicPr>
                  </pic:nvPicPr>
                  <pic:blipFill>
                    <a:blip r:embed="rId3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месяцев работы внештатного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сотрудника в g-й 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AB7A01E" wp14:editId="7186A637">
            <wp:extent cx="428625" cy="266700"/>
            <wp:effectExtent l="0" t="0" r="0" b="0"/>
            <wp:docPr id="357" name="Рисунок 45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9"/>
                    <pic:cNvPicPr>
                      <a:picLocks noChangeArrowheads="1"/>
                    </pic:cNvPicPr>
                  </pic:nvPicPr>
                  <pic:blipFill>
                    <a:blip r:embed="rId3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стоимость 1 месяца работы внештатного сотрудника в g-й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5A38DFB" wp14:editId="7E8AB5B7">
            <wp:extent cx="381000" cy="266700"/>
            <wp:effectExtent l="0" t="0" r="0" b="0"/>
            <wp:docPr id="358" name="Рисунок 45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8"/>
                    <pic:cNvPicPr>
                      <a:picLocks noChangeArrowheads="1"/>
                    </pic:cNvPicPr>
                  </pic:nvPicPr>
                  <pic:blipFill>
                    <a:blip r:embed="rId3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процентная ставка страховых взносов в государственные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внебюджетные фонды.</w:t>
      </w:r>
    </w:p>
    <w:p w:rsidR="00341BF0" w:rsidRPr="006F724C" w:rsidRDefault="00E77732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Расчё</w:t>
      </w:r>
      <w:r w:rsidR="00341BF0" w:rsidRPr="006F724C">
        <w:rPr>
          <w:rFonts w:ascii="PT Astra Serif" w:hAnsi="PT Astra Serif"/>
          <w:sz w:val="28"/>
        </w:rPr>
        <w:t xml:space="preserve">т затрат на оплату услуг внештатных сотрудников может быть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про</w:t>
      </w:r>
      <w:r w:rsidR="00B15C19" w:rsidRPr="006F724C">
        <w:rPr>
          <w:rFonts w:ascii="PT Astra Serif" w:hAnsi="PT Astra Serif"/>
          <w:sz w:val="28"/>
        </w:rPr>
        <w:t>изведё</w:t>
      </w:r>
      <w:r w:rsidR="00341BF0" w:rsidRPr="006F724C">
        <w:rPr>
          <w:rFonts w:ascii="PT Astra Serif" w:hAnsi="PT Astra Serif"/>
          <w:sz w:val="28"/>
        </w:rPr>
        <w:t xml:space="preserve">н при условии отсутствия должности (профессии рабочего) </w:t>
      </w:r>
      <w:r w:rsidR="00CB22F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внештатного сотрудника в штатном расписании.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К указанным затратам относятся затраты по договорам </w:t>
      </w:r>
      <w:r w:rsidR="00CB22F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гражданско-правового характера, предметом которых является оказание </w:t>
      </w:r>
      <w:r w:rsidR="00CB22F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физическим лицом услуг, связанных с содержанием имущества </w:t>
      </w:r>
      <w:r w:rsidR="00CB22F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(за исключением коммунальных услуг).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bCs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 xml:space="preserve">Затраты на приобретение прочих работ и услуг, не относящиеся к затратам на услуги связи, транспортные услуги, оплату расходов по договорам </w:t>
      </w:r>
      <w:r w:rsidRPr="006F724C">
        <w:rPr>
          <w:rFonts w:ascii="PT Astra Serif" w:hAnsi="PT Astra Serif"/>
          <w:b/>
          <w:bCs/>
          <w:sz w:val="28"/>
        </w:rPr>
        <w:br/>
        <w:t xml:space="preserve">об оказании услуг, связанных с проездом и наймом жилого помещения </w:t>
      </w:r>
      <w:r w:rsidRPr="006F724C">
        <w:rPr>
          <w:rFonts w:ascii="PT Astra Serif" w:hAnsi="PT Astra Serif"/>
          <w:b/>
          <w:bCs/>
          <w:sz w:val="28"/>
        </w:rPr>
        <w:br/>
        <w:t>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B15C19" w:rsidRPr="006F724C">
        <w:rPr>
          <w:rFonts w:ascii="PT Astra Serif" w:hAnsi="PT Astra Serif"/>
          <w:bCs/>
          <w:sz w:val="28"/>
        </w:rPr>
        <w:t>2</w:t>
      </w:r>
      <w:r w:rsidRPr="006F724C">
        <w:rPr>
          <w:rFonts w:ascii="PT Astra Serif" w:hAnsi="PT Astra Serif"/>
          <w:bCs/>
          <w:sz w:val="28"/>
        </w:rPr>
        <w:t xml:space="preserve">. Затраты на оплату типографских работ и услуг, включая приобретение периодических печатных изданий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A6A1E06" wp14:editId="440E9F6D">
            <wp:extent cx="333375" cy="247650"/>
            <wp:effectExtent l="0" t="0" r="0" b="0"/>
            <wp:docPr id="359" name="Рисунок 45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7"/>
                    <pic:cNvPicPr>
                      <a:picLocks noChangeArrowheads="1"/>
                    </pic:cNvPicPr>
                  </pic:nvPicPr>
                  <pic:blipFill>
                    <a:blip r:embed="rId3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22F7" w:rsidRPr="006F724C">
        <w:rPr>
          <w:rFonts w:ascii="PT Astra Serif" w:hAnsi="PT Astra Serif"/>
          <w:bCs/>
          <w:sz w:val="28"/>
        </w:rPr>
        <w:t xml:space="preserve">, определяются </w:t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006EAE0" wp14:editId="246D316C">
            <wp:extent cx="981075" cy="266700"/>
            <wp:effectExtent l="0" t="0" r="9525" b="0"/>
            <wp:docPr id="360" name="Рисунок 45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6"/>
                    <pic:cNvPicPr>
                      <a:picLocks noChangeArrowheads="1"/>
                    </pic:cNvPicPr>
                  </pic:nvPicPr>
                  <pic:blipFill>
                    <a:blip r:embed="rId3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C0DCFDC" wp14:editId="08EBE0F3">
            <wp:extent cx="209550" cy="247650"/>
            <wp:effectExtent l="0" t="0" r="0" b="0"/>
            <wp:docPr id="361" name="Рисунок 4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9"/>
                    <pic:cNvPicPr>
                      <a:picLocks noChangeArrowheads="1"/>
                    </pic:cNvPicPr>
                  </pic:nvPicPr>
                  <pic:blipFill>
                    <a:blip r:embed="rId3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спецжурналов;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lastRenderedPageBreak/>
        <w:drawing>
          <wp:inline distT="0" distB="0" distL="0" distR="0" wp14:anchorId="5C217C54" wp14:editId="0BAB893F">
            <wp:extent cx="238125" cy="266700"/>
            <wp:effectExtent l="0" t="0" r="9525" b="0"/>
            <wp:docPr id="362" name="Рисунок 4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8"/>
                    <pic:cNvPicPr>
                      <a:picLocks noChangeArrowheads="1"/>
                    </pic:cNvPicPr>
                  </pic:nvPicPr>
                  <pic:blipFill>
                    <a:blip r:embed="rId3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информационных услуг, которые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включают в себя затраты на приобретение иных периодических печатных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изданий, справочной литературы, а также подачу объявлений в печатные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издания.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B15C19" w:rsidRPr="006F724C">
        <w:rPr>
          <w:rFonts w:ascii="PT Astra Serif" w:hAnsi="PT Astra Serif"/>
          <w:bCs/>
          <w:sz w:val="28"/>
        </w:rPr>
        <w:t>3</w:t>
      </w:r>
      <w:r w:rsidRPr="006F724C">
        <w:rPr>
          <w:rFonts w:ascii="PT Astra Serif" w:hAnsi="PT Astra Serif"/>
          <w:bCs/>
          <w:sz w:val="28"/>
        </w:rPr>
        <w:t>. Затраты на приобретение спецжурналов и бланков строгой от</w:t>
      </w:r>
      <w:r w:rsidR="00F03BCA" w:rsidRPr="006F724C">
        <w:rPr>
          <w:rFonts w:ascii="PT Astra Serif" w:hAnsi="PT Astra Serif"/>
          <w:bCs/>
          <w:sz w:val="28"/>
        </w:rPr>
        <w:t>чё</w:t>
      </w:r>
      <w:r w:rsidRPr="006F724C">
        <w:rPr>
          <w:rFonts w:ascii="PT Astra Serif" w:hAnsi="PT Astra Serif"/>
          <w:bCs/>
          <w:sz w:val="28"/>
        </w:rPr>
        <w:t>тности (З</w:t>
      </w:r>
      <w:r w:rsidRPr="006F724C">
        <w:rPr>
          <w:rFonts w:ascii="PT Astra Serif" w:hAnsi="PT Astra Serif"/>
          <w:bCs/>
          <w:sz w:val="28"/>
          <w:vertAlign w:val="subscript"/>
        </w:rPr>
        <w:t>жбо</w:t>
      </w:r>
      <w:r w:rsidRPr="006F724C">
        <w:rPr>
          <w:rFonts w:ascii="PT Astra Serif" w:hAnsi="PT Astra Serif"/>
          <w:bCs/>
          <w:sz w:val="28"/>
        </w:rPr>
        <w:t>)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EBCEA7C" wp14:editId="407C8484">
            <wp:extent cx="2143125" cy="476250"/>
            <wp:effectExtent l="0" t="0" r="9525" b="0"/>
            <wp:docPr id="363" name="Рисунок 4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7"/>
                    <pic:cNvPicPr>
                      <a:picLocks noChangeArrowheads="1"/>
                    </pic:cNvPicPr>
                  </pic:nvPicPr>
                  <pic:blipFill>
                    <a:blip r:embed="rId3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Q</w:t>
      </w:r>
      <w:r w:rsidRPr="006F724C">
        <w:rPr>
          <w:rFonts w:ascii="PT Astra Serif" w:hAnsi="PT Astra Serif"/>
          <w:sz w:val="28"/>
          <w:vertAlign w:val="subscript"/>
        </w:rPr>
        <w:t>i ж</w:t>
      </w:r>
      <w:r w:rsidRPr="006F724C">
        <w:rPr>
          <w:rFonts w:ascii="PT Astra Serif" w:hAnsi="PT Astra Serif"/>
          <w:sz w:val="28"/>
        </w:rPr>
        <w:t xml:space="preserve"> - количество приобретаемых i-х спецжурналов;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P</w:t>
      </w:r>
      <w:r w:rsidRPr="006F724C">
        <w:rPr>
          <w:rFonts w:ascii="PT Astra Serif" w:hAnsi="PT Astra Serif"/>
          <w:sz w:val="28"/>
          <w:vertAlign w:val="subscript"/>
        </w:rPr>
        <w:t>i ж</w:t>
      </w:r>
      <w:r w:rsidRPr="006F724C">
        <w:rPr>
          <w:rFonts w:ascii="PT Astra Serif" w:hAnsi="PT Astra Serif"/>
          <w:sz w:val="28"/>
        </w:rPr>
        <w:t xml:space="preserve"> - цена одного i-госпецжурнала;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Q</w:t>
      </w:r>
      <w:r w:rsidRPr="006F724C">
        <w:rPr>
          <w:rFonts w:ascii="PT Astra Serif" w:hAnsi="PT Astra Serif"/>
          <w:sz w:val="28"/>
          <w:vertAlign w:val="subscript"/>
        </w:rPr>
        <w:t>бо</w:t>
      </w:r>
      <w:r w:rsidRPr="006F724C">
        <w:rPr>
          <w:rFonts w:ascii="PT Astra Serif" w:hAnsi="PT Astra Serif"/>
          <w:sz w:val="28"/>
        </w:rPr>
        <w:t xml:space="preserve"> - количество пр</w:t>
      </w:r>
      <w:r w:rsidR="00F03BCA" w:rsidRPr="006F724C">
        <w:rPr>
          <w:rFonts w:ascii="PT Astra Serif" w:hAnsi="PT Astra Serif"/>
          <w:sz w:val="28"/>
        </w:rPr>
        <w:t>иобретаемых бланков строгой отчё</w:t>
      </w:r>
      <w:r w:rsidRPr="006F724C">
        <w:rPr>
          <w:rFonts w:ascii="PT Astra Serif" w:hAnsi="PT Astra Serif"/>
          <w:sz w:val="28"/>
        </w:rPr>
        <w:t>тности;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Р</w:t>
      </w:r>
      <w:r w:rsidRPr="006F724C">
        <w:rPr>
          <w:rFonts w:ascii="PT Astra Serif" w:hAnsi="PT Astra Serif"/>
          <w:sz w:val="28"/>
          <w:vertAlign w:val="subscript"/>
        </w:rPr>
        <w:t>бо</w:t>
      </w:r>
      <w:r w:rsidRPr="006F724C">
        <w:rPr>
          <w:rFonts w:ascii="PT Astra Serif" w:hAnsi="PT Astra Serif"/>
          <w:sz w:val="28"/>
        </w:rPr>
        <w:t xml:space="preserve"> -</w:t>
      </w:r>
      <w:r w:rsidR="00F03BCA" w:rsidRPr="006F724C">
        <w:rPr>
          <w:rFonts w:ascii="PT Astra Serif" w:hAnsi="PT Astra Serif"/>
          <w:sz w:val="28"/>
        </w:rPr>
        <w:t xml:space="preserve"> цена одного бланка строгой отчё</w:t>
      </w:r>
      <w:r w:rsidRPr="006F724C">
        <w:rPr>
          <w:rFonts w:ascii="PT Astra Serif" w:hAnsi="PT Astra Serif"/>
          <w:sz w:val="28"/>
        </w:rPr>
        <w:t>тности.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F03BCA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3F4A442" wp14:editId="5B4E2575">
            <wp:extent cx="381000" cy="266700"/>
            <wp:effectExtent l="0" t="0" r="0" b="0"/>
            <wp:docPr id="364" name="Рисунок 4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6"/>
                    <pic:cNvPicPr>
                      <a:picLocks noChangeArrowheads="1"/>
                    </pic:cNvPicPr>
                  </pic:nvPicPr>
                  <pic:blipFill>
                    <a:blip r:embed="rId3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, </w:t>
      </w:r>
      <w:r w:rsidR="00CB22F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фактическим затратам в отчетном финансовом году.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F03BCA" w:rsidRPr="006F724C">
        <w:rPr>
          <w:rFonts w:ascii="PT Astra Serif" w:hAnsi="PT Astra Serif"/>
          <w:bCs/>
          <w:sz w:val="28"/>
        </w:rPr>
        <w:t>5</w:t>
      </w:r>
      <w:r w:rsidRPr="006F724C">
        <w:rPr>
          <w:rFonts w:ascii="PT Astra Serif" w:hAnsi="PT Astra Serif"/>
          <w:bCs/>
          <w:sz w:val="28"/>
        </w:rPr>
        <w:t xml:space="preserve">. Затраты на оплату услуг внештатных сотрудников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FFFDD28" wp14:editId="75D437B2">
            <wp:extent cx="457200" cy="247650"/>
            <wp:effectExtent l="0" t="0" r="0" b="0"/>
            <wp:docPr id="365" name="Рисунок 4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5"/>
                    <pic:cNvPicPr>
                      <a:picLocks noChangeArrowheads="1"/>
                    </pic:cNvPicPr>
                  </pic:nvPicPr>
                  <pic:blipFill>
                    <a:blip r:embed="rId3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CB22F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30"/>
          <w:sz w:val="28"/>
        </w:rPr>
        <w:drawing>
          <wp:inline distT="0" distB="0" distL="0" distR="0" wp14:anchorId="6969A4A4" wp14:editId="14DE26E2">
            <wp:extent cx="2609850" cy="495300"/>
            <wp:effectExtent l="0" t="0" r="0" b="0"/>
            <wp:docPr id="366" name="Рисунок 4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4"/>
                    <pic:cNvPicPr>
                      <a:picLocks noChangeArrowheads="1"/>
                    </pic:cNvPicPr>
                  </pic:nvPicPr>
                  <pic:blipFill>
                    <a:blip r:embed="rId3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298676E2" wp14:editId="268B7A38">
            <wp:extent cx="476250" cy="266700"/>
            <wp:effectExtent l="0" t="0" r="0" b="0"/>
            <wp:docPr id="367" name="Рисунок 4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3"/>
                    <pic:cNvPicPr>
                      <a:picLocks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планируемое количество месяцев работы внештатного сотрудника в j-й 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FDC8013" wp14:editId="592A288D">
            <wp:extent cx="409575" cy="266700"/>
            <wp:effectExtent l="0" t="0" r="9525" b="0"/>
            <wp:docPr id="368" name="Рисунок 4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2"/>
                    <pic:cNvPicPr>
                      <a:picLocks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месяца работы внештатного сотрудника в j-й должности;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41628649" wp14:editId="7BC668EC">
            <wp:extent cx="381000" cy="266700"/>
            <wp:effectExtent l="0" t="0" r="0" b="0"/>
            <wp:docPr id="369" name="Рисунок 4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1"/>
                    <pic:cNvPicPr>
                      <a:picLocks noChangeArrowheads="1"/>
                    </pic:cNvPicPr>
                  </pic:nvPicPr>
                  <pic:blipFill>
                    <a:blip r:embed="rId3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процентная ставка страховых взносов в государственные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внебюджетные фонды.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Расчёт затрат на оплату услуг внештатных сотрудников может быть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про</w:t>
      </w:r>
      <w:r w:rsidR="00F03BCA" w:rsidRPr="006F724C">
        <w:rPr>
          <w:rFonts w:ascii="PT Astra Serif" w:hAnsi="PT Astra Serif"/>
          <w:sz w:val="28"/>
        </w:rPr>
        <w:t>изведё</w:t>
      </w:r>
      <w:r w:rsidRPr="006F724C">
        <w:rPr>
          <w:rFonts w:ascii="PT Astra Serif" w:hAnsi="PT Astra Serif"/>
          <w:sz w:val="28"/>
        </w:rPr>
        <w:t xml:space="preserve">н при условии отсутствия должности (профессии рабочего)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внештатного сотрудника в штатном расписании.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</w:t>
      </w:r>
      <w:r w:rsidRPr="006F724C">
        <w:rPr>
          <w:rFonts w:ascii="PT Astra Serif" w:hAnsi="PT Astra Serif"/>
          <w:sz w:val="28"/>
        </w:rPr>
        <w:br/>
        <w:t>с содержанием имущества.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F03BCA" w:rsidRPr="006F724C">
        <w:rPr>
          <w:rFonts w:ascii="PT Astra Serif" w:hAnsi="PT Astra Serif"/>
          <w:bCs/>
          <w:sz w:val="28"/>
        </w:rPr>
        <w:t>6</w:t>
      </w:r>
      <w:r w:rsidRPr="006F724C">
        <w:rPr>
          <w:rFonts w:ascii="PT Astra Serif" w:hAnsi="PT Astra Serif"/>
          <w:bCs/>
          <w:sz w:val="28"/>
        </w:rPr>
        <w:t xml:space="preserve">. Затраты на проведение предрейсового и послерейсового осмотра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водителей транспортных средств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5B40DBD" wp14:editId="677FC3A1">
            <wp:extent cx="428625" cy="247650"/>
            <wp:effectExtent l="0" t="0" r="0" b="0"/>
            <wp:docPr id="370" name="Рисунок 4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0"/>
                    <pic:cNvPicPr>
                      <a:picLocks noChangeArrowheads="1"/>
                    </pic:cNvPicPr>
                  </pic:nvPicPr>
                  <pic:blipFill>
                    <a:blip r:embed="rId3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2B80EBA1" wp14:editId="0BDC47CC">
            <wp:extent cx="1885950" cy="476250"/>
            <wp:effectExtent l="0" t="0" r="0" b="0"/>
            <wp:docPr id="371" name="Рисунок 4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9"/>
                    <pic:cNvPicPr>
                      <a:picLocks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CBB1B74" wp14:editId="5118E969">
            <wp:extent cx="333375" cy="247650"/>
            <wp:effectExtent l="0" t="0" r="9525" b="0"/>
            <wp:docPr id="372" name="Рисунок 4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8"/>
                    <pic:cNvPicPr>
                      <a:picLocks noChangeArrowheads="1"/>
                    </pic:cNvPicPr>
                  </pic:nvPicPr>
                  <pic:blipFill>
                    <a:blip r:embed="rId3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водителей;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3BF4ACB" wp14:editId="1CA52BEF">
            <wp:extent cx="285750" cy="247650"/>
            <wp:effectExtent l="0" t="0" r="0" b="0"/>
            <wp:docPr id="373" name="Рисунок 4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7"/>
                    <pic:cNvPicPr>
                      <a:picLocks noChangeArrowheads="1"/>
                    </pic:cNvPicPr>
                  </pic:nvPicPr>
                  <pic:blipFill>
                    <a:blip r:embed="rId3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проведения 1 предрейсового и послерейсового осмотра;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7932FAB" wp14:editId="34985D4F">
            <wp:extent cx="333375" cy="247650"/>
            <wp:effectExtent l="0" t="0" r="9525" b="0"/>
            <wp:docPr id="374" name="Рисунок 4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6"/>
                    <pic:cNvPicPr>
                      <a:picLocks noChangeArrowheads="1"/>
                    </pic:cNvPicPr>
                  </pic:nvPicPr>
                  <pic:blipFill>
                    <a:blip r:embed="rId3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рабочих дней в году;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 xml:space="preserve">1,2 - поправочный коэффициент, учитывающий неявки на работу </w:t>
      </w:r>
      <w:r w:rsidRPr="006F724C">
        <w:rPr>
          <w:rFonts w:ascii="PT Astra Serif" w:hAnsi="PT Astra Serif"/>
          <w:sz w:val="28"/>
        </w:rPr>
        <w:br/>
        <w:t xml:space="preserve">по причинам, установленным трудовым законодательством Российской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lastRenderedPageBreak/>
        <w:t>Федерации (отпуск, временная нетрудоспособность).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F03BCA" w:rsidRPr="006F724C">
        <w:rPr>
          <w:rFonts w:ascii="PT Astra Serif" w:hAnsi="PT Astra Serif"/>
          <w:bCs/>
          <w:sz w:val="28"/>
        </w:rPr>
        <w:t>7</w:t>
      </w:r>
      <w:r w:rsidRPr="006F724C">
        <w:rPr>
          <w:rFonts w:ascii="PT Astra Serif" w:hAnsi="PT Astra Serif"/>
          <w:bCs/>
          <w:sz w:val="28"/>
        </w:rPr>
        <w:t xml:space="preserve">. Затраты на проведение диспансеризации работников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4405D4A" wp14:editId="4447C590">
            <wp:extent cx="476250" cy="247650"/>
            <wp:effectExtent l="0" t="0" r="0" b="0"/>
            <wp:docPr id="375" name="Рисунок 4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5"/>
                    <pic:cNvPicPr>
                      <a:picLocks noChangeArrowheads="1"/>
                    </pic:cNvPicPr>
                  </pic:nvPicPr>
                  <pic:blipFill>
                    <a:blip r:embed="rId3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072EB73" wp14:editId="23BF4EDB">
            <wp:extent cx="1447800" cy="247650"/>
            <wp:effectExtent l="0" t="0" r="0" b="0"/>
            <wp:docPr id="376" name="Рисунок 4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4"/>
                    <pic:cNvPicPr>
                      <a:picLocks noChangeArrowheads="1"/>
                    </pic:cNvPicPr>
                  </pic:nvPicPr>
                  <pic:blipFill>
                    <a:blip r:embed="rId3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D40E43F" wp14:editId="3D814A09">
            <wp:extent cx="381000" cy="247650"/>
            <wp:effectExtent l="0" t="0" r="0" b="0"/>
            <wp:docPr id="377" name="Рисунок 4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2"/>
                    <pic:cNvPicPr>
                      <a:picLocks noChangeArrowheads="1"/>
                    </pic:cNvPicPr>
                  </pic:nvPicPr>
                  <pic:blipFill>
                    <a:blip r:embed="rId3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численность работников, подлежащих диспансеризации;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4020C92" wp14:editId="7DA8F395">
            <wp:extent cx="342900" cy="247650"/>
            <wp:effectExtent l="0" t="0" r="0" b="0"/>
            <wp:docPr id="378" name="Рисунок 4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1"/>
                    <pic:cNvPicPr>
                      <a:picLocks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</w:t>
      </w:r>
      <w:r w:rsidR="00F03BCA" w:rsidRPr="006F724C">
        <w:rPr>
          <w:rFonts w:ascii="PT Astra Serif" w:hAnsi="PT Astra Serif"/>
          <w:sz w:val="28"/>
        </w:rPr>
        <w:t>оведения диспансеризации в расчё</w:t>
      </w:r>
      <w:r w:rsidR="00341BF0" w:rsidRPr="006F724C">
        <w:rPr>
          <w:rFonts w:ascii="PT Astra Serif" w:hAnsi="PT Astra Serif"/>
          <w:sz w:val="28"/>
        </w:rPr>
        <w:t>те на 1 работника.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F03BCA" w:rsidRPr="006F724C">
        <w:rPr>
          <w:rFonts w:ascii="PT Astra Serif" w:hAnsi="PT Astra Serif"/>
          <w:bCs/>
          <w:sz w:val="28"/>
        </w:rPr>
        <w:t>8</w:t>
      </w:r>
      <w:r w:rsidRPr="006F724C">
        <w:rPr>
          <w:rFonts w:ascii="PT Astra Serif" w:hAnsi="PT Astra Serif"/>
          <w:bCs/>
          <w:sz w:val="28"/>
        </w:rPr>
        <w:t xml:space="preserve">. Затраты на оплату работ по монтажу (установке), дооборудованию </w:t>
      </w:r>
      <w:r w:rsidR="00D86EC7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и наладке оборудования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595A452" wp14:editId="68CDCE1B">
            <wp:extent cx="428625" cy="247650"/>
            <wp:effectExtent l="0" t="0" r="9525" b="0"/>
            <wp:docPr id="379" name="Рисунок 4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0"/>
                    <pic:cNvPicPr>
                      <a:picLocks noChangeArrowheads="1"/>
                    </pic:cNvPicPr>
                  </pic:nvPicPr>
                  <pic:blipFill>
                    <a:blip r:embed="rId3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30"/>
          <w:sz w:val="28"/>
        </w:rPr>
        <w:drawing>
          <wp:inline distT="0" distB="0" distL="0" distR="0" wp14:anchorId="3A68C65D" wp14:editId="608EAE7B">
            <wp:extent cx="1704975" cy="485775"/>
            <wp:effectExtent l="0" t="0" r="0" b="9525"/>
            <wp:docPr id="380" name="Рисунок 4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9"/>
                    <pic:cNvPicPr>
                      <a:picLocks noChangeArrowheads="1"/>
                    </pic:cNvPicPr>
                  </pic:nvPicPr>
                  <pic:blipFill>
                    <a:blip r:embed="rId3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CC89693" wp14:editId="164562D7">
            <wp:extent cx="428625" cy="266700"/>
            <wp:effectExtent l="0" t="0" r="9525" b="0"/>
            <wp:docPr id="381" name="Рисунок 4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8"/>
                    <pic:cNvPicPr>
                      <a:picLocks noChangeArrowheads="1"/>
                    </pic:cNvPicPr>
                  </pic:nvPicPr>
                  <pic:blipFill>
                    <a:blip r:embed="rId3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g-го оборудования, подлежащего монтажу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(установке), дооборудованию и наладке;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7EED98FC" wp14:editId="7C12F54D">
            <wp:extent cx="409575" cy="266700"/>
            <wp:effectExtent l="0" t="0" r="9525" b="0"/>
            <wp:docPr id="382" name="Рисунок 4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7"/>
                    <pic:cNvPicPr>
                      <a:picLocks noChangeArrowheads="1"/>
                    </pic:cNvPicPr>
                  </pic:nvPicPr>
                  <pic:blipFill>
                    <a:blip r:embed="rId3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монтажа (установки), дооборудования и наладки g-го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оборудования.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8</w:t>
      </w:r>
      <w:r w:rsidR="00177F41" w:rsidRPr="006F724C">
        <w:rPr>
          <w:rFonts w:ascii="PT Astra Serif" w:hAnsi="PT Astra Serif"/>
          <w:bCs/>
          <w:sz w:val="28"/>
        </w:rPr>
        <w:t>9</w:t>
      </w:r>
      <w:r w:rsidRPr="006F724C">
        <w:rPr>
          <w:rFonts w:ascii="PT Astra Serif" w:hAnsi="PT Astra Serif"/>
          <w:bCs/>
          <w:sz w:val="28"/>
        </w:rPr>
        <w:t>. Затраты на оплату услуг вневедомственной охраны определяются</w:t>
      </w:r>
      <w:r w:rsidR="00177F41" w:rsidRPr="006F724C">
        <w:rPr>
          <w:rFonts w:ascii="PT Astra Serif" w:hAnsi="PT Astra Serif"/>
          <w:bCs/>
          <w:sz w:val="28"/>
        </w:rPr>
        <w:t xml:space="preserve"> </w:t>
      </w:r>
      <w:r w:rsidR="00177F41" w:rsidRPr="006F724C">
        <w:rPr>
          <w:rFonts w:ascii="PT Astra Serif" w:hAnsi="PT Astra Serif"/>
          <w:bCs/>
          <w:sz w:val="28"/>
        </w:rPr>
        <w:br/>
        <w:t>по фактическим затратам в отчё</w:t>
      </w:r>
      <w:r w:rsidRPr="006F724C">
        <w:rPr>
          <w:rFonts w:ascii="PT Astra Serif" w:hAnsi="PT Astra Serif"/>
          <w:bCs/>
          <w:sz w:val="28"/>
        </w:rPr>
        <w:t>тном финансовом году.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bCs/>
          <w:sz w:val="28"/>
        </w:rPr>
        <w:t>9</w:t>
      </w:r>
      <w:r w:rsidR="00177F41" w:rsidRPr="006F724C">
        <w:rPr>
          <w:rFonts w:ascii="PT Astra Serif" w:hAnsi="PT Astra Serif"/>
          <w:bCs/>
          <w:sz w:val="28"/>
        </w:rPr>
        <w:t>0</w:t>
      </w:r>
      <w:r w:rsidRPr="006F724C">
        <w:rPr>
          <w:rFonts w:ascii="PT Astra Serif" w:hAnsi="PT Astra Serif"/>
          <w:bCs/>
          <w:sz w:val="28"/>
        </w:rPr>
        <w:t xml:space="preserve">. </w:t>
      </w:r>
      <w:r w:rsidRPr="006F724C">
        <w:rPr>
          <w:rFonts w:ascii="PT Astra Serif" w:hAnsi="PT Astra Serif"/>
          <w:sz w:val="28"/>
        </w:rPr>
        <w:t xml:space="preserve">Размеры затрат на приобретение страховых полисов обязательного страхования гражданской ответственности владельцев транспортных средств для каждого транспортного средства определяются как произведение предельного размера базовой ставки страхового тарифа, относящегося к каждому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соответствующему транспортному средству, и значений страховых тарифов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в соответствии с порядком применения страховщиками страховых тарифов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по обязательному страхованию при определении страховой премии </w:t>
      </w:r>
      <w:r w:rsidRPr="006F724C">
        <w:rPr>
          <w:rFonts w:ascii="PT Astra Serif" w:hAnsi="PT Astra Serif"/>
          <w:sz w:val="28"/>
        </w:rPr>
        <w:br/>
        <w:t xml:space="preserve">по договору обязательного страхования, установленным Центральным банком Российской Федерации в соответствии со </w:t>
      </w:r>
      <w:hyperlink r:id="rId396" w:history="1">
        <w:r w:rsidRPr="006F724C">
          <w:rPr>
            <w:rFonts w:ascii="PT Astra Serif" w:hAnsi="PT Astra Serif"/>
            <w:sz w:val="28"/>
          </w:rPr>
          <w:t>статьей 8</w:t>
        </w:r>
      </w:hyperlink>
      <w:r w:rsidRPr="006F724C">
        <w:rPr>
          <w:rFonts w:ascii="PT Astra Serif" w:hAnsi="PT Astra Serif"/>
          <w:sz w:val="28"/>
        </w:rPr>
        <w:t xml:space="preserve"> Федерального закона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 xml:space="preserve">от 25.04.2002 № 40-ФЗ «Об обязательном страховании гражданской </w:t>
      </w:r>
      <w:r w:rsidR="00D86EC7" w:rsidRPr="006F724C">
        <w:rPr>
          <w:rFonts w:ascii="PT Astra Serif" w:hAnsi="PT Astra Serif"/>
          <w:sz w:val="28"/>
        </w:rPr>
        <w:br/>
      </w:r>
      <w:r w:rsidRPr="006F724C">
        <w:rPr>
          <w:rFonts w:ascii="PT Astra Serif" w:hAnsi="PT Astra Serif"/>
          <w:sz w:val="28"/>
        </w:rPr>
        <w:t>ответственности владельцев транспортных средств».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9</w:t>
      </w:r>
      <w:r w:rsidR="007778BF" w:rsidRPr="006F724C">
        <w:rPr>
          <w:rFonts w:ascii="PT Astra Serif" w:hAnsi="PT Astra Serif"/>
          <w:bCs/>
          <w:sz w:val="28"/>
        </w:rPr>
        <w:t>1</w:t>
      </w:r>
      <w:r w:rsidRPr="006F724C">
        <w:rPr>
          <w:rFonts w:ascii="PT Astra Serif" w:hAnsi="PT Astra Serif"/>
          <w:bCs/>
          <w:sz w:val="28"/>
        </w:rPr>
        <w:t>.</w:t>
      </w:r>
      <w:r w:rsidR="00D153A9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 xml:space="preserve">Затраты на оплату труда независимых экспертов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E59919E" wp14:editId="4D3443F9">
            <wp:extent cx="371475" cy="247650"/>
            <wp:effectExtent l="0" t="0" r="0" b="0"/>
            <wp:docPr id="383" name="Рисунок 50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6"/>
                    <pic:cNvPicPr>
                      <a:picLocks noChangeArrowheads="1"/>
                    </pic:cNvPicPr>
                  </pic:nvPicPr>
                  <pic:blipFill>
                    <a:blip r:embed="rId3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="00D153A9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sz w:val="28"/>
        </w:rPr>
        <w:t>З</w:t>
      </w:r>
      <w:r w:rsidRPr="006F724C">
        <w:rPr>
          <w:rFonts w:ascii="PT Astra Serif" w:hAnsi="PT Astra Serif"/>
          <w:sz w:val="28"/>
          <w:vertAlign w:val="subscript"/>
        </w:rPr>
        <w:t>нэ</w:t>
      </w:r>
      <w:r w:rsidRPr="006F724C">
        <w:rPr>
          <w:rFonts w:ascii="PT Astra Serif" w:hAnsi="PT Astra Serif"/>
          <w:sz w:val="28"/>
        </w:rPr>
        <w:t xml:space="preserve"> = Q</w:t>
      </w:r>
      <w:r w:rsidRPr="006F724C">
        <w:rPr>
          <w:rFonts w:ascii="PT Astra Serif" w:hAnsi="PT Astra Serif"/>
          <w:sz w:val="28"/>
          <w:vertAlign w:val="subscript"/>
        </w:rPr>
        <w:t>чз</w:t>
      </w:r>
      <w:r w:rsidRPr="006F724C">
        <w:rPr>
          <w:rFonts w:ascii="PT Astra Serif" w:hAnsi="PT Astra Serif"/>
          <w:sz w:val="28"/>
        </w:rPr>
        <w:t xml:space="preserve"> x Q</w:t>
      </w:r>
      <w:r w:rsidRPr="006F724C">
        <w:rPr>
          <w:rFonts w:ascii="PT Astra Serif" w:hAnsi="PT Astra Serif"/>
          <w:sz w:val="28"/>
          <w:vertAlign w:val="subscript"/>
        </w:rPr>
        <w:t>нэ</w:t>
      </w:r>
      <w:r w:rsidRPr="006F724C">
        <w:rPr>
          <w:rFonts w:ascii="PT Astra Serif" w:hAnsi="PT Astra Serif"/>
          <w:sz w:val="28"/>
        </w:rPr>
        <w:t xml:space="preserve"> x S</w:t>
      </w:r>
      <w:r w:rsidRPr="006F724C">
        <w:rPr>
          <w:rFonts w:ascii="PT Astra Serif" w:hAnsi="PT Astra Serif"/>
          <w:sz w:val="28"/>
          <w:vertAlign w:val="subscript"/>
        </w:rPr>
        <w:t>нэ</w:t>
      </w:r>
      <w:r w:rsidRPr="006F724C">
        <w:rPr>
          <w:rFonts w:ascii="PT Astra Serif" w:hAnsi="PT Astra Serif"/>
          <w:sz w:val="28"/>
        </w:rPr>
        <w:t xml:space="preserve"> x (1 + k</w:t>
      </w:r>
      <w:r w:rsidRPr="006F724C">
        <w:rPr>
          <w:rFonts w:ascii="PT Astra Serif" w:hAnsi="PT Astra Serif"/>
          <w:sz w:val="28"/>
          <w:vertAlign w:val="subscript"/>
        </w:rPr>
        <w:t>стр</w:t>
      </w:r>
      <w:r w:rsidRPr="006F724C">
        <w:rPr>
          <w:rFonts w:ascii="PT Astra Serif" w:hAnsi="PT Astra Serif"/>
          <w:sz w:val="28"/>
        </w:rPr>
        <w:t>),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9207EBF" wp14:editId="1EAB56AE">
            <wp:extent cx="266700" cy="247650"/>
            <wp:effectExtent l="0" t="0" r="0" b="0"/>
            <wp:docPr id="384" name="Рисунок 50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5"/>
                    <pic:cNvPicPr>
                      <a:picLocks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часов заседаний аттестационных и конкурсных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комиссий, комиссий по соблюдению требований к служебному поведению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муниципальных служащих и урегулированию конфликта интересов;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E291D44" wp14:editId="7A547B30">
            <wp:extent cx="266700" cy="247650"/>
            <wp:effectExtent l="0" t="0" r="0" b="0"/>
            <wp:docPr id="385" name="Рисунок 50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4"/>
                    <pic:cNvPicPr>
                      <a:picLocks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независимых экспертов, включенных в аттестационные </w:t>
      </w:r>
      <w:r w:rsidR="00341BF0" w:rsidRPr="006F724C">
        <w:rPr>
          <w:rFonts w:ascii="PT Astra Serif" w:hAnsi="PT Astra Serif"/>
          <w:sz w:val="28"/>
        </w:rPr>
        <w:br/>
        <w:t>и конкурсные комиссии, комиссии по соблюдению требований к служебному поведению муниципальных служащих и урегулированию конфликта интересов;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606D734" wp14:editId="1F7A959F">
            <wp:extent cx="238125" cy="247650"/>
            <wp:effectExtent l="0" t="0" r="9525" b="0"/>
            <wp:docPr id="386" name="Рисунок 50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3"/>
                    <pic:cNvPicPr>
                      <a:picLocks noChangeArrowheads="1"/>
                    </pic:cNvPicPr>
                  </pic:nvPicPr>
                  <pic:blipFill>
                    <a:blip r:embed="rId4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ставка почасовой оплаты труда независимых экспертов;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CCAC349" wp14:editId="49B2AF25">
            <wp:extent cx="276225" cy="266700"/>
            <wp:effectExtent l="0" t="0" r="9525" b="0"/>
            <wp:docPr id="387" name="Рисунок 50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2"/>
                    <pic:cNvPicPr>
                      <a:picLocks noChangeArrowheads="1"/>
                    </pic:cNvPicPr>
                  </pic:nvPicPr>
                  <pic:blipFill>
                    <a:blip r:embed="rId4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процентная ставка страхового взноса в государственные </w:t>
      </w:r>
      <w:r w:rsidR="00D86EC7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внебюджетные фонды при оплате труда независимых экспертов на основании гражданско-правовых договоров.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приобрет</w:t>
      </w:r>
      <w:r w:rsidR="007778BF" w:rsidRPr="006F724C">
        <w:rPr>
          <w:rFonts w:ascii="PT Astra Serif" w:hAnsi="PT Astra Serif"/>
          <w:b/>
          <w:bCs/>
          <w:sz w:val="28"/>
        </w:rPr>
        <w:t>ение основных средств, не отнесё</w:t>
      </w:r>
      <w:r w:rsidRPr="006F724C">
        <w:rPr>
          <w:rFonts w:ascii="PT Astra Serif" w:hAnsi="PT Astra Serif"/>
          <w:b/>
          <w:bCs/>
          <w:sz w:val="28"/>
        </w:rPr>
        <w:t xml:space="preserve">нные к затратам </w:t>
      </w:r>
      <w:r w:rsidRPr="006F724C">
        <w:rPr>
          <w:rFonts w:ascii="PT Astra Serif" w:hAnsi="PT Astra Serif"/>
          <w:b/>
          <w:bCs/>
          <w:sz w:val="28"/>
        </w:rPr>
        <w:br/>
      </w:r>
      <w:r w:rsidRPr="006F724C">
        <w:rPr>
          <w:rFonts w:ascii="PT Astra Serif" w:hAnsi="PT Astra Serif"/>
          <w:b/>
          <w:bCs/>
          <w:sz w:val="28"/>
        </w:rPr>
        <w:lastRenderedPageBreak/>
        <w:t>на приобретение основных средств в рамках затрат на информационно-коммуникационные технологии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9</w:t>
      </w:r>
      <w:r w:rsidR="007778BF" w:rsidRPr="006F724C">
        <w:rPr>
          <w:rFonts w:ascii="PT Astra Serif" w:hAnsi="PT Astra Serif"/>
          <w:bCs/>
          <w:sz w:val="28"/>
        </w:rPr>
        <w:t>2</w:t>
      </w:r>
      <w:r w:rsidRPr="006F724C">
        <w:rPr>
          <w:rFonts w:ascii="PT Astra Serif" w:hAnsi="PT Astra Serif"/>
          <w:bCs/>
          <w:sz w:val="28"/>
        </w:rPr>
        <w:t>. Затраты на приобретение основны</w:t>
      </w:r>
      <w:r w:rsidR="007778BF" w:rsidRPr="006F724C">
        <w:rPr>
          <w:rFonts w:ascii="PT Astra Serif" w:hAnsi="PT Astra Serif"/>
          <w:bCs/>
          <w:sz w:val="28"/>
        </w:rPr>
        <w:t>х средств, не отнесё</w:t>
      </w:r>
      <w:r w:rsidRPr="006F724C">
        <w:rPr>
          <w:rFonts w:ascii="PT Astra Serif" w:hAnsi="PT Astra Serif"/>
          <w:bCs/>
          <w:sz w:val="28"/>
        </w:rPr>
        <w:t xml:space="preserve">нные </w:t>
      </w:r>
      <w:r w:rsidRPr="006F724C">
        <w:rPr>
          <w:rFonts w:ascii="PT Astra Serif" w:hAnsi="PT Astra Serif"/>
          <w:bCs/>
          <w:sz w:val="28"/>
        </w:rPr>
        <w:br/>
        <w:t xml:space="preserve">к затратам на приобретение основных средств в рамках затрат </w:t>
      </w:r>
      <w:r w:rsidRPr="006F724C">
        <w:rPr>
          <w:rFonts w:ascii="PT Astra Serif" w:hAnsi="PT Astra Serif"/>
          <w:bCs/>
          <w:sz w:val="28"/>
        </w:rPr>
        <w:br/>
        <w:t xml:space="preserve">на информационно-коммуникационные технологии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66F6004C" wp14:editId="067645FE">
            <wp:extent cx="428625" cy="304800"/>
            <wp:effectExtent l="0" t="0" r="9525" b="0"/>
            <wp:docPr id="388" name="Рисунок 50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1"/>
                    <pic:cNvPicPr>
                      <a:picLocks noChangeArrowheads="1"/>
                    </pic:cNvPicPr>
                  </pic:nvPicPr>
                  <pic:blipFill>
                    <a:blip r:embed="rId4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, определяются 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0267E7B6" wp14:editId="6730DAB3">
            <wp:extent cx="1609725" cy="304800"/>
            <wp:effectExtent l="0" t="0" r="9525" b="0"/>
            <wp:docPr id="389" name="Рисунок 50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80"/>
                    <pic:cNvPicPr>
                      <a:picLocks noChangeArrowheads="1"/>
                    </pic:cNvPicPr>
                  </pic:nvPicPr>
                  <pic:blipFill>
                    <a:blip r:embed="rId4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842FDF6" wp14:editId="1D15BDA8">
            <wp:extent cx="247650" cy="247650"/>
            <wp:effectExtent l="0" t="0" r="0" b="0"/>
            <wp:docPr id="390" name="Рисунок 50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9"/>
                    <pic:cNvPicPr>
                      <a:picLocks noChangeArrowheads="1"/>
                    </pic:cNvPicPr>
                  </pic:nvPicPr>
                  <pic:blipFill>
                    <a:blip r:embed="rId4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транспортных средств;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6199019" wp14:editId="7DBA0684">
            <wp:extent cx="342900" cy="247650"/>
            <wp:effectExtent l="0" t="0" r="0" b="0"/>
            <wp:docPr id="391" name="Рисунок 50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8"/>
                    <pic:cNvPicPr>
                      <a:picLocks noChangeArrowheads="1"/>
                    </pic:cNvPicPr>
                  </pic:nvPicPr>
                  <pic:blipFill>
                    <a:blip r:embed="rId4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мебели;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498E452" wp14:editId="587C0D0E">
            <wp:extent cx="238125" cy="247650"/>
            <wp:effectExtent l="0" t="0" r="9525" b="0"/>
            <wp:docPr id="392" name="Рисунок 50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7"/>
                    <pic:cNvPicPr>
                      <a:picLocks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систем кондиционирования.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7" w:name="P832"/>
      <w:bookmarkEnd w:id="17"/>
      <w:r w:rsidRPr="006F724C">
        <w:rPr>
          <w:rFonts w:ascii="PT Astra Serif" w:hAnsi="PT Astra Serif"/>
          <w:bCs/>
          <w:sz w:val="28"/>
        </w:rPr>
        <w:t>9</w:t>
      </w:r>
      <w:r w:rsidR="007778BF" w:rsidRPr="006F724C">
        <w:rPr>
          <w:rFonts w:ascii="PT Astra Serif" w:hAnsi="PT Astra Serif"/>
          <w:bCs/>
          <w:sz w:val="28"/>
        </w:rPr>
        <w:t>3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транспортных средств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A0DC82D" wp14:editId="6DC52403">
            <wp:extent cx="381000" cy="247650"/>
            <wp:effectExtent l="0" t="0" r="0" b="0"/>
            <wp:docPr id="393" name="Рисунок 50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6"/>
                    <pic:cNvPicPr>
                      <a:picLocks noChangeArrowheads="1"/>
                    </pic:cNvPicPr>
                  </pic:nvPicPr>
                  <pic:blipFill>
                    <a:blip r:embed="rId4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="00BE58F1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F0373BC" wp14:editId="027BDBD3">
            <wp:extent cx="1504950" cy="476250"/>
            <wp:effectExtent l="0" t="0" r="0" b="0"/>
            <wp:docPr id="394" name="Рисунок 50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5"/>
                    <pic:cNvPicPr>
                      <a:picLocks noChangeArrowheads="1"/>
                    </pic:cNvPicPr>
                  </pic:nvPicPr>
                  <pic:blipFill>
                    <a:blip r:embed="rId4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4ACF009" wp14:editId="598186ED">
            <wp:extent cx="342900" cy="247650"/>
            <wp:effectExtent l="0" t="0" r="0" b="0"/>
            <wp:docPr id="395" name="Рисунок 50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4"/>
                    <pic:cNvPicPr>
                      <a:picLocks noChangeArrowheads="1"/>
                    </pic:cNvPicPr>
                  </pic:nvPicPr>
                  <pic:blipFill>
                    <a:blip r:embed="rId4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транспортных средств в соответствии с </w:t>
      </w:r>
      <w:hyperlink w:anchor="P1045" w:history="1">
        <w:r w:rsidR="00341BF0" w:rsidRPr="006F724C">
          <w:rPr>
            <w:rFonts w:ascii="PT Astra Serif" w:hAnsi="PT Astra Serif"/>
            <w:sz w:val="28"/>
          </w:rPr>
          <w:t>нормативами</w:t>
        </w:r>
      </w:hyperlink>
      <w:r w:rsidR="00341BF0" w:rsidRPr="006F724C">
        <w:rPr>
          <w:rFonts w:ascii="PT Astra Serif" w:hAnsi="PT Astra Serif"/>
          <w:sz w:val="28"/>
        </w:rPr>
        <w:t xml:space="preserve"> органов с учётом нормативов обеспечения функци</w:t>
      </w:r>
      <w:r w:rsidR="007778BF" w:rsidRPr="006F724C">
        <w:rPr>
          <w:rFonts w:ascii="PT Astra Serif" w:hAnsi="PT Astra Serif"/>
          <w:sz w:val="28"/>
        </w:rPr>
        <w:t>й органов, применяемых при расчё</w:t>
      </w:r>
      <w:r w:rsidR="00341BF0" w:rsidRPr="006F724C">
        <w:rPr>
          <w:rFonts w:ascii="PT Astra Serif" w:hAnsi="PT Astra Serif"/>
          <w:sz w:val="28"/>
        </w:rPr>
        <w:t xml:space="preserve">те нормативных затрат на приобретение служебного легкового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автотранспорта, предусмотренных приложением № </w:t>
      </w:r>
      <w:r w:rsidR="007778BF" w:rsidRPr="006F724C">
        <w:rPr>
          <w:rFonts w:ascii="PT Astra Serif" w:hAnsi="PT Astra Serif"/>
          <w:sz w:val="28"/>
        </w:rPr>
        <w:t>4</w:t>
      </w:r>
      <w:r w:rsidR="00341BF0" w:rsidRPr="006F724C">
        <w:rPr>
          <w:rFonts w:ascii="PT Astra Serif" w:hAnsi="PT Astra Serif"/>
          <w:sz w:val="28"/>
        </w:rPr>
        <w:t xml:space="preserve"> к Методике;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9221407" wp14:editId="0B6739E5">
            <wp:extent cx="333375" cy="247650"/>
            <wp:effectExtent l="0" t="0" r="9525" b="0"/>
            <wp:docPr id="396" name="Рисунок 50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3"/>
                    <pic:cNvPicPr>
                      <a:picLocks noChangeArrowheads="1"/>
                    </pic:cNvPicPr>
                  </pic:nvPicPr>
                  <pic:blipFill>
                    <a:blip r:embed="rId4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приобретения i-го транспортного средства в соответствии </w:t>
      </w:r>
      <w:r w:rsidR="00341BF0" w:rsidRPr="006F724C">
        <w:rPr>
          <w:rFonts w:ascii="PT Astra Serif" w:hAnsi="PT Astra Serif"/>
          <w:sz w:val="28"/>
        </w:rPr>
        <w:br/>
        <w:t xml:space="preserve">с </w:t>
      </w:r>
      <w:hyperlink w:anchor="P1045" w:history="1">
        <w:r w:rsidR="00341BF0" w:rsidRPr="006F724C">
          <w:rPr>
            <w:rFonts w:ascii="PT Astra Serif" w:hAnsi="PT Astra Serif"/>
            <w:sz w:val="28"/>
          </w:rPr>
          <w:t>нормативами</w:t>
        </w:r>
      </w:hyperlink>
      <w:r w:rsidR="00341BF0" w:rsidRPr="006F724C">
        <w:rPr>
          <w:rFonts w:ascii="PT Astra Serif" w:hAnsi="PT Astra Serif"/>
          <w:sz w:val="28"/>
        </w:rPr>
        <w:t xml:space="preserve"> органов с учётом нормативов обеспечения функци</w:t>
      </w:r>
      <w:r w:rsidR="007778BF" w:rsidRPr="006F724C">
        <w:rPr>
          <w:rFonts w:ascii="PT Astra Serif" w:hAnsi="PT Astra Serif"/>
          <w:sz w:val="28"/>
        </w:rPr>
        <w:t>й органов, применяемых при расчё</w:t>
      </w:r>
      <w:r w:rsidR="00341BF0" w:rsidRPr="006F724C">
        <w:rPr>
          <w:rFonts w:ascii="PT Astra Serif" w:hAnsi="PT Astra Serif"/>
          <w:sz w:val="28"/>
        </w:rPr>
        <w:t xml:space="preserve">те нормативных затрат на приобретение служебного легкового автотранспорта, предусмотренных приложением № </w:t>
      </w:r>
      <w:r w:rsidR="007778BF" w:rsidRPr="006F724C">
        <w:rPr>
          <w:rFonts w:ascii="PT Astra Serif" w:hAnsi="PT Astra Serif"/>
          <w:sz w:val="28"/>
        </w:rPr>
        <w:t>4</w:t>
      </w:r>
      <w:r w:rsidR="00341BF0" w:rsidRPr="006F724C">
        <w:rPr>
          <w:rFonts w:ascii="PT Astra Serif" w:hAnsi="PT Astra Serif"/>
          <w:sz w:val="28"/>
        </w:rPr>
        <w:t xml:space="preserve"> к Методике.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bookmarkStart w:id="18" w:name="P840"/>
      <w:bookmarkEnd w:id="18"/>
      <w:r w:rsidRPr="006F724C">
        <w:rPr>
          <w:rFonts w:ascii="PT Astra Serif" w:hAnsi="PT Astra Serif"/>
          <w:bCs/>
          <w:sz w:val="28"/>
        </w:rPr>
        <w:t>9</w:t>
      </w:r>
      <w:r w:rsidR="007778BF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мебели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224C882" wp14:editId="282CCD30">
            <wp:extent cx="476250" cy="247650"/>
            <wp:effectExtent l="0" t="0" r="0" b="0"/>
            <wp:docPr id="397" name="Рисунок 50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2"/>
                    <pic:cNvPicPr>
                      <a:picLocks noChangeArrowheads="1"/>
                    </pic:cNvPicPr>
                  </pic:nvPicPr>
                  <pic:blipFill>
                    <a:blip r:embed="rId4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9C8797C" wp14:editId="7AE97C16">
            <wp:extent cx="1790700" cy="476250"/>
            <wp:effectExtent l="0" t="0" r="0" b="0"/>
            <wp:docPr id="398" name="Рисунок 50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1"/>
                    <pic:cNvPicPr>
                      <a:picLocks noChangeArrowheads="1"/>
                    </pic:cNvPicPr>
                  </pic:nvPicPr>
                  <pic:blipFill>
                    <a:blip r:embed="rId4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A4A435D" wp14:editId="3E072BDD">
            <wp:extent cx="447675" cy="247650"/>
            <wp:effectExtent l="0" t="0" r="9525" b="0"/>
            <wp:docPr id="399" name="Рисунок 50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70"/>
                    <pic:cNvPicPr>
                      <a:picLocks noChangeArrowheads="1"/>
                    </pic:cNvPicPr>
                  </pic:nvPicPr>
                  <pic:blipFill>
                    <a:blip r:embed="rId4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предметов мебели в соответствии с нормативами 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42A9866" wp14:editId="61255619">
            <wp:extent cx="419100" cy="247650"/>
            <wp:effectExtent l="0" t="0" r="0" b="0"/>
            <wp:docPr id="400" name="Рисунок 50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9"/>
                    <pic:cNvPicPr>
                      <a:picLocks noChangeArrowheads="1"/>
                    </pic:cNvPicPr>
                  </pic:nvPicPr>
                  <pic:blipFill>
                    <a:blip r:embed="rId4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i-го предмета мебели в соответствии с нормативами органов.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9</w:t>
      </w:r>
      <w:r w:rsidR="007778BF" w:rsidRPr="006F724C">
        <w:rPr>
          <w:rFonts w:ascii="PT Astra Serif" w:hAnsi="PT Astra Serif"/>
          <w:bCs/>
          <w:sz w:val="28"/>
        </w:rPr>
        <w:t>5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систем кондиционирования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064DD23" wp14:editId="688482AC">
            <wp:extent cx="371475" cy="247650"/>
            <wp:effectExtent l="0" t="0" r="0" b="0"/>
            <wp:docPr id="401" name="Рисунок 50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8"/>
                    <pic:cNvPicPr>
                      <a:picLocks noChangeArrowheads="1"/>
                    </pic:cNvPicPr>
                  </pic:nvPicPr>
                  <pic:blipFill>
                    <a:blip r:embed="rId4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E95DD2C" wp14:editId="1652AEEA">
            <wp:extent cx="1343025" cy="476250"/>
            <wp:effectExtent l="0" t="0" r="0" b="0"/>
            <wp:docPr id="402" name="Рисунок 50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7"/>
                    <pic:cNvPicPr>
                      <a:picLocks noChangeArrowheads="1"/>
                    </pic:cNvPicPr>
                  </pic:nvPicPr>
                  <pic:blipFill>
                    <a:blip r:embed="rId4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D0CF6E2" wp14:editId="75683EEC">
            <wp:extent cx="276225" cy="247650"/>
            <wp:effectExtent l="0" t="0" r="9525" b="0"/>
            <wp:docPr id="403" name="Рисунок 50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6"/>
                    <pic:cNvPicPr>
                      <a:picLocks noChangeArrowheads="1"/>
                    </pic:cNvPicPr>
                  </pic:nvPicPr>
                  <pic:blipFill>
                    <a:blip r:embed="rId4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i-х систем кондиционирования;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B42E9A2" wp14:editId="1109B61C">
            <wp:extent cx="247650" cy="247650"/>
            <wp:effectExtent l="0" t="0" r="0" b="0"/>
            <wp:docPr id="404" name="Рисунок 50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5"/>
                    <pic:cNvPicPr>
                      <a:picLocks noChangeArrowheads="1"/>
                    </pic:cNvPicPr>
                  </pic:nvPicPr>
                  <pic:blipFill>
                    <a:blip r:embed="rId4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1-й системы кондиционирования.</w:t>
      </w:r>
    </w:p>
    <w:p w:rsidR="00CB22F7" w:rsidRPr="006F724C" w:rsidRDefault="00CB22F7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Затраты на приобретение</w:t>
      </w:r>
      <w:r w:rsidR="007778BF" w:rsidRPr="006F724C">
        <w:rPr>
          <w:rFonts w:ascii="PT Astra Serif" w:hAnsi="PT Astra Serif"/>
          <w:b/>
          <w:bCs/>
          <w:sz w:val="28"/>
        </w:rPr>
        <w:t xml:space="preserve"> материальных запасов, не отнесё</w:t>
      </w:r>
      <w:r w:rsidRPr="006F724C">
        <w:rPr>
          <w:rFonts w:ascii="PT Astra Serif" w:hAnsi="PT Astra Serif"/>
          <w:b/>
          <w:bCs/>
          <w:sz w:val="28"/>
        </w:rPr>
        <w:t xml:space="preserve">нные </w:t>
      </w:r>
      <w:r w:rsidRPr="006F724C">
        <w:rPr>
          <w:rFonts w:ascii="PT Astra Serif" w:hAnsi="PT Astra Serif"/>
          <w:b/>
          <w:bCs/>
          <w:sz w:val="28"/>
        </w:rPr>
        <w:br/>
        <w:t xml:space="preserve">к затратам на приобретение материальных запасов в рамках затрат </w:t>
      </w:r>
      <w:r w:rsidRPr="006F724C">
        <w:rPr>
          <w:rFonts w:ascii="PT Astra Serif" w:hAnsi="PT Astra Serif"/>
          <w:b/>
          <w:bCs/>
          <w:sz w:val="28"/>
        </w:rPr>
        <w:br/>
        <w:t>на информационно-коммуникационные технологии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lastRenderedPageBreak/>
        <w:t>9</w:t>
      </w:r>
      <w:r w:rsidR="007778BF" w:rsidRPr="006F724C">
        <w:rPr>
          <w:rFonts w:ascii="PT Astra Serif" w:hAnsi="PT Astra Serif"/>
          <w:bCs/>
          <w:sz w:val="28"/>
        </w:rPr>
        <w:t>6</w:t>
      </w:r>
      <w:r w:rsidRPr="006F724C">
        <w:rPr>
          <w:rFonts w:ascii="PT Astra Serif" w:hAnsi="PT Astra Serif"/>
          <w:bCs/>
          <w:sz w:val="28"/>
        </w:rPr>
        <w:t>. Затраты на приобретение</w:t>
      </w:r>
      <w:r w:rsidR="007778BF" w:rsidRPr="006F724C">
        <w:rPr>
          <w:rFonts w:ascii="PT Astra Serif" w:hAnsi="PT Astra Serif"/>
          <w:bCs/>
          <w:sz w:val="28"/>
        </w:rPr>
        <w:t xml:space="preserve"> материальных запасов, не отнесё</w:t>
      </w:r>
      <w:r w:rsidRPr="006F724C">
        <w:rPr>
          <w:rFonts w:ascii="PT Astra Serif" w:hAnsi="PT Astra Serif"/>
          <w:bCs/>
          <w:sz w:val="28"/>
        </w:rPr>
        <w:t xml:space="preserve">нные </w:t>
      </w:r>
      <w:r w:rsidRPr="006F724C">
        <w:rPr>
          <w:rFonts w:ascii="PT Astra Serif" w:hAnsi="PT Astra Serif"/>
          <w:bCs/>
          <w:sz w:val="28"/>
        </w:rPr>
        <w:br/>
        <w:t xml:space="preserve">к затратам на приобретение материальных запасов в рамках затрат </w:t>
      </w:r>
      <w:r w:rsidRPr="006F724C">
        <w:rPr>
          <w:rFonts w:ascii="PT Astra Serif" w:hAnsi="PT Astra Serif"/>
          <w:bCs/>
          <w:sz w:val="28"/>
        </w:rPr>
        <w:br/>
        <w:t xml:space="preserve">на информационно-коммуникационные технологии </w:t>
      </w:r>
      <w:r w:rsidR="00864E01"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C9C03DF" wp14:editId="484D6897">
            <wp:extent cx="428625" cy="304800"/>
            <wp:effectExtent l="0" t="0" r="0" b="0"/>
            <wp:docPr id="405" name="Рисунок 50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4"/>
                    <pic:cNvPicPr>
                      <a:picLocks noChangeArrowheads="1"/>
                    </pic:cNvPicPr>
                  </pic:nvPicPr>
                  <pic:blipFill>
                    <a:blip r:embed="rId4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, определяются </w:t>
      </w:r>
      <w:r w:rsidRPr="006F724C">
        <w:rPr>
          <w:rFonts w:ascii="PT Astra Serif" w:hAnsi="PT Astra Serif"/>
          <w:bCs/>
          <w:sz w:val="28"/>
        </w:rPr>
        <w:br/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CB235E1" wp14:editId="3BC9EE74">
            <wp:extent cx="2943225" cy="304800"/>
            <wp:effectExtent l="0" t="0" r="9525" b="0"/>
            <wp:docPr id="406" name="Рисунок 50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3"/>
                    <pic:cNvPicPr>
                      <a:picLocks noChangeArrowheads="1"/>
                    </pic:cNvPicPr>
                  </pic:nvPicPr>
                  <pic:blipFill>
                    <a:blip r:embed="rId4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CCD9954" wp14:editId="06800668">
            <wp:extent cx="238125" cy="247650"/>
            <wp:effectExtent l="0" t="0" r="9525" b="0"/>
            <wp:docPr id="407" name="Рисунок 50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2"/>
                    <pic:cNvPicPr>
                      <a:picLocks noChangeArrowheads="1"/>
                    </pic:cNvPicPr>
                  </pic:nvPicPr>
                  <pic:blipFill>
                    <a:blip r:embed="rId4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бланочной и иной типографской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продукции;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88283EB" wp14:editId="420BBACB">
            <wp:extent cx="333375" cy="247650"/>
            <wp:effectExtent l="0" t="0" r="9525" b="0"/>
            <wp:docPr id="408" name="Рисунок 50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1"/>
                    <pic:cNvPicPr>
                      <a:picLocks noChangeArrowheads="1"/>
                    </pic:cNvPicPr>
                  </pic:nvPicPr>
                  <pic:blipFill>
                    <a:blip r:embed="rId4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>- затраты на приобретение канцелярских принадлежностей;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709D14A" wp14:editId="2EAEF207">
            <wp:extent cx="247650" cy="247650"/>
            <wp:effectExtent l="0" t="0" r="0" b="0"/>
            <wp:docPr id="409" name="Рисунок 50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60"/>
                    <pic:cNvPicPr>
                      <a:picLocks noChangeArrowheads="1"/>
                    </pic:cNvPicPr>
                  </pic:nvPicPr>
                  <pic:blipFill>
                    <a:blip r:embed="rId4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>- затраты на приобретение хозяйственных товаров и принадлежностей;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887D0D6" wp14:editId="5D63507F">
            <wp:extent cx="285750" cy="247650"/>
            <wp:effectExtent l="0" t="0" r="0" b="0"/>
            <wp:docPr id="410" name="Рисунок 50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47"/>
                    <pic:cNvPicPr>
                      <a:picLocks noChangeArrowheads="1"/>
                    </pic:cNvPicPr>
                  </pic:nvPicPr>
                  <pic:blipFill>
                    <a:blip r:embed="rId4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>- затраты на приобретение горюче-смазочных материалов;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613FF2A" wp14:editId="0830BEBC">
            <wp:extent cx="276225" cy="247650"/>
            <wp:effectExtent l="0" t="0" r="9525" b="0"/>
            <wp:docPr id="411" name="Рисунок 48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33"/>
                    <pic:cNvPicPr>
                      <a:picLocks noChangeArrowheads="1"/>
                    </pic:cNvPicPr>
                  </pic:nvPicPr>
                  <pic:blipFill>
                    <a:blip r:embed="rId4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>- затраты на приобретение запасных частей для транспортных средств;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111E8EB" wp14:editId="3721692C">
            <wp:extent cx="333375" cy="247650"/>
            <wp:effectExtent l="0" t="0" r="9525" b="0"/>
            <wp:docPr id="412" name="Рисунок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rrowheads="1"/>
                    </pic:cNvPicPr>
                  </pic:nvPicPr>
                  <pic:blipFill>
                    <a:blip r:embed="rId4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затраты на приобретение материальных запасов для нужд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гражданской обороны.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9</w:t>
      </w:r>
      <w:r w:rsidR="007778BF" w:rsidRPr="006F724C">
        <w:rPr>
          <w:rFonts w:ascii="PT Astra Serif" w:hAnsi="PT Astra Serif"/>
          <w:bCs/>
          <w:sz w:val="28"/>
        </w:rPr>
        <w:t>7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бланочной продукции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7CC82BF" wp14:editId="1BC090FC">
            <wp:extent cx="381000" cy="247650"/>
            <wp:effectExtent l="0" t="0" r="0" b="0"/>
            <wp:docPr id="413" name="Рисунок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rrowheads="1"/>
                    </pic:cNvPicPr>
                  </pic:nvPicPr>
                  <pic:blipFill>
                    <a:blip r:embed="rId4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</w:t>
      </w:r>
      <w:r w:rsidR="007778BF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>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30"/>
          <w:sz w:val="28"/>
        </w:rPr>
        <w:drawing>
          <wp:inline distT="0" distB="0" distL="0" distR="0" wp14:anchorId="4586E4D8" wp14:editId="63060F61">
            <wp:extent cx="2533650" cy="485775"/>
            <wp:effectExtent l="0" t="0" r="0" b="9525"/>
            <wp:docPr id="414" name="Рисунок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rrowheads="1"/>
                    </pic:cNvPicPr>
                  </pic:nvPicPr>
                  <pic:blipFill>
                    <a:blip r:embed="rId4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A88DF11" wp14:editId="6FE27F6A">
            <wp:extent cx="285750" cy="247650"/>
            <wp:effectExtent l="0" t="0" r="0" b="0"/>
            <wp:docPr id="415" name="Рисунок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rrowheads="1"/>
                    </pic:cNvPicPr>
                  </pic:nvPicPr>
                  <pic:blipFill>
                    <a:blip r:embed="rId4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бланочной продукции;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F3F099B" wp14:editId="10606224">
            <wp:extent cx="266700" cy="247650"/>
            <wp:effectExtent l="0" t="0" r="0" b="0"/>
            <wp:docPr id="416" name="Рисунок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rrowheads="1"/>
                    </pic:cNvPicPr>
                  </pic:nvPicPr>
                  <pic:blipFill>
                    <a:blip r:embed="rId4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бланка по i-му тиражу;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5CA1C8F5" wp14:editId="45A73C97">
            <wp:extent cx="342900" cy="266700"/>
            <wp:effectExtent l="0" t="0" r="0" b="0"/>
            <wp:docPr id="417" name="Рисунок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rrowheads="1"/>
                    </pic:cNvPicPr>
                  </pic:nvPicPr>
                  <pic:blipFill>
                    <a:blip r:embed="rId4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прочей продукции, изготовляемой типографией;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4"/>
          <w:sz w:val="28"/>
        </w:rPr>
        <w:drawing>
          <wp:inline distT="0" distB="0" distL="0" distR="0" wp14:anchorId="3BCC41AD" wp14:editId="26005501">
            <wp:extent cx="333375" cy="266700"/>
            <wp:effectExtent l="0" t="0" r="9525" b="0"/>
            <wp:docPr id="418" name="Рисунок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rrowheads="1"/>
                    </pic:cNvPicPr>
                  </pic:nvPicPr>
                  <pic:blipFill>
                    <a:blip r:embed="rId4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единицы прочей продукции, изготовляемой типографией,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по j-му тиражу.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9</w:t>
      </w:r>
      <w:r w:rsidR="00A54B48" w:rsidRPr="006F724C">
        <w:rPr>
          <w:rFonts w:ascii="PT Astra Serif" w:hAnsi="PT Astra Serif"/>
          <w:bCs/>
          <w:sz w:val="28"/>
        </w:rPr>
        <w:t>8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канцелярских принадлежностей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75C9C1F4" wp14:editId="5822AF7D">
            <wp:extent cx="457200" cy="247650"/>
            <wp:effectExtent l="0" t="0" r="0" b="0"/>
            <wp:docPr id="419" name="Рисунок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rrowheads="1"/>
                    </pic:cNvPicPr>
                  </pic:nvPicPr>
                  <pic:blipFill>
                    <a:blip r:embed="rId4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5B3465F" wp14:editId="099F7CF0">
            <wp:extent cx="2247900" cy="476250"/>
            <wp:effectExtent l="0" t="0" r="0" b="0"/>
            <wp:docPr id="420" name="Рисунок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rrowheads="1"/>
                    </pic:cNvPicPr>
                  </pic:nvPicPr>
                  <pic:blipFill>
                    <a:blip r:embed="rId4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688AF2C" wp14:editId="04B4F65E">
            <wp:extent cx="447675" cy="247650"/>
            <wp:effectExtent l="0" t="0" r="9525" b="0"/>
            <wp:docPr id="421" name="Рисунок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rrowheads="1"/>
                    </pic:cNvPicPr>
                  </pic:nvPicPr>
                  <pic:blipFill>
                    <a:blip r:embed="rId4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i-го предмета канцелярских принадлежностей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 соответствии с нормативами органов в расчете на основного работника;</w:t>
      </w:r>
    </w:p>
    <w:p w:rsidR="00341BF0" w:rsidRPr="006F724C" w:rsidRDefault="00864E01" w:rsidP="00A50EF1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D5C1D49" wp14:editId="41DC48A5">
            <wp:extent cx="276225" cy="247650"/>
            <wp:effectExtent l="0" t="0" r="9525" b="0"/>
            <wp:docPr id="422" name="Рисунок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rrowheads="1"/>
                    </pic:cNvPicPr>
                  </pic:nvPicPr>
                  <pic:blipFill>
                    <a:blip r:embed="rId4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B48" w:rsidRPr="006F724C">
        <w:rPr>
          <w:rFonts w:ascii="PT Astra Serif" w:hAnsi="PT Astra Serif"/>
          <w:sz w:val="28"/>
        </w:rPr>
        <w:t xml:space="preserve"> - расчё</w:t>
      </w:r>
      <w:r w:rsidR="00341BF0" w:rsidRPr="006F724C">
        <w:rPr>
          <w:rFonts w:ascii="PT Astra Serif" w:hAnsi="PT Astra Serif"/>
          <w:sz w:val="28"/>
        </w:rPr>
        <w:t xml:space="preserve">тная численность основных работников, определяемая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в соответствии с </w:t>
      </w:r>
      <w:hyperlink w:anchor="P250" w:history="1">
        <w:r w:rsidR="00341BF0" w:rsidRPr="006F724C">
          <w:rPr>
            <w:rFonts w:ascii="PT Astra Serif" w:hAnsi="PT Astra Serif"/>
            <w:sz w:val="28"/>
          </w:rPr>
          <w:t>пунктами 17</w:t>
        </w:r>
      </w:hyperlink>
      <w:r w:rsidR="00341BF0" w:rsidRPr="006F724C">
        <w:rPr>
          <w:rFonts w:ascii="PT Astra Serif" w:hAnsi="PT Astra Serif"/>
          <w:sz w:val="28"/>
        </w:rPr>
        <w:t xml:space="preserve"> - </w:t>
      </w:r>
      <w:hyperlink w:anchor="P282" w:history="1">
        <w:r w:rsidR="00341BF0" w:rsidRPr="006F724C">
          <w:rPr>
            <w:rFonts w:ascii="PT Astra Serif" w:hAnsi="PT Astra Serif"/>
            <w:sz w:val="28"/>
          </w:rPr>
          <w:t>22</w:t>
        </w:r>
      </w:hyperlink>
      <w:r w:rsidR="00341BF0" w:rsidRPr="006F724C">
        <w:rPr>
          <w:rFonts w:ascii="PT Astra Serif" w:hAnsi="PT Astra Serif"/>
          <w:sz w:val="28"/>
        </w:rPr>
        <w:t xml:space="preserve"> Общих правил определения нормативных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затрат;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ADBB497" wp14:editId="19ABC5BF">
            <wp:extent cx="409575" cy="247650"/>
            <wp:effectExtent l="0" t="0" r="9525" b="0"/>
            <wp:docPr id="423" name="Рисунок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rrowheads="1"/>
                    </pic:cNvPicPr>
                  </pic:nvPicPr>
                  <pic:blipFill>
                    <a:blip r:embed="rId4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i-го предмета канцелярских принадлежностей в соответствии </w:t>
      </w:r>
      <w:r w:rsidR="00341BF0" w:rsidRPr="006F724C">
        <w:rPr>
          <w:rFonts w:ascii="PT Astra Serif" w:hAnsi="PT Astra Serif"/>
          <w:sz w:val="28"/>
        </w:rPr>
        <w:br/>
        <w:t>с нормативами органов.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9</w:t>
      </w:r>
      <w:r w:rsidR="00A54B48" w:rsidRPr="006F724C">
        <w:rPr>
          <w:rFonts w:ascii="PT Astra Serif" w:hAnsi="PT Astra Serif"/>
          <w:bCs/>
          <w:sz w:val="28"/>
        </w:rPr>
        <w:t>9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хозяйственных товаров и принадлежностей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6DCDEF66" wp14:editId="1066130B">
            <wp:extent cx="381000" cy="247650"/>
            <wp:effectExtent l="0" t="0" r="0" b="0"/>
            <wp:docPr id="424" name="Рисунок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rrowheads="1"/>
                    </pic:cNvPicPr>
                  </pic:nvPicPr>
                  <pic:blipFill>
                    <a:blip r:embed="rId4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36F5518E" wp14:editId="7C469624">
            <wp:extent cx="1476375" cy="476250"/>
            <wp:effectExtent l="0" t="0" r="0" b="0"/>
            <wp:docPr id="425" name="Рисунок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rrowheads="1"/>
                    </pic:cNvPicPr>
                  </pic:nvPicPr>
                  <pic:blipFill>
                    <a:blip r:embed="rId4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AFACFF3" wp14:editId="43087445">
            <wp:extent cx="333375" cy="247650"/>
            <wp:effectExtent l="0" t="0" r="9525" b="0"/>
            <wp:docPr id="426" name="Рисунок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rrowheads="1"/>
                    </pic:cNvPicPr>
                  </pic:nvPicPr>
                  <pic:blipFill>
                    <a:blip r:embed="rId4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i-й единицы хозяйственных товаров и принадлежностей </w:t>
      </w:r>
      <w:r w:rsidR="00341BF0" w:rsidRPr="006F724C">
        <w:rPr>
          <w:rFonts w:ascii="PT Astra Serif" w:hAnsi="PT Astra Serif"/>
          <w:sz w:val="28"/>
        </w:rPr>
        <w:br/>
        <w:t>в соответствии с нормативами 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lastRenderedPageBreak/>
        <w:drawing>
          <wp:inline distT="0" distB="0" distL="0" distR="0" wp14:anchorId="3661507C" wp14:editId="4E598195">
            <wp:extent cx="333375" cy="247650"/>
            <wp:effectExtent l="0" t="0" r="9525" b="0"/>
            <wp:docPr id="427" name="Рисунок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rrowheads="1"/>
                    </pic:cNvPicPr>
                  </pic:nvPicPr>
                  <pic:blipFill>
                    <a:blip r:embed="rId4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i-го хозяйственного товара и принадлежности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 соответствии с нормативами органов.</w:t>
      </w:r>
    </w:p>
    <w:p w:rsidR="00341BF0" w:rsidRPr="006F724C" w:rsidRDefault="0049670D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100</w:t>
      </w:r>
      <w:r w:rsidR="00341BF0" w:rsidRPr="006F724C">
        <w:rPr>
          <w:rFonts w:ascii="PT Astra Serif" w:hAnsi="PT Astra Serif"/>
          <w:bCs/>
          <w:sz w:val="28"/>
        </w:rPr>
        <w:t xml:space="preserve">. Затраты на приобретение горюче-смазочных материалов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5ACD177B" wp14:editId="090AA82C">
            <wp:extent cx="419100" cy="247650"/>
            <wp:effectExtent l="0" t="0" r="0" b="0"/>
            <wp:docPr id="428" name="Рисунок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rrowheads="1"/>
                    </pic:cNvPicPr>
                  </pic:nvPicPr>
                  <pic:blipFill>
                    <a:blip r:embed="rId4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bCs/>
          <w:sz w:val="28"/>
        </w:rPr>
        <w:t xml:space="preserve"> </w:t>
      </w:r>
      <w:r w:rsidR="00A50EF1" w:rsidRPr="006F724C">
        <w:rPr>
          <w:rFonts w:ascii="PT Astra Serif" w:hAnsi="PT Astra Serif"/>
          <w:bCs/>
          <w:sz w:val="28"/>
        </w:rPr>
        <w:br/>
      </w:r>
      <w:r w:rsidR="00341BF0"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78E25555" wp14:editId="1DF0844F">
            <wp:extent cx="2819400" cy="476250"/>
            <wp:effectExtent l="0" t="0" r="0" b="0"/>
            <wp:docPr id="429" name="Рисунок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rrowheads="1"/>
                    </pic:cNvPicPr>
                  </pic:nvPicPr>
                  <pic:blipFill>
                    <a:blip r:embed="rId4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F1089DD" wp14:editId="2885C1D9">
            <wp:extent cx="381000" cy="247650"/>
            <wp:effectExtent l="0" t="0" r="0" b="0"/>
            <wp:docPr id="430" name="Рисунок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rrowheads="1"/>
                    </pic:cNvPicPr>
                  </pic:nvPicPr>
                  <pic:blipFill>
                    <a:blip r:embed="rId4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норма расхода топлива на 100 километров пробега i-го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транспортного средства согласно </w:t>
      </w:r>
      <w:hyperlink r:id="rId445" w:history="1">
        <w:r w:rsidR="00341BF0" w:rsidRPr="006F724C">
          <w:rPr>
            <w:rFonts w:ascii="PT Astra Serif" w:hAnsi="PT Astra Serif"/>
            <w:sz w:val="28"/>
          </w:rPr>
          <w:t>методическим рекомендациям</w:t>
        </w:r>
      </w:hyperlink>
      <w:r w:rsidR="0046517F" w:rsidRPr="006F724C">
        <w:rPr>
          <w:rFonts w:ascii="PT Astra Serif" w:hAnsi="PT Astra Serif"/>
          <w:sz w:val="28"/>
        </w:rPr>
        <w:t xml:space="preserve"> </w:t>
      </w:r>
      <w:r w:rsidR="00341BF0" w:rsidRPr="006F724C">
        <w:rPr>
          <w:rFonts w:ascii="PT Astra Serif" w:hAnsi="PT Astra Serif"/>
          <w:sz w:val="28"/>
        </w:rPr>
        <w:t xml:space="preserve">«Нормы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расхода топлив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 АМ-23-р;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E6A5E27" wp14:editId="41AABA1C">
            <wp:extent cx="371475" cy="247650"/>
            <wp:effectExtent l="0" t="0" r="9525" b="0"/>
            <wp:docPr id="431" name="Рисунок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rrowheads="1"/>
                    </pic:cNvPicPr>
                  </pic:nvPicPr>
                  <pic:blipFill>
                    <a:blip r:embed="rId4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1 литра горюче-смазочного материала по i-му транспортному средству;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4DB2AA00" wp14:editId="5A309611">
            <wp:extent cx="381000" cy="247650"/>
            <wp:effectExtent l="0" t="0" r="0" b="0"/>
            <wp:docPr id="432" name="Рисунок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rrowheads="1"/>
                    </pic:cNvPicPr>
                  </pic:nvPicPr>
                  <pic:blipFill>
                    <a:blip r:embed="rId4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километраж использования i-го транспортного средства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в очередном финансовом году;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4FA02BD" wp14:editId="5647CA1A">
            <wp:extent cx="171450" cy="247650"/>
            <wp:effectExtent l="0" t="0" r="0" b="0"/>
            <wp:docPr id="433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4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планируемый пробег i-го транспортного средства.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</w:t>
      </w:r>
      <w:r w:rsidR="00370795" w:rsidRPr="006F724C">
        <w:rPr>
          <w:rFonts w:ascii="PT Astra Serif" w:hAnsi="PT Astra Serif"/>
          <w:bCs/>
          <w:sz w:val="28"/>
        </w:rPr>
        <w:t>1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запасных частей для транспортных средств определяются по фактическим затратам в отчётном финансовом году с учётом </w:t>
      </w:r>
      <w:hyperlink w:anchor="P1045" w:history="1">
        <w:r w:rsidRPr="006F724C">
          <w:rPr>
            <w:rFonts w:ascii="PT Astra Serif" w:hAnsi="PT Astra Serif"/>
            <w:bCs/>
            <w:sz w:val="28"/>
          </w:rPr>
          <w:t>нормативов</w:t>
        </w:r>
      </w:hyperlink>
      <w:r w:rsidRPr="006F724C">
        <w:rPr>
          <w:rFonts w:ascii="PT Astra Serif" w:hAnsi="PT Astra Serif"/>
          <w:bCs/>
          <w:sz w:val="28"/>
        </w:rPr>
        <w:t xml:space="preserve"> обеспечения функций органов, применяемых</w:t>
      </w:r>
      <w:r w:rsidR="00370795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 xml:space="preserve">при расчёте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нормативных затрат на приобретение служебного легкового автотранспорта, предусмотренных приложением № </w:t>
      </w:r>
      <w:r w:rsidR="00370795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 к Методике.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</w:t>
      </w:r>
      <w:r w:rsidR="00370795" w:rsidRPr="006F724C">
        <w:rPr>
          <w:rFonts w:ascii="PT Astra Serif" w:hAnsi="PT Astra Serif"/>
          <w:bCs/>
          <w:sz w:val="28"/>
        </w:rPr>
        <w:t>2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материальных запасов для нужд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гражданской обороны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B211F30" wp14:editId="60B642D0">
            <wp:extent cx="457200" cy="247650"/>
            <wp:effectExtent l="0" t="0" r="0" b="0"/>
            <wp:docPr id="434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rrowheads="1"/>
                    </pic:cNvPicPr>
                  </pic:nvPicPr>
                  <pic:blipFill>
                    <a:blip r:embed="rId4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4B2DFF40" wp14:editId="3EA62459">
            <wp:extent cx="2219325" cy="476250"/>
            <wp:effectExtent l="0" t="0" r="0" b="0"/>
            <wp:docPr id="435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rrowheads="1"/>
                    </pic:cNvPicPr>
                  </pic:nvPicPr>
                  <pic:blipFill>
                    <a:blip r:embed="rId4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06CD4BF8" wp14:editId="0CE81036">
            <wp:extent cx="409575" cy="247650"/>
            <wp:effectExtent l="0" t="0" r="9525" b="0"/>
            <wp:docPr id="436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rrowheads="1"/>
                    </pic:cNvPicPr>
                  </pic:nvPicPr>
                  <pic:blipFill>
                    <a:blip r:embed="rId4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i-й единицы материальных запасов для нужд гражданской обороны в соответствии с нормативами 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DC2940D" wp14:editId="6CB6858B">
            <wp:extent cx="428625" cy="247650"/>
            <wp:effectExtent l="0" t="0" r="9525" b="0"/>
            <wp:docPr id="437" name="Рисунок 4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rrowheads="1"/>
                    </pic:cNvPicPr>
                  </pic:nvPicPr>
                  <pic:blipFill>
                    <a:blip r:embed="rId4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i-го материального запаса для нужд гражданской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обо</w:t>
      </w:r>
      <w:r w:rsidR="00370795" w:rsidRPr="006F724C">
        <w:rPr>
          <w:rFonts w:ascii="PT Astra Serif" w:hAnsi="PT Astra Serif"/>
          <w:sz w:val="28"/>
        </w:rPr>
        <w:t>роны из расчё</w:t>
      </w:r>
      <w:r w:rsidR="00341BF0" w:rsidRPr="006F724C">
        <w:rPr>
          <w:rFonts w:ascii="PT Astra Serif" w:hAnsi="PT Astra Serif"/>
          <w:sz w:val="28"/>
        </w:rPr>
        <w:t xml:space="preserve">та на 1 работника в год в соответствии с нормативами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органов;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312E28FF" wp14:editId="52E79015">
            <wp:extent cx="276225" cy="247650"/>
            <wp:effectExtent l="0" t="0" r="9525" b="0"/>
            <wp:docPr id="438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rrowheads="1"/>
                    </pic:cNvPicPr>
                  </pic:nvPicPr>
                  <pic:blipFill>
                    <a:blip r:embed="rId4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795" w:rsidRPr="006F724C">
        <w:rPr>
          <w:rFonts w:ascii="PT Astra Serif" w:hAnsi="PT Astra Serif"/>
          <w:sz w:val="28"/>
        </w:rPr>
        <w:t xml:space="preserve"> - расчё</w:t>
      </w:r>
      <w:r w:rsidR="00341BF0" w:rsidRPr="006F724C">
        <w:rPr>
          <w:rFonts w:ascii="PT Astra Serif" w:hAnsi="PT Astra Serif"/>
          <w:sz w:val="28"/>
        </w:rPr>
        <w:t xml:space="preserve">тная численность основных работников, определяемая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 xml:space="preserve">в соответствии с </w:t>
      </w:r>
      <w:hyperlink w:anchor="P250" w:history="1">
        <w:r w:rsidR="00341BF0" w:rsidRPr="006F724C">
          <w:rPr>
            <w:rFonts w:ascii="PT Astra Serif" w:hAnsi="PT Astra Serif"/>
            <w:sz w:val="28"/>
          </w:rPr>
          <w:t>пунктами 17</w:t>
        </w:r>
      </w:hyperlink>
      <w:r w:rsidR="00341BF0" w:rsidRPr="006F724C">
        <w:rPr>
          <w:rFonts w:ascii="PT Astra Serif" w:hAnsi="PT Astra Serif"/>
          <w:sz w:val="28"/>
        </w:rPr>
        <w:t xml:space="preserve"> - </w:t>
      </w:r>
      <w:hyperlink w:anchor="P282" w:history="1">
        <w:r w:rsidR="00341BF0" w:rsidRPr="006F724C">
          <w:rPr>
            <w:rFonts w:ascii="PT Astra Serif" w:hAnsi="PT Astra Serif"/>
            <w:sz w:val="28"/>
          </w:rPr>
          <w:t>22</w:t>
        </w:r>
      </w:hyperlink>
      <w:r w:rsidR="00341BF0" w:rsidRPr="006F724C">
        <w:rPr>
          <w:rFonts w:ascii="PT Astra Serif" w:hAnsi="PT Astra Serif"/>
          <w:sz w:val="28"/>
        </w:rPr>
        <w:t xml:space="preserve"> Общих правил определения нормативных </w:t>
      </w:r>
      <w:r w:rsidR="00A50EF1" w:rsidRPr="006F724C">
        <w:rPr>
          <w:rFonts w:ascii="PT Astra Serif" w:hAnsi="PT Astra Serif"/>
          <w:sz w:val="28"/>
        </w:rPr>
        <w:br/>
      </w:r>
      <w:r w:rsidR="00341BF0" w:rsidRPr="006F724C">
        <w:rPr>
          <w:rFonts w:ascii="PT Astra Serif" w:hAnsi="PT Astra Serif"/>
          <w:sz w:val="28"/>
        </w:rPr>
        <w:t>затрат.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III. Затраты на капитальный ремонт муниципального имущества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</w:t>
      </w:r>
      <w:r w:rsidR="00DD0254" w:rsidRPr="006F724C">
        <w:rPr>
          <w:rFonts w:ascii="PT Astra Serif" w:hAnsi="PT Astra Serif"/>
          <w:bCs/>
          <w:sz w:val="28"/>
        </w:rPr>
        <w:t>3</w:t>
      </w:r>
      <w:r w:rsidRPr="006F724C">
        <w:rPr>
          <w:rFonts w:ascii="PT Astra Serif" w:hAnsi="PT Astra Serif"/>
          <w:bCs/>
          <w:sz w:val="28"/>
        </w:rPr>
        <w:t xml:space="preserve">. Затраты на капитальный ремонт муниципального имущества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определяются на основании затрат, связанных со строительными работами,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и затрат на разработку проектной документации.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</w:t>
      </w:r>
      <w:r w:rsidR="00DD0254" w:rsidRPr="006F724C">
        <w:rPr>
          <w:rFonts w:ascii="PT Astra Serif" w:hAnsi="PT Astra Serif"/>
          <w:bCs/>
          <w:sz w:val="28"/>
        </w:rPr>
        <w:t>4</w:t>
      </w:r>
      <w:r w:rsidRPr="006F724C">
        <w:rPr>
          <w:rFonts w:ascii="PT Astra Serif" w:hAnsi="PT Astra Serif"/>
          <w:bCs/>
          <w:sz w:val="28"/>
        </w:rPr>
        <w:t xml:space="preserve">. Затраты на строительные работы, осуществляемые в рамках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капитального ремонта, определяются на основании сводного сметного расчета стоимости строительства, разработанного в соответствии</w:t>
      </w:r>
      <w:r w:rsidR="00DD0254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 xml:space="preserve">с методиками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lastRenderedPageBreak/>
        <w:t xml:space="preserve">и нормативами (государственными элементными сметными нормами)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строительных работ и специальных строительных работ, утвержденными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федеральным органом исполнительной власти, осуществляющим функции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по выработке </w:t>
      </w:r>
      <w:r w:rsidR="00DD0254" w:rsidRPr="006F724C">
        <w:rPr>
          <w:rFonts w:ascii="PT Astra Serif" w:hAnsi="PT Astra Serif"/>
          <w:bCs/>
          <w:sz w:val="28"/>
        </w:rPr>
        <w:t>государственной</w:t>
      </w:r>
      <w:r w:rsidRPr="006F724C">
        <w:rPr>
          <w:rFonts w:ascii="PT Astra Serif" w:hAnsi="PT Astra Serif"/>
          <w:bCs/>
          <w:sz w:val="28"/>
        </w:rPr>
        <w:t xml:space="preserve"> политики</w:t>
      </w:r>
      <w:r w:rsidR="00DD0254" w:rsidRPr="006F724C">
        <w:rPr>
          <w:rFonts w:ascii="PT Astra Serif" w:hAnsi="PT Astra Serif"/>
          <w:bCs/>
          <w:sz w:val="28"/>
        </w:rPr>
        <w:t xml:space="preserve"> </w:t>
      </w:r>
      <w:r w:rsidRPr="006F724C">
        <w:rPr>
          <w:rFonts w:ascii="PT Astra Serif" w:hAnsi="PT Astra Serif"/>
          <w:bCs/>
          <w:sz w:val="28"/>
        </w:rPr>
        <w:t>и нормативно-правовому регулированию в сфере строительства.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</w:t>
      </w:r>
      <w:r w:rsidR="00DD0254" w:rsidRPr="006F724C">
        <w:rPr>
          <w:rFonts w:ascii="PT Astra Serif" w:hAnsi="PT Astra Serif"/>
          <w:bCs/>
          <w:sz w:val="28"/>
        </w:rPr>
        <w:t>5</w:t>
      </w:r>
      <w:r w:rsidRPr="006F724C">
        <w:rPr>
          <w:rFonts w:ascii="PT Astra Serif" w:hAnsi="PT Astra Serif"/>
          <w:bCs/>
          <w:sz w:val="28"/>
        </w:rPr>
        <w:t xml:space="preserve">. Затраты на разработку проектной документации определяются </w:t>
      </w:r>
      <w:r w:rsidRPr="006F724C">
        <w:rPr>
          <w:rFonts w:ascii="PT Astra Serif" w:hAnsi="PT Astra Serif"/>
          <w:bCs/>
          <w:sz w:val="28"/>
        </w:rPr>
        <w:br/>
        <w:t xml:space="preserve">в соответствии со </w:t>
      </w:r>
      <w:hyperlink r:id="rId454" w:history="1">
        <w:r w:rsidR="00DD0254" w:rsidRPr="006F724C">
          <w:rPr>
            <w:rFonts w:ascii="PT Astra Serif" w:hAnsi="PT Astra Serif"/>
            <w:bCs/>
            <w:sz w:val="28"/>
          </w:rPr>
          <w:t>статьё</w:t>
        </w:r>
        <w:r w:rsidRPr="006F724C">
          <w:rPr>
            <w:rFonts w:ascii="PT Astra Serif" w:hAnsi="PT Astra Serif"/>
            <w:bCs/>
            <w:sz w:val="28"/>
          </w:rPr>
          <w:t>й 22</w:t>
        </w:r>
      </w:hyperlink>
      <w:r w:rsidRPr="006F724C">
        <w:rPr>
          <w:rFonts w:ascii="PT Astra Serif" w:hAnsi="PT Astra Serif"/>
          <w:bCs/>
          <w:sz w:val="28"/>
        </w:rPr>
        <w:t xml:space="preserve"> Федерального закона от 05.04.2013 № 44-ФЗ </w:t>
      </w:r>
      <w:r w:rsidRPr="006F724C">
        <w:rPr>
          <w:rFonts w:ascii="PT Astra Serif" w:hAnsi="PT Astra Serif"/>
          <w:bCs/>
          <w:sz w:val="28"/>
        </w:rPr>
        <w:br/>
        <w:t xml:space="preserve">«О контрактной системе в сфере закупок товаров, работ, услуг </w:t>
      </w:r>
      <w:r w:rsidRPr="006F724C">
        <w:rPr>
          <w:rFonts w:ascii="PT Astra Serif" w:hAnsi="PT Astra Serif"/>
          <w:bCs/>
          <w:sz w:val="28"/>
        </w:rPr>
        <w:br/>
        <w:t>для обеспечения государственных и муниципальных нужд»</w:t>
      </w:r>
      <w:r w:rsidRPr="006F724C">
        <w:rPr>
          <w:rFonts w:ascii="PT Astra Serif" w:hAnsi="PT Astra Serif"/>
          <w:bCs/>
          <w:sz w:val="28"/>
        </w:rPr>
        <w:br/>
        <w:t>(далее - Федеральный закон № 44-ФЗ) и с законодательством Российской Федерации о градостроительной деятельности.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 xml:space="preserve">IV. Затраты на финансовое обеспечение строительства, реконструкции </w:t>
      </w:r>
      <w:r w:rsidRPr="006F724C">
        <w:rPr>
          <w:rFonts w:ascii="PT Astra Serif" w:hAnsi="PT Astra Serif"/>
          <w:b/>
          <w:bCs/>
          <w:sz w:val="28"/>
        </w:rPr>
        <w:br/>
        <w:t>(в том числе с элементами реставрации),</w:t>
      </w:r>
      <w:r w:rsidR="001821B2" w:rsidRPr="006F724C">
        <w:rPr>
          <w:rFonts w:ascii="PT Astra Serif" w:hAnsi="PT Astra Serif"/>
          <w:b/>
          <w:bCs/>
          <w:sz w:val="28"/>
        </w:rPr>
        <w:t xml:space="preserve"> </w:t>
      </w:r>
      <w:r w:rsidRPr="006F724C">
        <w:rPr>
          <w:rFonts w:ascii="PT Astra Serif" w:hAnsi="PT Astra Serif"/>
          <w:b/>
          <w:bCs/>
          <w:sz w:val="28"/>
        </w:rPr>
        <w:t>технического перевооружения объектов капитального строительства, а также приобретение объектов недвижимого имущества</w:t>
      </w:r>
    </w:p>
    <w:p w:rsidR="00341BF0" w:rsidRPr="006F724C" w:rsidRDefault="00341BF0" w:rsidP="00341BF0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</w:t>
      </w:r>
      <w:r w:rsidR="0090738B" w:rsidRPr="006F724C">
        <w:rPr>
          <w:rFonts w:ascii="PT Astra Serif" w:hAnsi="PT Astra Serif"/>
          <w:bCs/>
          <w:sz w:val="28"/>
        </w:rPr>
        <w:t>6</w:t>
      </w:r>
      <w:r w:rsidRPr="006F724C">
        <w:rPr>
          <w:rFonts w:ascii="PT Astra Serif" w:hAnsi="PT Astra Serif"/>
          <w:bCs/>
          <w:sz w:val="28"/>
        </w:rPr>
        <w:t xml:space="preserve">. Затраты на финансовое обеспечение строительства, реконструкции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(в том числе с элементами реставрации), технического перевооружения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объектов капитального строительства определяются в соответствии со </w:t>
      </w:r>
      <w:hyperlink r:id="rId455" w:history="1">
        <w:r w:rsidR="0090738B" w:rsidRPr="006F724C">
          <w:rPr>
            <w:rFonts w:ascii="PT Astra Serif" w:hAnsi="PT Astra Serif"/>
            <w:bCs/>
            <w:sz w:val="28"/>
          </w:rPr>
          <w:t>статьё</w:t>
        </w:r>
        <w:r w:rsidRPr="006F724C">
          <w:rPr>
            <w:rFonts w:ascii="PT Astra Serif" w:hAnsi="PT Astra Serif"/>
            <w:bCs/>
            <w:sz w:val="28"/>
          </w:rPr>
          <w:t>й 22</w:t>
        </w:r>
      </w:hyperlink>
      <w:r w:rsidRPr="006F724C">
        <w:rPr>
          <w:rFonts w:ascii="PT Astra Serif" w:hAnsi="PT Astra Serif"/>
          <w:bCs/>
          <w:sz w:val="28"/>
        </w:rPr>
        <w:t xml:space="preserve"> Федерального закона № 44-ФЗ и с законодательством Российской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Федерации о градостроительной деятельности.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</w:t>
      </w:r>
      <w:r w:rsidR="0090738B" w:rsidRPr="006F724C">
        <w:rPr>
          <w:rFonts w:ascii="PT Astra Serif" w:hAnsi="PT Astra Serif"/>
          <w:bCs/>
          <w:sz w:val="28"/>
        </w:rPr>
        <w:t>7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объектов недвижимого имущества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определяются в соответствии со </w:t>
      </w:r>
      <w:hyperlink r:id="rId456" w:history="1">
        <w:r w:rsidR="0090738B" w:rsidRPr="006F724C">
          <w:rPr>
            <w:rFonts w:ascii="PT Astra Serif" w:hAnsi="PT Astra Serif"/>
            <w:bCs/>
            <w:sz w:val="28"/>
          </w:rPr>
          <w:t>статьё</w:t>
        </w:r>
        <w:r w:rsidRPr="006F724C">
          <w:rPr>
            <w:rFonts w:ascii="PT Astra Serif" w:hAnsi="PT Astra Serif"/>
            <w:bCs/>
            <w:sz w:val="28"/>
          </w:rPr>
          <w:t>й 22</w:t>
        </w:r>
      </w:hyperlink>
      <w:r w:rsidRPr="006F724C">
        <w:rPr>
          <w:rFonts w:ascii="PT Astra Serif" w:hAnsi="PT Astra Serif"/>
          <w:bCs/>
          <w:sz w:val="28"/>
        </w:rPr>
        <w:t xml:space="preserve"> Федерального закона № 44-ФЗ </w:t>
      </w:r>
      <w:r w:rsidRPr="006F724C">
        <w:rPr>
          <w:rFonts w:ascii="PT Astra Serif" w:hAnsi="PT Astra Serif"/>
          <w:bCs/>
          <w:sz w:val="28"/>
        </w:rPr>
        <w:br/>
        <w:t xml:space="preserve">и с законодательством Российской Федерации, регулирующим оценочную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деятельность в Российской Федерации.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02184E">
      <w:pPr>
        <w:widowControl w:val="0"/>
        <w:autoSpaceDE w:val="0"/>
        <w:autoSpaceDN w:val="0"/>
        <w:jc w:val="center"/>
        <w:rPr>
          <w:rFonts w:ascii="PT Astra Serif" w:hAnsi="PT Astra Serif"/>
          <w:b/>
          <w:bCs/>
          <w:sz w:val="28"/>
        </w:rPr>
      </w:pPr>
      <w:r w:rsidRPr="006F724C">
        <w:rPr>
          <w:rFonts w:ascii="PT Astra Serif" w:hAnsi="PT Astra Serif"/>
          <w:b/>
          <w:bCs/>
          <w:sz w:val="28"/>
        </w:rPr>
        <w:t>V. Затраты на дополнительное профессиональное образование работников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bCs/>
          <w:sz w:val="28"/>
        </w:rPr>
        <w:t>10</w:t>
      </w:r>
      <w:r w:rsidR="0090738B" w:rsidRPr="006F724C">
        <w:rPr>
          <w:rFonts w:ascii="PT Astra Serif" w:hAnsi="PT Astra Serif"/>
          <w:bCs/>
          <w:sz w:val="28"/>
        </w:rPr>
        <w:t>8</w:t>
      </w:r>
      <w:r w:rsidRPr="006F724C">
        <w:rPr>
          <w:rFonts w:ascii="PT Astra Serif" w:hAnsi="PT Astra Serif"/>
          <w:bCs/>
          <w:sz w:val="28"/>
        </w:rPr>
        <w:t xml:space="preserve">. Затраты на приобретение образовательных услуг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 xml:space="preserve">по профессиональной переподготовке и повышению квалификации </w:t>
      </w:r>
      <w:r w:rsidR="00864E01"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188F607B" wp14:editId="4F7502E8">
            <wp:extent cx="419100" cy="247650"/>
            <wp:effectExtent l="0" t="0" r="0" b="0"/>
            <wp:docPr id="439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rrowheads="1"/>
                    </pic:cNvPicPr>
                  </pic:nvPicPr>
                  <pic:blipFill>
                    <a:blip r:embed="rId4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24C">
        <w:rPr>
          <w:rFonts w:ascii="PT Astra Serif" w:hAnsi="PT Astra Serif"/>
          <w:bCs/>
          <w:sz w:val="28"/>
        </w:rPr>
        <w:t xml:space="preserve"> </w:t>
      </w:r>
      <w:r w:rsidR="00A50EF1" w:rsidRPr="006F724C">
        <w:rPr>
          <w:rFonts w:ascii="PT Astra Serif" w:hAnsi="PT Astra Serif"/>
          <w:bCs/>
          <w:sz w:val="28"/>
        </w:rPr>
        <w:br/>
      </w:r>
      <w:r w:rsidRPr="006F724C">
        <w:rPr>
          <w:rFonts w:ascii="PT Astra Serif" w:hAnsi="PT Astra Serif"/>
          <w:bCs/>
          <w:sz w:val="28"/>
        </w:rPr>
        <w:t>определяются по формуле: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28"/>
          <w:sz w:val="28"/>
        </w:rPr>
        <w:drawing>
          <wp:inline distT="0" distB="0" distL="0" distR="0" wp14:anchorId="56FD6F46" wp14:editId="53A2A6F9">
            <wp:extent cx="1638300" cy="476250"/>
            <wp:effectExtent l="0" t="0" r="0" b="0"/>
            <wp:docPr id="440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rrowheads="1"/>
                    </pic:cNvPicPr>
                  </pic:nvPicPr>
                  <pic:blipFill>
                    <a:blip r:embed="rId4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где:</w:t>
      </w:r>
    </w:p>
    <w:p w:rsidR="00341BF0" w:rsidRPr="006F724C" w:rsidRDefault="00864E01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  <w:r w:rsidRPr="006F724C">
        <w:rPr>
          <w:rFonts w:ascii="PT Astra Serif" w:hAnsi="PT Astra Serif"/>
          <w:noProof/>
          <w:position w:val="-12"/>
          <w:sz w:val="28"/>
        </w:rPr>
        <w:drawing>
          <wp:inline distT="0" distB="0" distL="0" distR="0" wp14:anchorId="21EC706E" wp14:editId="06A1FADD">
            <wp:extent cx="381000" cy="247650"/>
            <wp:effectExtent l="0" t="0" r="0" b="0"/>
            <wp:docPr id="441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rrowheads="1"/>
                    </pic:cNvPicPr>
                  </pic:nvPicPr>
                  <pic:blipFill>
                    <a:blip r:embed="rId4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341BF0" w:rsidRPr="006F724C" w:rsidRDefault="00864E01" w:rsidP="0090738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sz w:val="28"/>
        </w:rPr>
      </w:pPr>
      <w:r w:rsidRPr="006F724C">
        <w:rPr>
          <w:rFonts w:ascii="PT Astra Serif" w:hAnsi="PT Astra Serif"/>
          <w:noProof/>
        </w:rPr>
        <w:drawing>
          <wp:inline distT="0" distB="0" distL="0" distR="0" wp14:anchorId="0F21AE08" wp14:editId="1A1E0FCC">
            <wp:extent cx="371475" cy="247650"/>
            <wp:effectExtent l="0" t="0" r="9525" b="0"/>
            <wp:docPr id="44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4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1BF0" w:rsidRPr="006F724C">
        <w:rPr>
          <w:rFonts w:ascii="PT Astra Serif" w:hAnsi="PT Astra Serif"/>
          <w:sz w:val="28"/>
        </w:rPr>
        <w:t xml:space="preserve"> - цена обучения одного работника по i-му виду дополнительного профессионального образования</w:t>
      </w:r>
      <w:r w:rsidR="0090738B" w:rsidRPr="006F724C">
        <w:rPr>
          <w:rFonts w:ascii="PT Astra Serif" w:hAnsi="PT Astra Serif"/>
          <w:sz w:val="28"/>
        </w:rPr>
        <w:t>.</w:t>
      </w:r>
      <w:r w:rsidR="00341BF0" w:rsidRPr="006F724C">
        <w:rPr>
          <w:rFonts w:ascii="PT Astra Serif" w:hAnsi="PT Astra Serif"/>
          <w:bCs/>
          <w:sz w:val="28"/>
        </w:rPr>
        <w:t xml:space="preserve"> </w:t>
      </w:r>
    </w:p>
    <w:p w:rsidR="00341BF0" w:rsidRPr="006F724C" w:rsidRDefault="00341BF0" w:rsidP="00341BF0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</w:rPr>
      </w:pPr>
    </w:p>
    <w:p w:rsidR="0090738B" w:rsidRPr="006F724C" w:rsidRDefault="0090738B" w:rsidP="00DA10AC">
      <w:pPr>
        <w:keepNext/>
        <w:outlineLvl w:val="1"/>
        <w:rPr>
          <w:rFonts w:ascii="PT Astra Serif" w:hAnsi="PT Astra Serif"/>
          <w:sz w:val="28"/>
        </w:rPr>
        <w:sectPr w:rsidR="0090738B" w:rsidRPr="006F724C" w:rsidSect="0028195C">
          <w:pgSz w:w="11906" w:h="16838" w:code="9"/>
          <w:pgMar w:top="1134" w:right="566" w:bottom="1134" w:left="1701" w:header="709" w:footer="709" w:gutter="0"/>
          <w:pgNumType w:start="0"/>
          <w:cols w:space="708"/>
          <w:titlePg/>
          <w:docGrid w:linePitch="360"/>
        </w:sectPr>
      </w:pPr>
      <w:bookmarkStart w:id="19" w:name="Par28"/>
      <w:bookmarkEnd w:id="19"/>
    </w:p>
    <w:tbl>
      <w:tblPr>
        <w:tblW w:w="4267" w:type="dxa"/>
        <w:jc w:val="right"/>
        <w:tblLook w:val="0000" w:firstRow="0" w:lastRow="0" w:firstColumn="0" w:lastColumn="0" w:noHBand="0" w:noVBand="0"/>
      </w:tblPr>
      <w:tblGrid>
        <w:gridCol w:w="4267"/>
      </w:tblGrid>
      <w:tr w:rsidR="006F724C" w:rsidRPr="006F724C" w:rsidTr="00DA10AC">
        <w:trPr>
          <w:trHeight w:val="469"/>
          <w:jc w:val="right"/>
        </w:trPr>
        <w:tc>
          <w:tcPr>
            <w:tcW w:w="4267" w:type="dxa"/>
          </w:tcPr>
          <w:p w:rsidR="00341BF0" w:rsidRPr="006F724C" w:rsidRDefault="008A7E24" w:rsidP="008A7E24">
            <w:pPr>
              <w:keepNext/>
              <w:ind w:firstLine="1530"/>
              <w:jc w:val="center"/>
              <w:outlineLvl w:val="1"/>
              <w:rPr>
                <w:rFonts w:ascii="PT Astra Serif" w:hAnsi="PT Astra Serif"/>
                <w:sz w:val="28"/>
              </w:rPr>
            </w:pPr>
            <w:r w:rsidRPr="006F724C">
              <w:rPr>
                <w:rFonts w:ascii="PT Astra Serif" w:hAnsi="PT Astra Serif"/>
                <w:sz w:val="28"/>
              </w:rPr>
              <w:lastRenderedPageBreak/>
              <w:t>ПРИЛОЖЕНИЕ</w:t>
            </w:r>
            <w:r w:rsidR="003208A6" w:rsidRPr="006F724C">
              <w:rPr>
                <w:rFonts w:ascii="PT Astra Serif" w:hAnsi="PT Astra Serif"/>
                <w:sz w:val="28"/>
              </w:rPr>
              <w:t xml:space="preserve"> </w:t>
            </w:r>
            <w:r w:rsidR="00341BF0" w:rsidRPr="006F724C">
              <w:rPr>
                <w:rFonts w:ascii="PT Astra Serif" w:hAnsi="PT Astra Serif"/>
                <w:sz w:val="28"/>
              </w:rPr>
              <w:t>№</w:t>
            </w:r>
            <w:r w:rsidR="00B147D6" w:rsidRPr="006F724C">
              <w:rPr>
                <w:rFonts w:ascii="PT Astra Serif" w:hAnsi="PT Astra Serif"/>
                <w:sz w:val="28"/>
              </w:rPr>
              <w:t xml:space="preserve"> </w:t>
            </w:r>
            <w:r w:rsidR="00341BF0" w:rsidRPr="006F724C">
              <w:rPr>
                <w:rFonts w:ascii="PT Astra Serif" w:hAnsi="PT Astra Serif"/>
                <w:sz w:val="28"/>
              </w:rPr>
              <w:t>1</w:t>
            </w:r>
          </w:p>
          <w:p w:rsidR="008A7E24" w:rsidRPr="006F724C" w:rsidRDefault="008A7E24" w:rsidP="008A7E24">
            <w:pPr>
              <w:keepNext/>
              <w:ind w:firstLine="1530"/>
              <w:jc w:val="center"/>
              <w:outlineLvl w:val="1"/>
              <w:rPr>
                <w:rFonts w:ascii="PT Astra Serif" w:hAnsi="PT Astra Serif"/>
                <w:sz w:val="28"/>
              </w:rPr>
            </w:pPr>
          </w:p>
          <w:p w:rsidR="00341BF0" w:rsidRPr="006F724C" w:rsidRDefault="00341BF0" w:rsidP="008A7E24">
            <w:pPr>
              <w:keepNext/>
              <w:ind w:firstLine="1530"/>
              <w:jc w:val="center"/>
              <w:outlineLvl w:val="1"/>
              <w:rPr>
                <w:rFonts w:ascii="PT Astra Serif" w:hAnsi="PT Astra Serif"/>
                <w:sz w:val="28"/>
              </w:rPr>
            </w:pPr>
            <w:r w:rsidRPr="006F724C">
              <w:rPr>
                <w:rFonts w:ascii="PT Astra Serif" w:hAnsi="PT Astra Serif"/>
                <w:sz w:val="28"/>
              </w:rPr>
              <w:t>к Методике</w:t>
            </w:r>
          </w:p>
        </w:tc>
      </w:tr>
    </w:tbl>
    <w:p w:rsidR="00341BF0" w:rsidRPr="006F724C" w:rsidRDefault="00341BF0" w:rsidP="00341BF0">
      <w:pPr>
        <w:widowControl w:val="0"/>
        <w:autoSpaceDE w:val="0"/>
        <w:autoSpaceDN w:val="0"/>
        <w:adjustRightInd w:val="0"/>
        <w:rPr>
          <w:rFonts w:ascii="PT Astra Serif" w:hAnsi="PT Astra Serif"/>
        </w:rPr>
      </w:pP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>НОРМАТИВЫ</w:t>
      </w:r>
    </w:p>
    <w:p w:rsidR="0090738B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обеспечения функций органов местного самоуправления муниципального образования «Карсунский район» Ульяновской области, </w:t>
      </w:r>
      <w:r w:rsidR="0090738B" w:rsidRPr="006F724C">
        <w:rPr>
          <w:rFonts w:ascii="PT Astra Serif" w:hAnsi="PT Astra Serif"/>
          <w:b/>
          <w:sz w:val="28"/>
        </w:rPr>
        <w:t xml:space="preserve">включая соответственно подведомственные казённые учреждения, </w:t>
      </w:r>
      <w:r w:rsidRPr="006F724C">
        <w:rPr>
          <w:rFonts w:ascii="PT Astra Serif" w:hAnsi="PT Astra Serif"/>
          <w:b/>
          <w:sz w:val="28"/>
        </w:rPr>
        <w:t xml:space="preserve">применяемые при </w:t>
      </w:r>
    </w:p>
    <w:p w:rsidR="0090738B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расчёте нормативных затрат на приобретение средств подвижной связи и услуг </w:t>
      </w:r>
      <w:r w:rsidR="0090738B" w:rsidRPr="006F724C">
        <w:rPr>
          <w:rFonts w:ascii="PT Astra Serif" w:hAnsi="PT Astra Serif"/>
          <w:b/>
          <w:sz w:val="28"/>
        </w:rPr>
        <w:t xml:space="preserve">подвижной </w:t>
      </w:r>
    </w:p>
    <w:p w:rsidR="00341BF0" w:rsidRPr="006F724C" w:rsidRDefault="0090738B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>связи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</w:p>
    <w:tbl>
      <w:tblPr>
        <w:tblW w:w="5165" w:type="pct"/>
        <w:tblInd w:w="-23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330"/>
        <w:gridCol w:w="1694"/>
        <w:gridCol w:w="2524"/>
        <w:gridCol w:w="2112"/>
        <w:gridCol w:w="2115"/>
        <w:gridCol w:w="1901"/>
        <w:gridCol w:w="2364"/>
      </w:tblGrid>
      <w:tr w:rsidR="006F724C" w:rsidRPr="006F724C" w:rsidTr="001F0164">
        <w:trPr>
          <w:trHeight w:val="526"/>
        </w:trPr>
        <w:tc>
          <w:tcPr>
            <w:tcW w:w="77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bookmarkStart w:id="20" w:name="Par49"/>
            <w:bookmarkEnd w:id="20"/>
            <w:r w:rsidRPr="006F724C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Вид связи</w:t>
            </w:r>
          </w:p>
        </w:tc>
        <w:tc>
          <w:tcPr>
            <w:tcW w:w="839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Количество </w:t>
            </w:r>
          </w:p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средств связи</w:t>
            </w:r>
          </w:p>
        </w:tc>
        <w:tc>
          <w:tcPr>
            <w:tcW w:w="70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1F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Количество SIM-карт на одну должность муниципально</w:t>
            </w:r>
            <w:r w:rsidR="001F0164" w:rsidRPr="006F724C">
              <w:rPr>
                <w:rFonts w:ascii="PT Astra Serif" w:hAnsi="PT Astra Serif"/>
                <w:sz w:val="20"/>
                <w:szCs w:val="20"/>
              </w:rPr>
              <w:t>й</w:t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28195C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служ</w:t>
            </w:r>
            <w:r w:rsidR="001F0164" w:rsidRPr="006F724C">
              <w:rPr>
                <w:rFonts w:ascii="PT Astra Serif" w:hAnsi="PT Astra Serif"/>
                <w:sz w:val="20"/>
                <w:szCs w:val="20"/>
              </w:rPr>
              <w:t>бы</w:t>
            </w:r>
          </w:p>
        </w:tc>
        <w:tc>
          <w:tcPr>
            <w:tcW w:w="70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Цена приобретения средств связи</w:t>
            </w:r>
            <w:r w:rsidRPr="006F724C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3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Расходы </w:t>
            </w:r>
          </w:p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на услуги связи</w:t>
            </w:r>
          </w:p>
        </w:tc>
        <w:tc>
          <w:tcPr>
            <w:tcW w:w="78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1F0164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Группа</w:t>
            </w:r>
          </w:p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должностей</w:t>
            </w:r>
          </w:p>
        </w:tc>
      </w:tr>
      <w:tr w:rsidR="006F724C" w:rsidRPr="006F724C" w:rsidTr="001F0164">
        <w:tblPrEx>
          <w:tblBorders>
            <w:bottom w:val="single" w:sz="4" w:space="0" w:color="auto"/>
          </w:tblBorders>
        </w:tblPrEx>
        <w:trPr>
          <w:trHeight w:val="183"/>
          <w:tblHeader/>
        </w:trPr>
        <w:tc>
          <w:tcPr>
            <w:tcW w:w="77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6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39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70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63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8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</w:tr>
      <w:tr w:rsidR="006F724C" w:rsidRPr="006F724C" w:rsidTr="001F0164">
        <w:tblPrEx>
          <w:tblBorders>
            <w:bottom w:val="single" w:sz="4" w:space="0" w:color="auto"/>
          </w:tblBorders>
        </w:tblPrEx>
        <w:tc>
          <w:tcPr>
            <w:tcW w:w="77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Администрация </w:t>
            </w:r>
            <w:r w:rsidR="008A7E24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муниципального </w:t>
            </w:r>
            <w:r w:rsidR="008A7E24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образования «Карсунский район» Ульяновской </w:t>
            </w:r>
            <w:r w:rsidR="008A7E24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области</w:t>
            </w:r>
          </w:p>
        </w:tc>
        <w:tc>
          <w:tcPr>
            <w:tcW w:w="56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подвижная связь</w:t>
            </w:r>
          </w:p>
        </w:tc>
        <w:tc>
          <w:tcPr>
            <w:tcW w:w="839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F66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Не более 1 единицы </w:t>
            </w:r>
            <w:r w:rsidR="0028195C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в расчёте на муниципального служащего, замещающего должность, относящуюся к высшей, главной группе должностей </w:t>
            </w:r>
          </w:p>
        </w:tc>
        <w:tc>
          <w:tcPr>
            <w:tcW w:w="70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0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F66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Не более 7 тыс. рублей включительно за 1 единицу в расчёте на муниципального служащего, замещающего должность, относящуюся к высшей, главной группе должностей </w:t>
            </w:r>
          </w:p>
        </w:tc>
        <w:tc>
          <w:tcPr>
            <w:tcW w:w="63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F66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Ежемесячные расходы не более 1 тыс. рублей</w:t>
            </w:r>
            <w:r w:rsidRPr="006F724C">
              <w:rPr>
                <w:rFonts w:ascii="PT Astra Serif" w:hAnsi="PT Astra Serif"/>
                <w:sz w:val="20"/>
                <w:szCs w:val="20"/>
                <w:vertAlign w:val="superscript"/>
              </w:rPr>
              <w:t>3</w:t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 включительно в расчёте на муниципального служащего, замещающего должность, относящуюся к высшей, главной группе должностей </w:t>
            </w:r>
          </w:p>
        </w:tc>
        <w:tc>
          <w:tcPr>
            <w:tcW w:w="78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6BC8" w:rsidRPr="006F724C" w:rsidRDefault="00F66BC8" w:rsidP="00F66B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 Группы должностей приводятся в соответствии с Реестром должностей муниципальной службы Ульяновской области, утверждённым Законом Ульяновской области от 07.11.2007 № 163-ЗО «О муниципальной службе в Ульяновской области»</w:t>
            </w:r>
            <w:r w:rsidRPr="006F724C">
              <w:rPr>
                <w:rFonts w:ascii="PT Astra Serif" w:hAnsi="PT Astra Serif"/>
                <w:sz w:val="20"/>
                <w:szCs w:val="20"/>
                <w:vertAlign w:val="superscript"/>
              </w:rPr>
              <w:t>2</w:t>
            </w:r>
          </w:p>
        </w:tc>
      </w:tr>
    </w:tbl>
    <w:p w:rsidR="00341BF0" w:rsidRPr="006F724C" w:rsidRDefault="00341BF0" w:rsidP="00E746B8">
      <w:pPr>
        <w:pStyle w:val="ConsPlusNormal"/>
        <w:spacing w:before="240" w:after="240"/>
        <w:ind w:firstLine="709"/>
        <w:jc w:val="center"/>
        <w:rPr>
          <w:rFonts w:ascii="PT Astra Serif" w:hAnsi="PT Astra Serif"/>
        </w:rPr>
      </w:pPr>
      <w:r w:rsidRPr="006F724C">
        <w:rPr>
          <w:rFonts w:ascii="PT Astra Serif" w:hAnsi="PT Astra Serif"/>
        </w:rPr>
        <w:t>______________________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0"/>
          <w:szCs w:val="20"/>
        </w:rPr>
      </w:pPr>
      <w:r w:rsidRPr="006F724C">
        <w:rPr>
          <w:rFonts w:ascii="PT Astra Serif" w:hAnsi="PT Astra Serif"/>
          <w:sz w:val="20"/>
          <w:szCs w:val="20"/>
          <w:vertAlign w:val="superscript"/>
        </w:rPr>
        <w:t>1</w:t>
      </w:r>
      <w:r w:rsidRPr="006F724C">
        <w:rPr>
          <w:rFonts w:ascii="PT Astra Serif" w:hAnsi="PT Astra Serif"/>
          <w:sz w:val="20"/>
          <w:szCs w:val="20"/>
        </w:rPr>
        <w:t>Периодичность приобретения средств связи определяется максимальным сроком полезного использования и составляет 5 лет.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0"/>
          <w:szCs w:val="20"/>
        </w:rPr>
      </w:pPr>
      <w:r w:rsidRPr="006F724C">
        <w:rPr>
          <w:rFonts w:ascii="PT Astra Serif" w:hAnsi="PT Astra Serif"/>
          <w:sz w:val="20"/>
          <w:szCs w:val="20"/>
          <w:vertAlign w:val="superscript"/>
        </w:rPr>
        <w:t>2</w:t>
      </w:r>
      <w:r w:rsidRPr="006F724C">
        <w:rPr>
          <w:rFonts w:ascii="PT Astra Serif" w:hAnsi="PT Astra Serif"/>
          <w:sz w:val="20"/>
          <w:szCs w:val="20"/>
        </w:rPr>
        <w:t xml:space="preserve">Начальники отделов обеспечиваются средствами связи по решению </w:t>
      </w:r>
      <w:r w:rsidR="00485806" w:rsidRPr="006F724C">
        <w:rPr>
          <w:rFonts w:ascii="PT Astra Serif" w:hAnsi="PT Astra Serif"/>
          <w:sz w:val="20"/>
          <w:szCs w:val="20"/>
        </w:rPr>
        <w:t>Главы администрации муниципального образования «Карсунский район» Ульяновской области.</w:t>
      </w:r>
      <w:r w:rsidRPr="006F724C">
        <w:rPr>
          <w:rFonts w:ascii="PT Astra Serif" w:hAnsi="PT Astra Serif"/>
          <w:sz w:val="20"/>
          <w:szCs w:val="20"/>
        </w:rPr>
        <w:t xml:space="preserve"> Также по решению </w:t>
      </w:r>
      <w:r w:rsidR="00485806" w:rsidRPr="006F724C">
        <w:rPr>
          <w:rFonts w:ascii="PT Astra Serif" w:hAnsi="PT Astra Serif"/>
          <w:sz w:val="20"/>
          <w:szCs w:val="20"/>
        </w:rPr>
        <w:t>Главы администрации</w:t>
      </w:r>
      <w:r w:rsidRPr="006F724C">
        <w:rPr>
          <w:rFonts w:ascii="PT Astra Serif" w:hAnsi="PT Astra Serif"/>
          <w:sz w:val="20"/>
          <w:szCs w:val="20"/>
        </w:rPr>
        <w:t xml:space="preserve"> указанной категории работников осуществляется возмещение расходов на оплату услуг связи.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0"/>
          <w:szCs w:val="20"/>
        </w:rPr>
      </w:pPr>
      <w:r w:rsidRPr="006F724C">
        <w:rPr>
          <w:rFonts w:ascii="PT Astra Serif" w:hAnsi="PT Astra Serif"/>
          <w:sz w:val="20"/>
          <w:szCs w:val="20"/>
          <w:vertAlign w:val="superscript"/>
        </w:rPr>
        <w:t>3</w:t>
      </w:r>
      <w:r w:rsidRPr="006F724C">
        <w:rPr>
          <w:rFonts w:ascii="PT Astra Serif" w:hAnsi="PT Astra Serif"/>
          <w:sz w:val="20"/>
          <w:szCs w:val="20"/>
        </w:rPr>
        <w:t xml:space="preserve">Объём расходов, рассчитанный с применением нормативных затрат, может быть изменен по решению руководителя </w:t>
      </w:r>
      <w:r w:rsidR="00485806" w:rsidRPr="006F724C">
        <w:rPr>
          <w:rFonts w:ascii="PT Astra Serif" w:hAnsi="PT Astra Serif"/>
          <w:sz w:val="20"/>
          <w:szCs w:val="20"/>
        </w:rPr>
        <w:t xml:space="preserve">соответствующего </w:t>
      </w:r>
      <w:r w:rsidRPr="006F724C">
        <w:rPr>
          <w:rFonts w:ascii="PT Astra Serif" w:hAnsi="PT Astra Serif"/>
          <w:sz w:val="20"/>
          <w:szCs w:val="20"/>
        </w:rPr>
        <w:t xml:space="preserve">органа </w:t>
      </w:r>
      <w:r w:rsidR="008A7E24" w:rsidRPr="006F724C">
        <w:rPr>
          <w:rFonts w:ascii="PT Astra Serif" w:hAnsi="PT Astra Serif"/>
          <w:sz w:val="20"/>
          <w:szCs w:val="20"/>
        </w:rPr>
        <w:t>в пределах,</w:t>
      </w:r>
      <w:r w:rsidRPr="006F724C">
        <w:rPr>
          <w:rFonts w:ascii="PT Astra Serif" w:hAnsi="PT Astra Serif"/>
          <w:sz w:val="20"/>
          <w:szCs w:val="20"/>
        </w:rPr>
        <w:t xml:space="preserve"> утверждённых на эти цели лимитов бюджетных обязательств по соответствующему коду бюджетной классификации расходов бюджетов. </w:t>
      </w:r>
    </w:p>
    <w:tbl>
      <w:tblPr>
        <w:tblW w:w="4267" w:type="dxa"/>
        <w:jc w:val="right"/>
        <w:tblLook w:val="0000" w:firstRow="0" w:lastRow="0" w:firstColumn="0" w:lastColumn="0" w:noHBand="0" w:noVBand="0"/>
      </w:tblPr>
      <w:tblGrid>
        <w:gridCol w:w="4267"/>
      </w:tblGrid>
      <w:tr w:rsidR="006F724C" w:rsidRPr="006F724C" w:rsidTr="00DA10AC">
        <w:trPr>
          <w:trHeight w:val="587"/>
          <w:jc w:val="right"/>
        </w:trPr>
        <w:tc>
          <w:tcPr>
            <w:tcW w:w="4267" w:type="dxa"/>
          </w:tcPr>
          <w:p w:rsidR="008A7E24" w:rsidRPr="006F724C" w:rsidRDefault="008A7E24" w:rsidP="008A7E24">
            <w:pPr>
              <w:keepNext/>
              <w:ind w:left="1247"/>
              <w:jc w:val="center"/>
              <w:outlineLvl w:val="1"/>
              <w:rPr>
                <w:rFonts w:ascii="PT Astra Serif" w:hAnsi="PT Astra Serif"/>
                <w:sz w:val="28"/>
              </w:rPr>
            </w:pPr>
            <w:r w:rsidRPr="006F724C">
              <w:rPr>
                <w:rFonts w:ascii="PT Astra Serif" w:hAnsi="PT Astra Serif"/>
                <w:sz w:val="28"/>
              </w:rPr>
              <w:lastRenderedPageBreak/>
              <w:t>ПРИЛОЖЕНИЕ</w:t>
            </w:r>
            <w:r w:rsidR="00EE54D5" w:rsidRPr="006F724C">
              <w:rPr>
                <w:rFonts w:ascii="PT Astra Serif" w:hAnsi="PT Astra Serif"/>
                <w:sz w:val="28"/>
              </w:rPr>
              <w:t xml:space="preserve"> </w:t>
            </w:r>
            <w:r w:rsidR="00341BF0" w:rsidRPr="006F724C">
              <w:rPr>
                <w:rFonts w:ascii="PT Astra Serif" w:hAnsi="PT Astra Serif"/>
                <w:sz w:val="28"/>
              </w:rPr>
              <w:t>№</w:t>
            </w:r>
            <w:r w:rsidR="00EE54D5" w:rsidRPr="006F724C">
              <w:rPr>
                <w:rFonts w:ascii="PT Astra Serif" w:hAnsi="PT Astra Serif"/>
                <w:sz w:val="28"/>
              </w:rPr>
              <w:t xml:space="preserve"> 2</w:t>
            </w:r>
          </w:p>
          <w:p w:rsidR="00341BF0" w:rsidRPr="006F724C" w:rsidRDefault="00341BF0" w:rsidP="008A7E24">
            <w:pPr>
              <w:keepNext/>
              <w:ind w:left="1247"/>
              <w:jc w:val="center"/>
              <w:outlineLvl w:val="1"/>
              <w:rPr>
                <w:rFonts w:ascii="PT Astra Serif" w:hAnsi="PT Astra Serif"/>
                <w:sz w:val="28"/>
              </w:rPr>
            </w:pPr>
            <w:r w:rsidRPr="006F724C">
              <w:rPr>
                <w:rFonts w:ascii="PT Astra Serif" w:hAnsi="PT Astra Serif"/>
                <w:sz w:val="28"/>
              </w:rPr>
              <w:br/>
              <w:t>к Методике</w:t>
            </w:r>
          </w:p>
        </w:tc>
      </w:tr>
    </w:tbl>
    <w:p w:rsidR="00341BF0" w:rsidRPr="006F724C" w:rsidRDefault="00341BF0" w:rsidP="00341BF0">
      <w:pPr>
        <w:widowControl w:val="0"/>
        <w:autoSpaceDE w:val="0"/>
        <w:autoSpaceDN w:val="0"/>
        <w:adjustRightInd w:val="0"/>
        <w:rPr>
          <w:rFonts w:ascii="PT Astra Serif" w:hAnsi="PT Astra Serif"/>
        </w:rPr>
      </w:pP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>НОРМАТИВЫ</w:t>
      </w:r>
    </w:p>
    <w:p w:rsidR="005515F9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обеспечения функций органов местного самоуправления муниципального образования «Карсунский район» Ульяновской области, </w:t>
      </w:r>
      <w:r w:rsidR="005515F9" w:rsidRPr="006F724C">
        <w:rPr>
          <w:rFonts w:ascii="PT Astra Serif" w:hAnsi="PT Astra Serif"/>
          <w:b/>
          <w:sz w:val="28"/>
        </w:rPr>
        <w:t xml:space="preserve">включая соответственно подведомственные казённые учреждения </w:t>
      </w:r>
      <w:r w:rsidRPr="006F724C">
        <w:rPr>
          <w:rFonts w:ascii="PT Astra Serif" w:hAnsi="PT Astra Serif"/>
          <w:b/>
          <w:sz w:val="28"/>
        </w:rPr>
        <w:t xml:space="preserve">применяемые при 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>расчёте нормативных затрат на приобретение планшетных ко</w:t>
      </w:r>
      <w:r w:rsidR="0028195C" w:rsidRPr="006F724C">
        <w:rPr>
          <w:rFonts w:ascii="PT Astra Serif" w:hAnsi="PT Astra Serif"/>
          <w:b/>
          <w:sz w:val="28"/>
        </w:rPr>
        <w:t>мпьютеров и sim-карт с услугой И</w:t>
      </w:r>
      <w:r w:rsidRPr="006F724C">
        <w:rPr>
          <w:rFonts w:ascii="PT Astra Serif" w:hAnsi="PT Astra Serif"/>
          <w:b/>
          <w:sz w:val="28"/>
        </w:rPr>
        <w:t>нтернет-провайдера</w:t>
      </w:r>
      <w:r w:rsidR="005515F9" w:rsidRPr="006F724C">
        <w:rPr>
          <w:rFonts w:ascii="PT Astra Serif" w:hAnsi="PT Astra Serif"/>
          <w:b/>
          <w:sz w:val="28"/>
        </w:rPr>
        <w:t xml:space="preserve"> </w:t>
      </w:r>
      <w:r w:rsidRPr="006F724C">
        <w:rPr>
          <w:rFonts w:ascii="PT Astra Serif" w:hAnsi="PT Astra Serif"/>
          <w:b/>
          <w:sz w:val="28"/>
        </w:rPr>
        <w:t>по передаче данных с использованием информационно-телекоммуникационной сети «Интернет»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</w:p>
    <w:tbl>
      <w:tblPr>
        <w:tblW w:w="5000" w:type="pct"/>
        <w:tblInd w:w="5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319"/>
        <w:gridCol w:w="2315"/>
        <w:gridCol w:w="2105"/>
        <w:gridCol w:w="2315"/>
        <w:gridCol w:w="2734"/>
        <w:gridCol w:w="2772"/>
      </w:tblGrid>
      <w:tr w:rsidR="006F724C" w:rsidRPr="006F724C" w:rsidTr="009E304D">
        <w:trPr>
          <w:trHeight w:val="526"/>
        </w:trPr>
        <w:tc>
          <w:tcPr>
            <w:tcW w:w="79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Наименование</w:t>
            </w:r>
          </w:p>
        </w:tc>
        <w:tc>
          <w:tcPr>
            <w:tcW w:w="79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5515F9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Количество планшетных компьютеров </w:t>
            </w:r>
            <w:r w:rsidR="001F0164" w:rsidRPr="006F724C">
              <w:rPr>
                <w:rFonts w:ascii="PT Astra Serif" w:hAnsi="PT Astra Serif"/>
                <w:sz w:val="20"/>
                <w:szCs w:val="20"/>
              </w:rPr>
              <w:t xml:space="preserve">в расчёте </w:t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на одну должность </w:t>
            </w:r>
            <w:r w:rsidR="003F0B60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муниципальной службы</w:t>
            </w:r>
          </w:p>
        </w:tc>
        <w:tc>
          <w:tcPr>
            <w:tcW w:w="72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5515F9" w:rsidP="001F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Количество SIM-карт </w:t>
            </w:r>
            <w:r w:rsidR="001F0164" w:rsidRPr="006F724C">
              <w:rPr>
                <w:rFonts w:ascii="PT Astra Serif" w:hAnsi="PT Astra Serif"/>
                <w:sz w:val="20"/>
                <w:szCs w:val="20"/>
              </w:rPr>
              <w:t xml:space="preserve">в расчёте </w:t>
            </w:r>
            <w:r w:rsidRPr="006F724C">
              <w:rPr>
                <w:rFonts w:ascii="PT Astra Serif" w:hAnsi="PT Astra Serif"/>
                <w:sz w:val="20"/>
                <w:szCs w:val="20"/>
              </w:rPr>
              <w:t>на одну должность муниципального служ</w:t>
            </w:r>
            <w:r w:rsidR="001F0164" w:rsidRPr="006F724C">
              <w:rPr>
                <w:rFonts w:ascii="PT Astra Serif" w:hAnsi="PT Astra Serif"/>
                <w:sz w:val="20"/>
                <w:szCs w:val="20"/>
              </w:rPr>
              <w:t>бы</w:t>
            </w:r>
          </w:p>
        </w:tc>
        <w:tc>
          <w:tcPr>
            <w:tcW w:w="79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5515F9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Цена планшетного </w:t>
            </w:r>
            <w:r w:rsidR="003F0B60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компьютера</w:t>
            </w:r>
            <w:hyperlink w:anchor="P95" w:history="1">
              <w:r w:rsidRPr="006F724C">
                <w:rPr>
                  <w:rFonts w:ascii="PT Astra Serif" w:hAnsi="PT Astra Serif"/>
                  <w:sz w:val="20"/>
                  <w:szCs w:val="20"/>
                  <w:vertAlign w:val="superscript"/>
                </w:rPr>
                <w:t>1</w:t>
              </w:r>
            </w:hyperlink>
            <w:r w:rsidRPr="006F724C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hyperlink w:anchor="P96" w:history="1">
              <w:r w:rsidRPr="006F724C">
                <w:rPr>
                  <w:rFonts w:ascii="PT Astra Serif" w:hAnsi="PT Astra Serif"/>
                  <w:sz w:val="20"/>
                  <w:szCs w:val="20"/>
                  <w:vertAlign w:val="superscript"/>
                </w:rPr>
                <w:t>2</w:t>
              </w:r>
            </w:hyperlink>
          </w:p>
        </w:tc>
        <w:tc>
          <w:tcPr>
            <w:tcW w:w="939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5515F9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Размер затрат на оплату услуг связи</w:t>
            </w:r>
          </w:p>
        </w:tc>
        <w:tc>
          <w:tcPr>
            <w:tcW w:w="95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Группа</w:t>
            </w:r>
          </w:p>
          <w:p w:rsidR="005515F9" w:rsidRPr="006F724C" w:rsidRDefault="005515F9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должностей</w:t>
            </w:r>
          </w:p>
        </w:tc>
      </w:tr>
      <w:tr w:rsidR="006F724C" w:rsidRPr="006F724C" w:rsidTr="009E304D">
        <w:tblPrEx>
          <w:tblBorders>
            <w:bottom w:val="single" w:sz="4" w:space="0" w:color="auto"/>
          </w:tblBorders>
        </w:tblPrEx>
        <w:trPr>
          <w:trHeight w:val="231"/>
          <w:tblHeader/>
        </w:trPr>
        <w:tc>
          <w:tcPr>
            <w:tcW w:w="79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9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1F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2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1F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9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1F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939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1F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95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1F01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6F724C" w:rsidRPr="006F724C" w:rsidTr="009E304D">
        <w:tblPrEx>
          <w:tblBorders>
            <w:bottom w:val="single" w:sz="4" w:space="0" w:color="auto"/>
          </w:tblBorders>
        </w:tblPrEx>
        <w:tc>
          <w:tcPr>
            <w:tcW w:w="79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5515F9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Администрация </w:t>
            </w:r>
            <w:r w:rsidR="008A7E24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муниципального </w:t>
            </w:r>
            <w:r w:rsidR="00156DCE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образования «Карсунский район»</w:t>
            </w:r>
            <w:r w:rsidR="001F0164" w:rsidRPr="006F724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F724C">
              <w:rPr>
                <w:rFonts w:ascii="PT Astra Serif" w:hAnsi="PT Astra Serif"/>
                <w:sz w:val="20"/>
                <w:szCs w:val="20"/>
              </w:rPr>
              <w:t>Ульяновской области</w:t>
            </w:r>
          </w:p>
        </w:tc>
        <w:tc>
          <w:tcPr>
            <w:tcW w:w="79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1F0164" w:rsidP="006F00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Н</w:t>
            </w:r>
            <w:r w:rsidR="005515F9" w:rsidRPr="006F724C">
              <w:rPr>
                <w:rFonts w:ascii="PT Astra Serif" w:hAnsi="PT Astra Serif"/>
                <w:sz w:val="20"/>
                <w:szCs w:val="20"/>
              </w:rPr>
              <w:t>е более 1 единицы в расчёте на муниципального служащего, замещающего должность, относящуюся к высшей</w:t>
            </w:r>
            <w:r w:rsidR="006F00FD" w:rsidRPr="006F724C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="005515F9" w:rsidRPr="006F724C">
              <w:rPr>
                <w:rFonts w:ascii="PT Astra Serif" w:hAnsi="PT Astra Serif"/>
                <w:sz w:val="20"/>
                <w:szCs w:val="20"/>
              </w:rPr>
              <w:t xml:space="preserve">главной группе должностей </w:t>
            </w:r>
          </w:p>
        </w:tc>
        <w:tc>
          <w:tcPr>
            <w:tcW w:w="72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5515F9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95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6F00FD" w:rsidP="006F00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Н</w:t>
            </w:r>
            <w:r w:rsidR="005515F9" w:rsidRPr="006F724C">
              <w:rPr>
                <w:rFonts w:ascii="PT Astra Serif" w:hAnsi="PT Astra Serif"/>
                <w:sz w:val="20"/>
                <w:szCs w:val="20"/>
              </w:rPr>
              <w:t>е более 60 тыс. рублей включительно за 1 единицу в расчёте на муниципального служащего, замещающего должность, относящуюся к высшей</w:t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="005515F9" w:rsidRPr="006F724C">
              <w:rPr>
                <w:rFonts w:ascii="PT Astra Serif" w:hAnsi="PT Astra Serif"/>
                <w:sz w:val="20"/>
                <w:szCs w:val="20"/>
              </w:rPr>
              <w:t xml:space="preserve">главной группе должностей </w:t>
            </w:r>
          </w:p>
        </w:tc>
        <w:tc>
          <w:tcPr>
            <w:tcW w:w="939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5515F9" w:rsidP="00E069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Размер ежемесячных затрат на оплату услуг связи составляет не более 4 тыс. рублей включительно в расчёте на муниципального служащего, замещающего должность, относящуюся к высшей</w:t>
            </w:r>
            <w:r w:rsidR="00E0693F" w:rsidRPr="006F724C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главной группе должностей </w:t>
            </w:r>
          </w:p>
        </w:tc>
        <w:tc>
          <w:tcPr>
            <w:tcW w:w="95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15F9" w:rsidRPr="006F724C" w:rsidRDefault="00596C32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Группы должностей приводятся в соответствии с Реестром должностей муниципальной службы Ульяновской области, утверждённым Законом Ульяновской области от 07.11.2007 № 163-ЗО «О муниципальной службе в Ульяновской области»</w:t>
            </w:r>
          </w:p>
        </w:tc>
      </w:tr>
    </w:tbl>
    <w:p w:rsidR="00341BF0" w:rsidRPr="006F724C" w:rsidRDefault="00341BF0" w:rsidP="00596C32">
      <w:pPr>
        <w:pStyle w:val="ConsPlusNormal"/>
        <w:spacing w:before="240" w:after="240"/>
        <w:ind w:firstLine="709"/>
        <w:jc w:val="center"/>
        <w:rPr>
          <w:rFonts w:ascii="PT Astra Serif" w:hAnsi="PT Astra Serif"/>
        </w:rPr>
      </w:pPr>
      <w:r w:rsidRPr="006F724C">
        <w:rPr>
          <w:rFonts w:ascii="PT Astra Serif" w:hAnsi="PT Astra Serif"/>
        </w:rPr>
        <w:t>______________________</w:t>
      </w:r>
    </w:p>
    <w:p w:rsidR="00341BF0" w:rsidRPr="006F724C" w:rsidRDefault="00341BF0" w:rsidP="00341BF0">
      <w:pPr>
        <w:pStyle w:val="ConsPlusNormal"/>
        <w:ind w:firstLine="709"/>
        <w:jc w:val="both"/>
        <w:rPr>
          <w:rFonts w:ascii="PT Astra Serif" w:hAnsi="PT Astra Serif"/>
        </w:rPr>
      </w:pPr>
      <w:r w:rsidRPr="006F724C">
        <w:rPr>
          <w:rFonts w:ascii="PT Astra Serif" w:hAnsi="PT Astra Serif"/>
          <w:vertAlign w:val="superscript"/>
        </w:rPr>
        <w:t>1</w:t>
      </w:r>
      <w:r w:rsidR="0006116C" w:rsidRPr="006F724C">
        <w:rPr>
          <w:rFonts w:ascii="PT Astra Serif" w:hAnsi="PT Astra Serif"/>
          <w:vertAlign w:val="superscript"/>
        </w:rPr>
        <w:t xml:space="preserve"> </w:t>
      </w:r>
      <w:r w:rsidRPr="006F724C">
        <w:rPr>
          <w:rFonts w:ascii="PT Astra Serif" w:hAnsi="PT Astra Serif"/>
          <w:sz w:val="20"/>
        </w:rPr>
        <w:t xml:space="preserve">Периодичность приобретения планшетного компьютера определяется исходя из максимального срока его полезного использования и составляет </w:t>
      </w:r>
      <w:r w:rsidR="0028195C" w:rsidRPr="006F724C">
        <w:rPr>
          <w:rFonts w:ascii="PT Astra Serif" w:hAnsi="PT Astra Serif"/>
          <w:sz w:val="20"/>
        </w:rPr>
        <w:br/>
      </w:r>
      <w:r w:rsidRPr="006F724C">
        <w:rPr>
          <w:rFonts w:ascii="PT Astra Serif" w:hAnsi="PT Astra Serif"/>
          <w:sz w:val="20"/>
        </w:rPr>
        <w:t>не менее 3 лет</w:t>
      </w:r>
      <w:r w:rsidRPr="006F724C">
        <w:rPr>
          <w:rFonts w:ascii="PT Astra Serif" w:hAnsi="PT Astra Serif"/>
        </w:rPr>
        <w:t>.</w:t>
      </w:r>
    </w:p>
    <w:p w:rsidR="00341BF0" w:rsidRPr="006F724C" w:rsidRDefault="00341BF0" w:rsidP="00341BF0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6F724C">
        <w:rPr>
          <w:rFonts w:ascii="PT Astra Serif" w:hAnsi="PT Astra Serif"/>
          <w:vertAlign w:val="superscript"/>
        </w:rPr>
        <w:t>2</w:t>
      </w:r>
      <w:r w:rsidR="0006116C" w:rsidRPr="006F724C">
        <w:rPr>
          <w:rFonts w:ascii="PT Astra Serif" w:hAnsi="PT Astra Serif"/>
          <w:vertAlign w:val="superscript"/>
        </w:rPr>
        <w:t xml:space="preserve"> </w:t>
      </w:r>
      <w:r w:rsidRPr="006F724C">
        <w:rPr>
          <w:rFonts w:ascii="PT Astra Serif" w:hAnsi="PT Astra Serif"/>
          <w:sz w:val="20"/>
        </w:rPr>
        <w:t>Установленный норматив цены планшетных компьютеров не применяется для определения нормативных затрат в случае приобретения планшетных компьютеров, изготовленных в защищенном исполнении, а также основных и вспомогательных средств системы в защищенном исполнении.</w:t>
      </w:r>
    </w:p>
    <w:p w:rsidR="00EE54D5" w:rsidRPr="006F724C" w:rsidRDefault="00EE54D5" w:rsidP="00341BF0">
      <w:pPr>
        <w:widowControl w:val="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  <w:szCs w:val="20"/>
        </w:rPr>
        <w:sectPr w:rsidR="00EE54D5" w:rsidRPr="006F724C" w:rsidSect="00EE54D5">
          <w:pgSz w:w="16838" w:h="11906" w:orient="landscape" w:code="9"/>
          <w:pgMar w:top="567" w:right="1134" w:bottom="170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4267" w:type="dxa"/>
        <w:jc w:val="right"/>
        <w:tblLook w:val="0000" w:firstRow="0" w:lastRow="0" w:firstColumn="0" w:lastColumn="0" w:noHBand="0" w:noVBand="0"/>
      </w:tblPr>
      <w:tblGrid>
        <w:gridCol w:w="4267"/>
      </w:tblGrid>
      <w:tr w:rsidR="006F724C" w:rsidRPr="006F724C" w:rsidTr="00DA10AC">
        <w:trPr>
          <w:trHeight w:val="607"/>
          <w:jc w:val="right"/>
        </w:trPr>
        <w:tc>
          <w:tcPr>
            <w:tcW w:w="4267" w:type="dxa"/>
          </w:tcPr>
          <w:p w:rsidR="00156DCE" w:rsidRPr="006F724C" w:rsidRDefault="00156DCE" w:rsidP="00156DCE">
            <w:pPr>
              <w:keepNext/>
              <w:ind w:left="1247"/>
              <w:jc w:val="center"/>
              <w:outlineLvl w:val="1"/>
              <w:rPr>
                <w:rFonts w:ascii="PT Astra Serif" w:hAnsi="PT Astra Serif"/>
                <w:sz w:val="28"/>
              </w:rPr>
            </w:pPr>
            <w:r w:rsidRPr="006F724C">
              <w:rPr>
                <w:rFonts w:ascii="PT Astra Serif" w:hAnsi="PT Astra Serif"/>
                <w:sz w:val="28"/>
              </w:rPr>
              <w:lastRenderedPageBreak/>
              <w:t>ПРИЛОЖЕНИЕ</w:t>
            </w:r>
            <w:r w:rsidR="0006116C" w:rsidRPr="006F724C">
              <w:rPr>
                <w:rFonts w:ascii="PT Astra Serif" w:hAnsi="PT Astra Serif"/>
                <w:sz w:val="28"/>
              </w:rPr>
              <w:t xml:space="preserve"> </w:t>
            </w:r>
            <w:r w:rsidR="00341BF0" w:rsidRPr="006F724C">
              <w:rPr>
                <w:rFonts w:ascii="PT Astra Serif" w:hAnsi="PT Astra Serif"/>
                <w:sz w:val="28"/>
              </w:rPr>
              <w:t xml:space="preserve">№ </w:t>
            </w:r>
            <w:r w:rsidR="0006116C" w:rsidRPr="006F724C">
              <w:rPr>
                <w:rFonts w:ascii="PT Astra Serif" w:hAnsi="PT Astra Serif"/>
                <w:sz w:val="28"/>
              </w:rPr>
              <w:t>3</w:t>
            </w:r>
          </w:p>
          <w:p w:rsidR="00341BF0" w:rsidRPr="006F724C" w:rsidRDefault="00341BF0" w:rsidP="00156DCE">
            <w:pPr>
              <w:keepNext/>
              <w:ind w:left="1247"/>
              <w:jc w:val="center"/>
              <w:outlineLvl w:val="1"/>
              <w:rPr>
                <w:rFonts w:ascii="PT Astra Serif" w:hAnsi="PT Astra Serif"/>
                <w:sz w:val="28"/>
              </w:rPr>
            </w:pPr>
            <w:r w:rsidRPr="006F724C">
              <w:rPr>
                <w:rFonts w:ascii="PT Astra Serif" w:hAnsi="PT Astra Serif"/>
                <w:sz w:val="28"/>
              </w:rPr>
              <w:br/>
              <w:t>к Методике</w:t>
            </w:r>
          </w:p>
        </w:tc>
      </w:tr>
    </w:tbl>
    <w:p w:rsidR="00341BF0" w:rsidRPr="006F724C" w:rsidRDefault="00341BF0" w:rsidP="00341BF0">
      <w:pPr>
        <w:widowControl w:val="0"/>
        <w:autoSpaceDE w:val="0"/>
        <w:autoSpaceDN w:val="0"/>
        <w:adjustRightInd w:val="0"/>
        <w:rPr>
          <w:rFonts w:ascii="PT Astra Serif" w:hAnsi="PT Astra Serif"/>
        </w:rPr>
      </w:pP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>НОРМАТИВЫ</w:t>
      </w:r>
    </w:p>
    <w:p w:rsidR="00B147D6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обеспечения функций органов местного самоуправления муниципального образования «Карсунский район» Ульяновской области, </w:t>
      </w:r>
      <w:r w:rsidR="00B147D6" w:rsidRPr="006F724C">
        <w:rPr>
          <w:rFonts w:ascii="PT Astra Serif" w:hAnsi="PT Astra Serif"/>
          <w:b/>
          <w:sz w:val="28"/>
        </w:rPr>
        <w:t xml:space="preserve">включая соответственно подведомственные казённые учреждения, </w:t>
      </w:r>
      <w:r w:rsidRPr="006F724C">
        <w:rPr>
          <w:rFonts w:ascii="PT Astra Serif" w:hAnsi="PT Astra Serif"/>
          <w:b/>
          <w:sz w:val="28"/>
        </w:rPr>
        <w:t xml:space="preserve">применяемые при 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расчёте нормативных затрат на приобретение </w:t>
      </w:r>
      <w:r w:rsidR="0028195C" w:rsidRPr="006F724C">
        <w:rPr>
          <w:rFonts w:ascii="PT Astra Serif" w:hAnsi="PT Astra Serif"/>
          <w:b/>
          <w:sz w:val="28"/>
        </w:rPr>
        <w:t>ноутбуков и sim-карт с услугой И</w:t>
      </w:r>
      <w:r w:rsidRPr="006F724C">
        <w:rPr>
          <w:rFonts w:ascii="PT Astra Serif" w:hAnsi="PT Astra Serif"/>
          <w:b/>
          <w:sz w:val="28"/>
        </w:rPr>
        <w:t>нтернет-провайдера по передаче данных с использованием информационно-телекоммуникационной сети «Интернет»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</w:p>
    <w:tbl>
      <w:tblPr>
        <w:tblW w:w="4999" w:type="pct"/>
        <w:tblInd w:w="5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534"/>
        <w:gridCol w:w="2320"/>
        <w:gridCol w:w="2323"/>
        <w:gridCol w:w="2323"/>
        <w:gridCol w:w="2329"/>
        <w:gridCol w:w="2728"/>
      </w:tblGrid>
      <w:tr w:rsidR="006F724C" w:rsidRPr="006F724C" w:rsidTr="00156DCE">
        <w:trPr>
          <w:trHeight w:val="524"/>
        </w:trPr>
        <w:tc>
          <w:tcPr>
            <w:tcW w:w="87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Наименование</w:t>
            </w:r>
          </w:p>
        </w:tc>
        <w:tc>
          <w:tcPr>
            <w:tcW w:w="79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B147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Количество ноутбуков </w:t>
            </w:r>
            <w:r w:rsidR="003F0B60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в расчёте </w:t>
            </w:r>
            <w:r w:rsidR="003F0B60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на одну должность </w:t>
            </w:r>
            <w:r w:rsidR="003F0B60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муниципальной службы</w:t>
            </w:r>
          </w:p>
        </w:tc>
        <w:tc>
          <w:tcPr>
            <w:tcW w:w="798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B147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Количество SIM-карт в расчёте на одну должность муниципальной службы</w:t>
            </w:r>
          </w:p>
        </w:tc>
        <w:tc>
          <w:tcPr>
            <w:tcW w:w="798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B147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Цена приобретения </w:t>
            </w:r>
            <w:r w:rsidR="003F0B60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ноутбука</w:t>
            </w:r>
            <w:hyperlink w:anchor="P147" w:history="1">
              <w:r w:rsidRPr="006F724C">
                <w:rPr>
                  <w:rFonts w:ascii="PT Astra Serif" w:hAnsi="PT Astra Serif"/>
                  <w:sz w:val="20"/>
                  <w:szCs w:val="20"/>
                  <w:vertAlign w:val="superscript"/>
                </w:rPr>
                <w:t>1</w:t>
              </w:r>
            </w:hyperlink>
            <w:r w:rsidRPr="006F724C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hyperlink w:anchor="P148" w:history="1">
              <w:r w:rsidRPr="006F724C">
                <w:rPr>
                  <w:rFonts w:ascii="PT Astra Serif" w:hAnsi="PT Astra Serif"/>
                  <w:sz w:val="20"/>
                  <w:szCs w:val="20"/>
                  <w:vertAlign w:val="superscript"/>
                </w:rPr>
                <w:t>2</w:t>
              </w:r>
            </w:hyperlink>
          </w:p>
        </w:tc>
        <w:tc>
          <w:tcPr>
            <w:tcW w:w="80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Размер затрат на оплату услуг связи</w:t>
            </w:r>
          </w:p>
        </w:tc>
        <w:tc>
          <w:tcPr>
            <w:tcW w:w="93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Группы</w:t>
            </w:r>
          </w:p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должностей</w:t>
            </w:r>
          </w:p>
        </w:tc>
      </w:tr>
      <w:tr w:rsidR="006F724C" w:rsidRPr="006F724C" w:rsidTr="00156DCE">
        <w:tblPrEx>
          <w:tblBorders>
            <w:bottom w:val="single" w:sz="4" w:space="0" w:color="auto"/>
          </w:tblBorders>
        </w:tblPrEx>
        <w:trPr>
          <w:trHeight w:val="184"/>
          <w:tblHeader/>
        </w:trPr>
        <w:tc>
          <w:tcPr>
            <w:tcW w:w="87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9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98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98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0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93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6F724C" w:rsidRPr="006F724C" w:rsidTr="00156DCE">
        <w:tblPrEx>
          <w:tblBorders>
            <w:bottom w:val="single" w:sz="4" w:space="0" w:color="auto"/>
          </w:tblBorders>
        </w:tblPrEx>
        <w:trPr>
          <w:trHeight w:val="2286"/>
        </w:trPr>
        <w:tc>
          <w:tcPr>
            <w:tcW w:w="87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Администрация </w:t>
            </w:r>
            <w:r w:rsidR="00156DCE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муниципального </w:t>
            </w:r>
            <w:r w:rsidR="00156DCE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образования «Карсунский район» Ульяновской </w:t>
            </w:r>
            <w:r w:rsidR="00156DCE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области</w:t>
            </w:r>
          </w:p>
        </w:tc>
        <w:tc>
          <w:tcPr>
            <w:tcW w:w="79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B147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Не более 1 единицы </w:t>
            </w:r>
            <w:r w:rsidR="00156DCE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в расчёте на муниципального служащего, замещающего должность, относящуюся к высшей, главной группе должностей </w:t>
            </w:r>
          </w:p>
        </w:tc>
        <w:tc>
          <w:tcPr>
            <w:tcW w:w="798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98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B147D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Не более 100 тыс. рублей включительно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за 1 единицу в расчёте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на муниципального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служащего,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замещающего должность,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относящуюся к высшей, главной группе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должностей </w:t>
            </w:r>
          </w:p>
        </w:tc>
        <w:tc>
          <w:tcPr>
            <w:tcW w:w="80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B147D6" w:rsidP="00CA59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Размер ежемесячных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затрат на оплату услуг связи составляет не более 4 тыс. рублей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включительно в расчёте на муниципального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служащего, замещающего должность, относящуюся к высшей</w:t>
            </w:r>
            <w:r w:rsidR="00CA59B0" w:rsidRPr="006F724C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главной группе должностей </w:t>
            </w:r>
          </w:p>
        </w:tc>
        <w:tc>
          <w:tcPr>
            <w:tcW w:w="93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7D6" w:rsidRPr="006F724C" w:rsidRDefault="00CA59B0" w:rsidP="00CA59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  <w:szCs w:val="20"/>
              </w:rPr>
              <w:t xml:space="preserve">Группы должностей </w:t>
            </w:r>
            <w:r w:rsidR="00C83B7E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приводятся в соответствии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с реестром (ст. 2 Закона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Ульяновской области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от 07.11.2007 № 163-ЗО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 xml:space="preserve">«О муниципальной службе </w:t>
            </w:r>
            <w:r w:rsidR="00CB22F7" w:rsidRPr="006F724C">
              <w:rPr>
                <w:rFonts w:ascii="PT Astra Serif" w:hAnsi="PT Astra Serif"/>
                <w:sz w:val="20"/>
                <w:szCs w:val="20"/>
              </w:rPr>
              <w:br/>
            </w:r>
            <w:r w:rsidRPr="006F724C">
              <w:rPr>
                <w:rFonts w:ascii="PT Astra Serif" w:hAnsi="PT Astra Serif"/>
                <w:sz w:val="20"/>
                <w:szCs w:val="20"/>
              </w:rPr>
              <w:t>в Ульяновской области»</w:t>
            </w:r>
            <w:r w:rsidR="00B55570" w:rsidRPr="006F724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</w:tbl>
    <w:p w:rsidR="00341BF0" w:rsidRPr="006F724C" w:rsidRDefault="00341BF0" w:rsidP="006B4D8B">
      <w:pPr>
        <w:pStyle w:val="ConsPlusNormal"/>
        <w:spacing w:before="240" w:after="240"/>
        <w:jc w:val="center"/>
        <w:rPr>
          <w:rFonts w:ascii="PT Astra Serif" w:hAnsi="PT Astra Serif"/>
        </w:rPr>
      </w:pPr>
      <w:r w:rsidRPr="006F724C">
        <w:rPr>
          <w:rFonts w:ascii="PT Astra Serif" w:hAnsi="PT Astra Serif"/>
        </w:rPr>
        <w:t>______________________</w:t>
      </w:r>
    </w:p>
    <w:p w:rsidR="00341BF0" w:rsidRPr="006F724C" w:rsidRDefault="00341BF0" w:rsidP="00341BF0">
      <w:pPr>
        <w:pStyle w:val="ConsPlusNormal"/>
        <w:ind w:firstLine="709"/>
        <w:jc w:val="both"/>
        <w:rPr>
          <w:rFonts w:ascii="PT Astra Serif" w:hAnsi="PT Astra Serif"/>
        </w:rPr>
      </w:pPr>
      <w:r w:rsidRPr="006F724C">
        <w:rPr>
          <w:rFonts w:ascii="PT Astra Serif" w:hAnsi="PT Astra Serif"/>
          <w:vertAlign w:val="superscript"/>
        </w:rPr>
        <w:t>1</w:t>
      </w:r>
      <w:r w:rsidRPr="006F724C">
        <w:rPr>
          <w:rFonts w:ascii="PT Astra Serif" w:hAnsi="PT Astra Serif"/>
        </w:rPr>
        <w:t xml:space="preserve"> </w:t>
      </w:r>
      <w:r w:rsidRPr="006F724C">
        <w:rPr>
          <w:rFonts w:ascii="PT Astra Serif" w:hAnsi="PT Astra Serif"/>
          <w:sz w:val="20"/>
        </w:rPr>
        <w:t>Периодичность приобретения ноутбука определяется исходя из максимального срока его полезного использования и составляет не менее 3 лет</w:t>
      </w:r>
      <w:r w:rsidRPr="006F724C">
        <w:rPr>
          <w:rFonts w:ascii="PT Astra Serif" w:hAnsi="PT Astra Serif"/>
        </w:rPr>
        <w:t>.</w:t>
      </w:r>
    </w:p>
    <w:p w:rsidR="00341BF0" w:rsidRPr="006F724C" w:rsidRDefault="00341BF0" w:rsidP="00341BF0">
      <w:pPr>
        <w:pStyle w:val="ConsPlusNormal"/>
        <w:ind w:firstLine="709"/>
        <w:jc w:val="both"/>
        <w:rPr>
          <w:rFonts w:ascii="PT Astra Serif" w:hAnsi="PT Astra Serif"/>
        </w:rPr>
      </w:pPr>
      <w:bookmarkStart w:id="21" w:name="P148"/>
      <w:bookmarkEnd w:id="21"/>
      <w:r w:rsidRPr="006F724C">
        <w:rPr>
          <w:rFonts w:ascii="PT Astra Serif" w:hAnsi="PT Astra Serif"/>
          <w:vertAlign w:val="superscript"/>
        </w:rPr>
        <w:t>2</w:t>
      </w:r>
      <w:r w:rsidRPr="006F724C">
        <w:rPr>
          <w:rFonts w:ascii="PT Astra Serif" w:hAnsi="PT Astra Serif"/>
        </w:rPr>
        <w:t xml:space="preserve"> </w:t>
      </w:r>
      <w:r w:rsidRPr="006F724C">
        <w:rPr>
          <w:rFonts w:ascii="PT Astra Serif" w:hAnsi="PT Astra Serif"/>
          <w:sz w:val="20"/>
        </w:rPr>
        <w:t>Установленный норматив цены ноутбуков не применяется для определения нормативных затрат в случае приобретения ноутбуков, изготовленных в защищенном исполнении, а также основных и вспомогательных средств системы в защищенном исполнении.</w:t>
      </w:r>
    </w:p>
    <w:p w:rsidR="00341BF0" w:rsidRPr="006F724C" w:rsidRDefault="00341BF0" w:rsidP="00341BF0">
      <w:pPr>
        <w:jc w:val="both"/>
        <w:rPr>
          <w:rFonts w:ascii="PT Astra Serif" w:hAnsi="PT Astra Serif"/>
          <w:sz w:val="28"/>
        </w:rPr>
        <w:sectPr w:rsidR="00341BF0" w:rsidRPr="006F724C" w:rsidSect="00B147D6">
          <w:pgSz w:w="16838" w:h="11906" w:orient="landscape" w:code="9"/>
          <w:pgMar w:top="567" w:right="1134" w:bottom="1701" w:left="1134" w:header="709" w:footer="709" w:gutter="0"/>
          <w:pgNumType w:start="1"/>
          <w:cols w:space="708"/>
          <w:titlePg/>
          <w:docGrid w:linePitch="360"/>
        </w:sectPr>
      </w:pPr>
      <w:bookmarkStart w:id="22" w:name="_Hlk73360840"/>
    </w:p>
    <w:tbl>
      <w:tblPr>
        <w:tblW w:w="2977" w:type="dxa"/>
        <w:tblInd w:w="11448" w:type="dxa"/>
        <w:tblLook w:val="0000" w:firstRow="0" w:lastRow="0" w:firstColumn="0" w:lastColumn="0" w:noHBand="0" w:noVBand="0"/>
      </w:tblPr>
      <w:tblGrid>
        <w:gridCol w:w="2977"/>
      </w:tblGrid>
      <w:tr w:rsidR="006F724C" w:rsidRPr="006F724C" w:rsidTr="00212E9D">
        <w:trPr>
          <w:trHeight w:val="1740"/>
        </w:trPr>
        <w:tc>
          <w:tcPr>
            <w:tcW w:w="2977" w:type="dxa"/>
          </w:tcPr>
          <w:p w:rsidR="00341BF0" w:rsidRPr="006F724C" w:rsidRDefault="00341BF0" w:rsidP="00DA10AC">
            <w:pPr>
              <w:jc w:val="both"/>
              <w:rPr>
                <w:rFonts w:ascii="PT Astra Serif" w:hAnsi="PT Astra Serif"/>
                <w:sz w:val="28"/>
              </w:rPr>
            </w:pPr>
          </w:p>
          <w:p w:rsidR="00156DCE" w:rsidRPr="006F724C" w:rsidRDefault="00156DCE" w:rsidP="00156DCE">
            <w:pPr>
              <w:keepNext/>
              <w:jc w:val="center"/>
              <w:outlineLvl w:val="1"/>
              <w:rPr>
                <w:rFonts w:ascii="PT Astra Serif" w:hAnsi="PT Astra Serif"/>
                <w:sz w:val="28"/>
              </w:rPr>
            </w:pPr>
            <w:r w:rsidRPr="006F724C">
              <w:rPr>
                <w:rFonts w:ascii="PT Astra Serif" w:hAnsi="PT Astra Serif"/>
                <w:sz w:val="28"/>
              </w:rPr>
              <w:t>ПРИЛОЖЕНИЕ</w:t>
            </w:r>
            <w:r w:rsidR="00212E9D" w:rsidRPr="006F724C">
              <w:rPr>
                <w:rFonts w:ascii="PT Astra Serif" w:hAnsi="PT Astra Serif"/>
                <w:sz w:val="28"/>
              </w:rPr>
              <w:t xml:space="preserve"> </w:t>
            </w:r>
            <w:r w:rsidR="00341BF0" w:rsidRPr="006F724C">
              <w:rPr>
                <w:rFonts w:ascii="PT Astra Serif" w:hAnsi="PT Astra Serif"/>
                <w:sz w:val="28"/>
              </w:rPr>
              <w:t>№</w:t>
            </w:r>
            <w:r w:rsidR="00B55570" w:rsidRPr="006F724C">
              <w:rPr>
                <w:rFonts w:ascii="PT Astra Serif" w:hAnsi="PT Astra Serif"/>
                <w:sz w:val="28"/>
              </w:rPr>
              <w:t xml:space="preserve"> 4</w:t>
            </w:r>
            <w:r w:rsidR="00341BF0" w:rsidRPr="006F724C">
              <w:rPr>
                <w:rFonts w:ascii="PT Astra Serif" w:hAnsi="PT Astra Serif"/>
                <w:sz w:val="28"/>
              </w:rPr>
              <w:t xml:space="preserve"> </w:t>
            </w:r>
          </w:p>
          <w:p w:rsidR="00341BF0" w:rsidRPr="006F724C" w:rsidRDefault="00341BF0" w:rsidP="00156DCE">
            <w:pPr>
              <w:keepNext/>
              <w:jc w:val="center"/>
              <w:outlineLvl w:val="1"/>
              <w:rPr>
                <w:rFonts w:ascii="PT Astra Serif" w:hAnsi="PT Astra Serif"/>
                <w:sz w:val="28"/>
              </w:rPr>
            </w:pPr>
            <w:r w:rsidRPr="006F724C">
              <w:rPr>
                <w:rFonts w:ascii="PT Astra Serif" w:hAnsi="PT Astra Serif"/>
                <w:sz w:val="28"/>
              </w:rPr>
              <w:br/>
              <w:t>к Методике</w:t>
            </w:r>
          </w:p>
        </w:tc>
      </w:tr>
    </w:tbl>
    <w:bookmarkEnd w:id="22"/>
    <w:p w:rsidR="00341BF0" w:rsidRPr="006F724C" w:rsidRDefault="00341BF0" w:rsidP="00341BF0">
      <w:pPr>
        <w:widowControl w:val="0"/>
        <w:tabs>
          <w:tab w:val="left" w:pos="1490"/>
        </w:tabs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F724C">
        <w:rPr>
          <w:rFonts w:ascii="PT Astra Serif" w:hAnsi="PT Astra Serif"/>
          <w:b/>
          <w:sz w:val="28"/>
        </w:rPr>
        <w:t>НОРМАТИВЫ</w:t>
      </w:r>
    </w:p>
    <w:p w:rsidR="00A17256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обеспечения функций органов местного самоуправления муниципального образования «Карсунский район» </w:t>
      </w:r>
    </w:p>
    <w:p w:rsidR="00A17256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Ульяновской области, </w:t>
      </w:r>
      <w:r w:rsidR="00B55570" w:rsidRPr="006F724C">
        <w:rPr>
          <w:rFonts w:ascii="PT Astra Serif" w:hAnsi="PT Astra Serif"/>
          <w:b/>
          <w:sz w:val="28"/>
        </w:rPr>
        <w:t xml:space="preserve">включая соответственно подведомственные казённые учреждения, </w:t>
      </w:r>
      <w:r w:rsidRPr="006F724C">
        <w:rPr>
          <w:rFonts w:ascii="PT Astra Serif" w:hAnsi="PT Astra Serif"/>
          <w:b/>
          <w:sz w:val="28"/>
        </w:rPr>
        <w:t xml:space="preserve">применяемые при 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>расчёте нормативных затрат на приобретение служебного легкового автотранспорта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199"/>
        <w:gridCol w:w="2941"/>
        <w:gridCol w:w="4479"/>
        <w:gridCol w:w="2941"/>
      </w:tblGrid>
      <w:tr w:rsidR="006F724C" w:rsidRPr="006F724C" w:rsidTr="00DA10AC">
        <w:tc>
          <w:tcPr>
            <w:tcW w:w="2452" w:type="pct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Транспортное средство </w:t>
            </w:r>
          </w:p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vertAlign w:val="superscript"/>
              </w:rPr>
            </w:pPr>
            <w:r w:rsidRPr="006F724C">
              <w:rPr>
                <w:rFonts w:ascii="PT Astra Serif" w:hAnsi="PT Astra Serif"/>
                <w:sz w:val="20"/>
              </w:rPr>
              <w:t>с персональным закреплением</w:t>
            </w:r>
            <w:r w:rsidR="00A17256" w:rsidRPr="006F724C">
              <w:rPr>
                <w:rFonts w:ascii="PT Astra Serif" w:hAnsi="PT Astra Serif"/>
                <w:sz w:val="20"/>
                <w:vertAlign w:val="superscript"/>
              </w:rPr>
              <w:t>*</w:t>
            </w:r>
          </w:p>
        </w:tc>
        <w:tc>
          <w:tcPr>
            <w:tcW w:w="2548" w:type="pct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Служебное транспортное средство, предоставляемое по вызову</w:t>
            </w:r>
            <w:r w:rsidRPr="006F724C">
              <w:rPr>
                <w:rFonts w:ascii="PT Astra Serif" w:hAnsi="PT Astra Serif"/>
                <w:sz w:val="20"/>
              </w:rPr>
              <w:br/>
              <w:t xml:space="preserve"> (без персонального закрепления)</w:t>
            </w:r>
          </w:p>
        </w:tc>
      </w:tr>
      <w:tr w:rsidR="006F724C" w:rsidRPr="006F724C" w:rsidTr="00DA10AC">
        <w:tc>
          <w:tcPr>
            <w:tcW w:w="144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количество</w:t>
            </w:r>
          </w:p>
        </w:tc>
        <w:tc>
          <w:tcPr>
            <w:tcW w:w="101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цена </w:t>
            </w:r>
            <w:r w:rsidR="00A17256" w:rsidRPr="006F724C">
              <w:rPr>
                <w:rFonts w:ascii="PT Astra Serif" w:hAnsi="PT Astra Serif"/>
                <w:sz w:val="20"/>
              </w:rPr>
              <w:t>и мощность</w:t>
            </w:r>
          </w:p>
        </w:tc>
        <w:tc>
          <w:tcPr>
            <w:tcW w:w="1538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количество</w:t>
            </w:r>
          </w:p>
        </w:tc>
        <w:tc>
          <w:tcPr>
            <w:tcW w:w="101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A17256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Ц</w:t>
            </w:r>
            <w:r w:rsidR="00341BF0" w:rsidRPr="006F724C">
              <w:rPr>
                <w:rFonts w:ascii="PT Astra Serif" w:hAnsi="PT Astra Serif"/>
                <w:sz w:val="20"/>
              </w:rPr>
              <w:t>ена</w:t>
            </w:r>
            <w:r w:rsidRPr="006F724C">
              <w:rPr>
                <w:rFonts w:ascii="PT Astra Serif" w:hAnsi="PT Astra Serif"/>
                <w:sz w:val="20"/>
              </w:rPr>
              <w:t xml:space="preserve"> и мощность</w:t>
            </w:r>
          </w:p>
        </w:tc>
      </w:tr>
      <w:tr w:rsidR="006F724C" w:rsidRPr="006F724C" w:rsidTr="00DA10AC">
        <w:tc>
          <w:tcPr>
            <w:tcW w:w="1442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A97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Не более 1 единицы в расчёте на муниципального служащего, замещающего должность, относящуюся к высш</w:t>
            </w:r>
            <w:r w:rsidR="006B4D8B" w:rsidRPr="006F724C">
              <w:rPr>
                <w:rFonts w:ascii="PT Astra Serif" w:hAnsi="PT Astra Serif"/>
                <w:sz w:val="20"/>
              </w:rPr>
              <w:t xml:space="preserve">ей группе должностей </w:t>
            </w:r>
          </w:p>
        </w:tc>
        <w:tc>
          <w:tcPr>
            <w:tcW w:w="101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Не более 1,5 млн. рублей </w:t>
            </w:r>
            <w:r w:rsidR="00A971E6" w:rsidRPr="006F724C">
              <w:rPr>
                <w:rFonts w:ascii="PT Astra Serif" w:hAnsi="PT Astra Serif"/>
                <w:sz w:val="20"/>
              </w:rPr>
              <w:t xml:space="preserve">и не более 150 лошадиных сил </w:t>
            </w:r>
            <w:r w:rsidRPr="006F724C">
              <w:rPr>
                <w:rFonts w:ascii="PT Astra Serif" w:hAnsi="PT Astra Serif"/>
                <w:sz w:val="20"/>
              </w:rPr>
              <w:t>включительно</w:t>
            </w:r>
          </w:p>
        </w:tc>
        <w:tc>
          <w:tcPr>
            <w:tcW w:w="1538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A971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Не более </w:t>
            </w:r>
            <w:r w:rsidR="00A971E6" w:rsidRPr="006F724C">
              <w:rPr>
                <w:rFonts w:ascii="PT Astra Serif" w:hAnsi="PT Astra Serif"/>
                <w:sz w:val="20"/>
              </w:rPr>
              <w:t>четыр</w:t>
            </w:r>
            <w:r w:rsidRPr="006F724C">
              <w:rPr>
                <w:rFonts w:ascii="PT Astra Serif" w:hAnsi="PT Astra Serif"/>
                <w:sz w:val="20"/>
              </w:rPr>
              <w:t>ёхкратного количества транспортных средств с персональным закреплением</w:t>
            </w:r>
          </w:p>
        </w:tc>
        <w:tc>
          <w:tcPr>
            <w:tcW w:w="101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A971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Не более 1 млн. рублей </w:t>
            </w:r>
            <w:r w:rsidR="00A971E6" w:rsidRPr="006F724C">
              <w:rPr>
                <w:rFonts w:ascii="PT Astra Serif" w:hAnsi="PT Astra Serif"/>
                <w:sz w:val="20"/>
              </w:rPr>
              <w:t>и не более 125 лошадиных сил включительно</w:t>
            </w:r>
          </w:p>
        </w:tc>
      </w:tr>
    </w:tbl>
    <w:p w:rsidR="00341BF0" w:rsidRPr="006F724C" w:rsidRDefault="00341BF0" w:rsidP="00CF0AA7">
      <w:pPr>
        <w:jc w:val="center"/>
        <w:rPr>
          <w:rFonts w:ascii="PT Astra Serif" w:hAnsi="PT Astra Serif"/>
        </w:rPr>
      </w:pPr>
      <w:r w:rsidRPr="006F724C">
        <w:rPr>
          <w:rFonts w:ascii="PT Astra Serif" w:hAnsi="PT Astra Serif"/>
        </w:rPr>
        <w:t>____________</w:t>
      </w:r>
    </w:p>
    <w:p w:rsidR="00341BF0" w:rsidRPr="006F724C" w:rsidRDefault="00A17256" w:rsidP="00341BF0">
      <w:pPr>
        <w:jc w:val="both"/>
        <w:rPr>
          <w:rFonts w:ascii="PT Astra Serif" w:hAnsi="PT Astra Serif"/>
          <w:sz w:val="20"/>
          <w:szCs w:val="20"/>
        </w:rPr>
      </w:pPr>
      <w:r w:rsidRPr="006F724C">
        <w:rPr>
          <w:rFonts w:ascii="PT Astra Serif" w:hAnsi="PT Astra Serif"/>
          <w:sz w:val="20"/>
          <w:szCs w:val="20"/>
          <w:vertAlign w:val="superscript"/>
        </w:rPr>
        <w:t>*</w:t>
      </w:r>
      <w:r w:rsidR="00341BF0" w:rsidRPr="006F724C">
        <w:rPr>
          <w:rFonts w:ascii="PT Astra Serif" w:hAnsi="PT Astra Serif"/>
          <w:sz w:val="20"/>
          <w:szCs w:val="20"/>
        </w:rPr>
        <w:t xml:space="preserve"> - Данные нормативы на приобретение служебного легкового автотранспорта не распространяются на лиц, замещающих должность Главы администрации муниципального образования «Карсунский район» Ульяновской области.</w:t>
      </w:r>
    </w:p>
    <w:p w:rsidR="00341BF0" w:rsidRPr="006F724C" w:rsidRDefault="00341BF0" w:rsidP="00470838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</w:rPr>
        <w:sectPr w:rsidR="00341BF0" w:rsidRPr="006F724C" w:rsidSect="00DA10AC">
          <w:pgSz w:w="16838" w:h="11906" w:orient="landscape" w:code="9"/>
          <w:pgMar w:top="85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156DCE" w:rsidRPr="006F724C" w:rsidRDefault="004C2D34" w:rsidP="00156DCE">
      <w:pPr>
        <w:widowControl w:val="0"/>
        <w:autoSpaceDE w:val="0"/>
        <w:autoSpaceDN w:val="0"/>
        <w:adjustRightInd w:val="0"/>
        <w:ind w:left="11482"/>
        <w:jc w:val="center"/>
        <w:outlineLvl w:val="0"/>
        <w:rPr>
          <w:sz w:val="28"/>
        </w:rPr>
      </w:pPr>
      <w:r w:rsidRPr="006F724C">
        <w:rPr>
          <w:sz w:val="28"/>
        </w:rPr>
        <w:lastRenderedPageBreak/>
        <w:t>ПРИЛОЖЕНИЕ</w:t>
      </w:r>
      <w:r w:rsidR="00341BF0" w:rsidRPr="006F724C">
        <w:rPr>
          <w:sz w:val="28"/>
        </w:rPr>
        <w:t xml:space="preserve"> № </w:t>
      </w:r>
      <w:r w:rsidR="00BE25FC" w:rsidRPr="006F724C">
        <w:rPr>
          <w:sz w:val="28"/>
        </w:rPr>
        <w:t>5</w:t>
      </w:r>
    </w:p>
    <w:p w:rsidR="00341BF0" w:rsidRPr="006F724C" w:rsidRDefault="00341BF0" w:rsidP="00156DCE">
      <w:pPr>
        <w:widowControl w:val="0"/>
        <w:autoSpaceDE w:val="0"/>
        <w:autoSpaceDN w:val="0"/>
        <w:adjustRightInd w:val="0"/>
        <w:ind w:left="11482"/>
        <w:jc w:val="center"/>
        <w:outlineLvl w:val="0"/>
        <w:rPr>
          <w:sz w:val="28"/>
        </w:rPr>
      </w:pPr>
      <w:r w:rsidRPr="006F724C">
        <w:rPr>
          <w:sz w:val="28"/>
        </w:rPr>
        <w:br/>
        <w:t>к Методике</w:t>
      </w:r>
    </w:p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outlineLvl w:val="0"/>
        <w:rPr>
          <w:sz w:val="28"/>
        </w:rPr>
      </w:pPr>
    </w:p>
    <w:p w:rsidR="00341BF0" w:rsidRPr="006F724C" w:rsidRDefault="00341BF0" w:rsidP="0004044A">
      <w:pPr>
        <w:widowControl w:val="0"/>
        <w:tabs>
          <w:tab w:val="left" w:pos="1490"/>
        </w:tabs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>НОРМАТИВЫ</w:t>
      </w:r>
    </w:p>
    <w:p w:rsidR="00BE25FC" w:rsidRPr="006F724C" w:rsidRDefault="00341BF0" w:rsidP="0004044A">
      <w:pPr>
        <w:widowControl w:val="0"/>
        <w:tabs>
          <w:tab w:val="left" w:pos="1490"/>
        </w:tabs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обеспечения функций органов местного самоуправления муниципального образования «Карсунский район» Ульяновской области, </w:t>
      </w:r>
      <w:r w:rsidR="00BE25FC" w:rsidRPr="006F724C">
        <w:rPr>
          <w:rFonts w:ascii="PT Astra Serif" w:hAnsi="PT Astra Serif"/>
          <w:b/>
          <w:sz w:val="28"/>
        </w:rPr>
        <w:t xml:space="preserve">включая соответственно подведомственные казённые учреждения, </w:t>
      </w:r>
      <w:r w:rsidRPr="006F724C">
        <w:rPr>
          <w:rFonts w:ascii="PT Astra Serif" w:hAnsi="PT Astra Serif"/>
          <w:b/>
          <w:sz w:val="28"/>
        </w:rPr>
        <w:t>применяемые при</w:t>
      </w:r>
    </w:p>
    <w:p w:rsidR="00341BF0" w:rsidRPr="006F724C" w:rsidRDefault="00341BF0" w:rsidP="0004044A">
      <w:pPr>
        <w:widowControl w:val="0"/>
        <w:tabs>
          <w:tab w:val="left" w:pos="1490"/>
        </w:tabs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  <w:r w:rsidRPr="006F724C">
        <w:rPr>
          <w:rFonts w:ascii="PT Astra Serif" w:hAnsi="PT Astra Serif"/>
          <w:b/>
          <w:sz w:val="28"/>
        </w:rPr>
        <w:t xml:space="preserve"> расчёте нормативных затрат на приобретение мебели</w:t>
      </w:r>
    </w:p>
    <w:p w:rsidR="00341BF0" w:rsidRPr="006F724C" w:rsidRDefault="00341BF0" w:rsidP="0004044A">
      <w:pPr>
        <w:widowControl w:val="0"/>
        <w:tabs>
          <w:tab w:val="left" w:pos="1490"/>
        </w:tabs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38"/>
        <w:gridCol w:w="2711"/>
        <w:gridCol w:w="3934"/>
        <w:gridCol w:w="3783"/>
        <w:gridCol w:w="3494"/>
      </w:tblGrid>
      <w:tr w:rsidR="006F724C" w:rsidRPr="006F724C" w:rsidTr="00DA10AC">
        <w:trPr>
          <w:trHeight w:val="219"/>
        </w:trPr>
        <w:tc>
          <w:tcPr>
            <w:tcW w:w="219" w:type="pct"/>
            <w:vMerge w:val="restar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№</w:t>
            </w:r>
          </w:p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п/п</w:t>
            </w:r>
          </w:p>
        </w:tc>
        <w:tc>
          <w:tcPr>
            <w:tcW w:w="931" w:type="pct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044A" w:rsidRPr="006F724C" w:rsidRDefault="00341BF0" w:rsidP="00040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Наименование</w:t>
            </w:r>
          </w:p>
          <w:p w:rsidR="00341BF0" w:rsidRPr="006F724C" w:rsidRDefault="00341BF0" w:rsidP="00040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 </w:t>
            </w:r>
            <w:r w:rsidR="0004044A" w:rsidRPr="006F724C">
              <w:rPr>
                <w:rFonts w:ascii="PT Astra Serif" w:hAnsi="PT Astra Serif"/>
                <w:sz w:val="20"/>
              </w:rPr>
              <w:t>предмета мебели</w:t>
            </w:r>
          </w:p>
        </w:tc>
        <w:tc>
          <w:tcPr>
            <w:tcW w:w="3850" w:type="pct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044A" w:rsidRPr="006F724C" w:rsidRDefault="00341BF0" w:rsidP="00040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Количество единиц </w:t>
            </w:r>
            <w:r w:rsidR="0004044A" w:rsidRPr="006F724C">
              <w:rPr>
                <w:rFonts w:ascii="PT Astra Serif" w:hAnsi="PT Astra Serif"/>
                <w:sz w:val="20"/>
              </w:rPr>
              <w:t xml:space="preserve">мебели для муниципальных служащих муниципального образования </w:t>
            </w:r>
          </w:p>
          <w:p w:rsidR="00341BF0" w:rsidRPr="006F724C" w:rsidRDefault="0004044A" w:rsidP="00040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«Карсунский район» Ульяновской области (далее – служащие):</w:t>
            </w:r>
          </w:p>
        </w:tc>
      </w:tr>
      <w:tr w:rsidR="006F724C" w:rsidRPr="006F724C" w:rsidTr="00DA10AC">
        <w:tblPrEx>
          <w:tblBorders>
            <w:bottom w:val="single" w:sz="4" w:space="0" w:color="auto"/>
          </w:tblBorders>
        </w:tblPrEx>
        <w:trPr>
          <w:trHeight w:val="183"/>
          <w:tblHeader/>
        </w:trPr>
        <w:tc>
          <w:tcPr>
            <w:tcW w:w="219" w:type="pct"/>
            <w:vMerge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31" w:type="pct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51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040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служащие, замещающие должности </w:t>
            </w:r>
            <w:r w:rsidR="0087194E" w:rsidRPr="006F724C">
              <w:rPr>
                <w:rFonts w:ascii="PT Astra Serif" w:hAnsi="PT Astra Serif"/>
                <w:sz w:val="20"/>
              </w:rPr>
              <w:br/>
            </w:r>
            <w:r w:rsidRPr="006F724C">
              <w:rPr>
                <w:rFonts w:ascii="PT Astra Serif" w:hAnsi="PT Astra Serif"/>
                <w:sz w:val="20"/>
              </w:rPr>
              <w:t xml:space="preserve">муниципального служащего, относящиеся </w:t>
            </w:r>
            <w:r w:rsidR="0087194E" w:rsidRPr="006F724C">
              <w:rPr>
                <w:rFonts w:ascii="PT Astra Serif" w:hAnsi="PT Astra Serif"/>
                <w:sz w:val="20"/>
              </w:rPr>
              <w:br/>
            </w:r>
            <w:r w:rsidRPr="006F724C">
              <w:rPr>
                <w:rFonts w:ascii="PT Astra Serif" w:hAnsi="PT Astra Serif"/>
                <w:sz w:val="20"/>
              </w:rPr>
              <w:t xml:space="preserve">к высшей группе должностей </w:t>
            </w:r>
          </w:p>
        </w:tc>
        <w:tc>
          <w:tcPr>
            <w:tcW w:w="1299" w:type="pct"/>
          </w:tcPr>
          <w:p w:rsidR="00341BF0" w:rsidRPr="006F724C" w:rsidRDefault="00341BF0" w:rsidP="00040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служащие, замещающие должности </w:t>
            </w:r>
            <w:r w:rsidR="0087194E" w:rsidRPr="006F724C">
              <w:rPr>
                <w:rFonts w:ascii="PT Astra Serif" w:hAnsi="PT Astra Serif"/>
                <w:sz w:val="20"/>
              </w:rPr>
              <w:br/>
            </w:r>
            <w:r w:rsidRPr="006F724C">
              <w:rPr>
                <w:rFonts w:ascii="PT Astra Serif" w:hAnsi="PT Astra Serif"/>
                <w:sz w:val="20"/>
              </w:rPr>
              <w:t xml:space="preserve">муниципального служащего, относящиеся </w:t>
            </w:r>
            <w:r w:rsidR="0087194E" w:rsidRPr="006F724C">
              <w:rPr>
                <w:rFonts w:ascii="PT Astra Serif" w:hAnsi="PT Astra Serif"/>
                <w:sz w:val="20"/>
              </w:rPr>
              <w:br/>
            </w:r>
            <w:r w:rsidRPr="006F724C">
              <w:rPr>
                <w:rFonts w:ascii="PT Astra Serif" w:hAnsi="PT Astra Serif"/>
                <w:sz w:val="20"/>
              </w:rPr>
              <w:t>к главной</w:t>
            </w:r>
            <w:r w:rsidR="0004044A" w:rsidRPr="006F724C">
              <w:rPr>
                <w:rFonts w:ascii="PT Astra Serif" w:hAnsi="PT Astra Serif"/>
                <w:sz w:val="20"/>
              </w:rPr>
              <w:t xml:space="preserve">, </w:t>
            </w:r>
            <w:r w:rsidRPr="006F724C">
              <w:rPr>
                <w:rFonts w:ascii="PT Astra Serif" w:hAnsi="PT Astra Serif"/>
                <w:sz w:val="20"/>
              </w:rPr>
              <w:t xml:space="preserve">ведущей группе должностей </w:t>
            </w:r>
          </w:p>
        </w:tc>
        <w:tc>
          <w:tcPr>
            <w:tcW w:w="1200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0404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служащие, замещающие должности муниципального служащего, </w:t>
            </w:r>
            <w:r w:rsidR="0087194E" w:rsidRPr="006F724C">
              <w:rPr>
                <w:rFonts w:ascii="PT Astra Serif" w:hAnsi="PT Astra Serif"/>
                <w:sz w:val="20"/>
              </w:rPr>
              <w:br/>
            </w:r>
            <w:r w:rsidRPr="006F724C">
              <w:rPr>
                <w:rFonts w:ascii="PT Astra Serif" w:hAnsi="PT Astra Serif"/>
                <w:sz w:val="20"/>
              </w:rPr>
              <w:t xml:space="preserve">относящиеся к </w:t>
            </w:r>
            <w:r w:rsidR="0004044A" w:rsidRPr="006F724C">
              <w:rPr>
                <w:rFonts w:ascii="PT Astra Serif" w:hAnsi="PT Astra Serif"/>
                <w:sz w:val="20"/>
              </w:rPr>
              <w:t>старш</w:t>
            </w:r>
            <w:r w:rsidRPr="006F724C">
              <w:rPr>
                <w:rFonts w:ascii="PT Astra Serif" w:hAnsi="PT Astra Serif"/>
                <w:sz w:val="20"/>
              </w:rPr>
              <w:t>ей</w:t>
            </w:r>
            <w:r w:rsidR="0004044A" w:rsidRPr="006F724C">
              <w:rPr>
                <w:rFonts w:ascii="PT Astra Serif" w:hAnsi="PT Astra Serif"/>
                <w:sz w:val="20"/>
              </w:rPr>
              <w:t>, младшей</w:t>
            </w:r>
            <w:r w:rsidRPr="006F724C">
              <w:rPr>
                <w:rFonts w:ascii="PT Astra Serif" w:hAnsi="PT Astra Serif"/>
                <w:sz w:val="20"/>
              </w:rPr>
              <w:t xml:space="preserve"> группе должностей </w:t>
            </w:r>
          </w:p>
        </w:tc>
      </w:tr>
    </w:tbl>
    <w:p w:rsidR="007C5060" w:rsidRPr="006F724C" w:rsidRDefault="007C5060" w:rsidP="0043139C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38"/>
        <w:gridCol w:w="2711"/>
        <w:gridCol w:w="3934"/>
        <w:gridCol w:w="3783"/>
        <w:gridCol w:w="3494"/>
      </w:tblGrid>
      <w:tr w:rsidR="006F724C" w:rsidRPr="006F724C" w:rsidTr="007C5060">
        <w:trPr>
          <w:tblHeader/>
        </w:trPr>
        <w:tc>
          <w:tcPr>
            <w:tcW w:w="219" w:type="pct"/>
          </w:tcPr>
          <w:p w:rsidR="00BE25FC" w:rsidRPr="006F724C" w:rsidRDefault="0004044A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25FC" w:rsidRPr="006F724C" w:rsidRDefault="0004044A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25FC" w:rsidRPr="006F724C" w:rsidRDefault="0004044A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299" w:type="pct"/>
            <w:shd w:val="clear" w:color="auto" w:fill="FFFFFF"/>
          </w:tcPr>
          <w:p w:rsidR="00BE25FC" w:rsidRPr="006F724C" w:rsidRDefault="0004044A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25FC" w:rsidRPr="006F724C" w:rsidRDefault="0004044A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5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Стол письменный для офиса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Тумба к столу письменному для офиса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Стол приставной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Стул (кресло) к столу приставному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Стол для компьютера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Платформа под системный блок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Кресло офисное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Стол для телефонов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lastRenderedPageBreak/>
              <w:t>9.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Стул для посетителей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Шкаф офисный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до 8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до 5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04044A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Д</w:t>
            </w:r>
            <w:r w:rsidR="00341BF0" w:rsidRPr="006F724C">
              <w:rPr>
                <w:rFonts w:ascii="PT Astra Serif" w:hAnsi="PT Astra Serif"/>
                <w:sz w:val="20"/>
              </w:rPr>
              <w:t>о</w:t>
            </w:r>
            <w:r w:rsidRPr="006F724C">
              <w:rPr>
                <w:rFonts w:ascii="PT Astra Serif" w:hAnsi="PT Astra Serif"/>
                <w:sz w:val="20"/>
              </w:rPr>
              <w:t xml:space="preserve"> </w:t>
            </w:r>
            <w:r w:rsidR="00341BF0" w:rsidRPr="006F724C">
              <w:rPr>
                <w:rFonts w:ascii="PT Astra Serif" w:hAnsi="PT Astra Serif"/>
                <w:sz w:val="20"/>
              </w:rPr>
              <w:t>2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Шкаф для одежды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1 </w:t>
            </w:r>
          </w:p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(на кабинет)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12.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Антресоль к шкафу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по количеству шкафов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по количеству шкафов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по количеству шкафов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Полка настенная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до 2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044A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Стол для переговоров </w:t>
            </w:r>
          </w:p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(совещаний)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044A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Стул (кресло) к столу </w:t>
            </w:r>
          </w:p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переговоров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до 24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до 12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044A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Шкаф металлический</w:t>
            </w:r>
          </w:p>
          <w:p w:rsidR="0004044A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 несгораемый или сейф</w:t>
            </w:r>
          </w:p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 xml:space="preserve"> (при необходимости)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(на кабинет)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Набор мягкой мебели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Диван двух или трехместный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Стол журнальный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20.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Тумба (греденция)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21.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Тумба низкая (шкаф)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22.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Тумба под телевизор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-</w:t>
            </w:r>
          </w:p>
        </w:tc>
      </w:tr>
      <w:tr w:rsidR="006F724C" w:rsidRPr="006F724C" w:rsidTr="00DA10AC">
        <w:tc>
          <w:tcPr>
            <w:tcW w:w="219" w:type="pct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23.</w:t>
            </w:r>
          </w:p>
        </w:tc>
        <w:tc>
          <w:tcPr>
            <w:tcW w:w="93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Тумба для оргтехники</w:t>
            </w:r>
          </w:p>
        </w:tc>
        <w:tc>
          <w:tcPr>
            <w:tcW w:w="1351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99" w:type="pct"/>
            <w:shd w:val="clear" w:color="auto" w:fill="FFFFFF"/>
            <w:vAlign w:val="center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00" w:type="pct"/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1BF0" w:rsidRPr="006F724C" w:rsidRDefault="00341BF0" w:rsidP="00DA10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</w:rPr>
            </w:pPr>
            <w:r w:rsidRPr="006F724C">
              <w:rPr>
                <w:rFonts w:ascii="PT Astra Serif" w:hAnsi="PT Astra Serif"/>
                <w:sz w:val="20"/>
              </w:rPr>
              <w:t>1</w:t>
            </w:r>
          </w:p>
        </w:tc>
      </w:tr>
    </w:tbl>
    <w:p w:rsidR="00341BF0" w:rsidRPr="006F724C" w:rsidRDefault="00341BF0" w:rsidP="00341BF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0"/>
        </w:rPr>
      </w:pPr>
    </w:p>
    <w:p w:rsidR="00BE25FC" w:rsidRPr="006F724C" w:rsidRDefault="0087194E" w:rsidP="0028195C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0"/>
        </w:rPr>
        <w:sectPr w:rsidR="00BE25FC" w:rsidRPr="006F724C" w:rsidSect="00BE25FC">
          <w:headerReference w:type="default" r:id="rId461"/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  <w:r w:rsidRPr="006F724C">
        <w:rPr>
          <w:rFonts w:ascii="PT Astra Serif" w:hAnsi="PT Astra Serif"/>
          <w:sz w:val="20"/>
        </w:rPr>
        <w:t>_________________</w:t>
      </w:r>
    </w:p>
    <w:p w:rsidR="00036563" w:rsidRPr="006F724C" w:rsidRDefault="00036563" w:rsidP="0087194E">
      <w:pPr>
        <w:pStyle w:val="a4"/>
        <w:jc w:val="both"/>
        <w:rPr>
          <w:rFonts w:ascii="PT Astra Serif" w:hAnsi="PT Astra Serif"/>
          <w:sz w:val="22"/>
          <w:szCs w:val="22"/>
        </w:rPr>
      </w:pPr>
    </w:p>
    <w:sectPr w:rsidR="00036563" w:rsidRPr="006F724C" w:rsidSect="00341BF0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0BC" w:rsidRDefault="001220BC" w:rsidP="00185F78">
      <w:r>
        <w:separator/>
      </w:r>
    </w:p>
  </w:endnote>
  <w:endnote w:type="continuationSeparator" w:id="0">
    <w:p w:rsidR="001220BC" w:rsidRDefault="001220BC" w:rsidP="00185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0BC" w:rsidRDefault="001220BC" w:rsidP="00185F78">
      <w:r>
        <w:separator/>
      </w:r>
    </w:p>
  </w:footnote>
  <w:footnote w:type="continuationSeparator" w:id="0">
    <w:p w:rsidR="001220BC" w:rsidRDefault="001220BC" w:rsidP="00185F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9B0" w:rsidRDefault="00CA59B0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603C71" w:rsidRPr="00603C71">
      <w:rPr>
        <w:noProof/>
        <w:lang w:val="ru-RU"/>
      </w:rPr>
      <w:t>3</w:t>
    </w:r>
    <w:r>
      <w:fldChar w:fldCharType="end"/>
    </w:r>
  </w:p>
  <w:p w:rsidR="00CA59B0" w:rsidRDefault="00CA59B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;visibility:visible" o:bullet="t">
        <v:imagedata r:id="rId1" o:title=""/>
      </v:shape>
    </w:pict>
  </w:numPicBullet>
  <w:numPicBullet w:numPicBulletId="1">
    <w:pict>
      <v:shape id="_x0000_i1031" type="#_x0000_t75" style="width:456pt;height:6in;visibility:visible" o:bullet="t">
        <v:imagedata r:id="rId2" o:title=""/>
        <o:lock v:ext="edit" aspectratio="f"/>
      </v:shape>
    </w:pict>
  </w:numPicBullet>
  <w:numPicBullet w:numPicBulletId="2">
    <w:pict>
      <v:shape id="_x0000_i1032" type="#_x0000_t75" style="width:480pt;height:6in;visibility:visible" o:bullet="t">
        <v:imagedata r:id="rId3" o:title=""/>
        <o:lock v:ext="edit" aspectratio="f"/>
      </v:shape>
    </w:pict>
  </w:numPicBullet>
  <w:numPicBullet w:numPicBulletId="3">
    <w:pict>
      <v:shape id="_x0000_i1033" type="#_x0000_t75" style="width:480pt;height:6in;visibility:visible" o:bullet="t">
        <v:imagedata r:id="rId4" o:title=""/>
        <o:lock v:ext="edit" aspectratio="f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</w:abstractNum>
  <w:abstractNum w:abstractNumId="1">
    <w:nsid w:val="01A42979"/>
    <w:multiLevelType w:val="hybridMultilevel"/>
    <w:tmpl w:val="DD1E5232"/>
    <w:lvl w:ilvl="0" w:tplc="FBC2DE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A2A2903"/>
    <w:multiLevelType w:val="multilevel"/>
    <w:tmpl w:val="AC222C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129" w:hanging="420"/>
      </w:pPr>
    </w:lvl>
    <w:lvl w:ilvl="2">
      <w:start w:val="1"/>
      <w:numFmt w:val="decimal"/>
      <w:isLgl/>
      <w:lvlText w:val="%3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</w:lvl>
    <w:lvl w:ilvl="4">
      <w:start w:val="1"/>
      <w:numFmt w:val="decimal"/>
      <w:isLgl/>
      <w:lvlText w:val="%1.%2.%3.%4.%5"/>
      <w:lvlJc w:val="left"/>
      <w:pPr>
        <w:ind w:left="1789" w:hanging="1080"/>
      </w:pPr>
    </w:lvl>
    <w:lvl w:ilvl="5">
      <w:start w:val="1"/>
      <w:numFmt w:val="decimal"/>
      <w:isLgl/>
      <w:lvlText w:val="%1.%2.%3.%4.%5.%6"/>
      <w:lvlJc w:val="left"/>
      <w:pPr>
        <w:ind w:left="2149" w:hanging="1440"/>
      </w:pPr>
    </w:lvl>
    <w:lvl w:ilvl="6">
      <w:start w:val="1"/>
      <w:numFmt w:val="decimal"/>
      <w:isLgl/>
      <w:lvlText w:val="%1.%2.%3.%4.%5.%6.%7"/>
      <w:lvlJc w:val="left"/>
      <w:pPr>
        <w:ind w:left="2149" w:hanging="1440"/>
      </w:p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</w:lvl>
  </w:abstractNum>
  <w:abstractNum w:abstractNumId="3">
    <w:nsid w:val="4A6423F9"/>
    <w:multiLevelType w:val="hybridMultilevel"/>
    <w:tmpl w:val="DD1E5232"/>
    <w:lvl w:ilvl="0" w:tplc="FBC2DE9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125415B"/>
    <w:multiLevelType w:val="hybridMultilevel"/>
    <w:tmpl w:val="2258F182"/>
    <w:lvl w:ilvl="0" w:tplc="15FA63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A91F38"/>
    <w:multiLevelType w:val="hybridMultilevel"/>
    <w:tmpl w:val="22EE4E14"/>
    <w:lvl w:ilvl="0" w:tplc="829AEF1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9CA00C2"/>
    <w:multiLevelType w:val="hybridMultilevel"/>
    <w:tmpl w:val="815C4EA0"/>
    <w:lvl w:ilvl="0" w:tplc="BF129F6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CC80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EA3C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0B272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CBD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A30DB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B022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CE14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6ECE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7C2E4555"/>
    <w:multiLevelType w:val="hybridMultilevel"/>
    <w:tmpl w:val="09B00BC8"/>
    <w:lvl w:ilvl="0" w:tplc="29FC1FF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CBD"/>
    <w:rsid w:val="00020207"/>
    <w:rsid w:val="0002184E"/>
    <w:rsid w:val="00036563"/>
    <w:rsid w:val="0004044A"/>
    <w:rsid w:val="00060B17"/>
    <w:rsid w:val="0006116C"/>
    <w:rsid w:val="00065C13"/>
    <w:rsid w:val="00066C02"/>
    <w:rsid w:val="000720D7"/>
    <w:rsid w:val="0008083F"/>
    <w:rsid w:val="000A1187"/>
    <w:rsid w:val="000A1803"/>
    <w:rsid w:val="000A4B02"/>
    <w:rsid w:val="000B28BE"/>
    <w:rsid w:val="000B750B"/>
    <w:rsid w:val="000D7486"/>
    <w:rsid w:val="000E3E85"/>
    <w:rsid w:val="00111E8A"/>
    <w:rsid w:val="00113DAD"/>
    <w:rsid w:val="001220BC"/>
    <w:rsid w:val="0014457D"/>
    <w:rsid w:val="00150020"/>
    <w:rsid w:val="00151463"/>
    <w:rsid w:val="001524E1"/>
    <w:rsid w:val="00153E85"/>
    <w:rsid w:val="00154ABB"/>
    <w:rsid w:val="00156DCE"/>
    <w:rsid w:val="00177F41"/>
    <w:rsid w:val="001821B2"/>
    <w:rsid w:val="001832FE"/>
    <w:rsid w:val="00185F78"/>
    <w:rsid w:val="0018776F"/>
    <w:rsid w:val="001A31C8"/>
    <w:rsid w:val="001C7C9D"/>
    <w:rsid w:val="001E47AB"/>
    <w:rsid w:val="001E57A7"/>
    <w:rsid w:val="001E71DA"/>
    <w:rsid w:val="001E77B2"/>
    <w:rsid w:val="001F0164"/>
    <w:rsid w:val="002030EA"/>
    <w:rsid w:val="00212E9D"/>
    <w:rsid w:val="00221E88"/>
    <w:rsid w:val="00224347"/>
    <w:rsid w:val="00225A2B"/>
    <w:rsid w:val="00233C97"/>
    <w:rsid w:val="0023413C"/>
    <w:rsid w:val="00235F81"/>
    <w:rsid w:val="00251576"/>
    <w:rsid w:val="00252BD9"/>
    <w:rsid w:val="00271F21"/>
    <w:rsid w:val="0027394D"/>
    <w:rsid w:val="00274A22"/>
    <w:rsid w:val="0028195C"/>
    <w:rsid w:val="00283392"/>
    <w:rsid w:val="0028362C"/>
    <w:rsid w:val="002A1A7B"/>
    <w:rsid w:val="002B02BE"/>
    <w:rsid w:val="002C34CC"/>
    <w:rsid w:val="002C53CA"/>
    <w:rsid w:val="002D51A2"/>
    <w:rsid w:val="002E555D"/>
    <w:rsid w:val="0030186E"/>
    <w:rsid w:val="00313E69"/>
    <w:rsid w:val="00314576"/>
    <w:rsid w:val="00315C5D"/>
    <w:rsid w:val="00317ECD"/>
    <w:rsid w:val="003208A6"/>
    <w:rsid w:val="00335872"/>
    <w:rsid w:val="00341B85"/>
    <w:rsid w:val="00341BF0"/>
    <w:rsid w:val="003519BE"/>
    <w:rsid w:val="00370795"/>
    <w:rsid w:val="00373F98"/>
    <w:rsid w:val="00390FDC"/>
    <w:rsid w:val="003933A6"/>
    <w:rsid w:val="00394F84"/>
    <w:rsid w:val="003D38BE"/>
    <w:rsid w:val="003E12C2"/>
    <w:rsid w:val="003F0B60"/>
    <w:rsid w:val="003F5742"/>
    <w:rsid w:val="004061F6"/>
    <w:rsid w:val="00416C4C"/>
    <w:rsid w:val="00422784"/>
    <w:rsid w:val="0043139C"/>
    <w:rsid w:val="00443788"/>
    <w:rsid w:val="00457F0F"/>
    <w:rsid w:val="0046517F"/>
    <w:rsid w:val="00470838"/>
    <w:rsid w:val="004810DF"/>
    <w:rsid w:val="00485806"/>
    <w:rsid w:val="00485A78"/>
    <w:rsid w:val="00494702"/>
    <w:rsid w:val="00495732"/>
    <w:rsid w:val="0049670D"/>
    <w:rsid w:val="004B6942"/>
    <w:rsid w:val="004C2D34"/>
    <w:rsid w:val="004D5BBB"/>
    <w:rsid w:val="004D6CEE"/>
    <w:rsid w:val="004D7F45"/>
    <w:rsid w:val="004D7FA8"/>
    <w:rsid w:val="004E6BCB"/>
    <w:rsid w:val="004F119B"/>
    <w:rsid w:val="004F6461"/>
    <w:rsid w:val="00504473"/>
    <w:rsid w:val="00525AB7"/>
    <w:rsid w:val="00545CC9"/>
    <w:rsid w:val="005515F9"/>
    <w:rsid w:val="00553D40"/>
    <w:rsid w:val="0056498B"/>
    <w:rsid w:val="00596C32"/>
    <w:rsid w:val="005A4C25"/>
    <w:rsid w:val="005A4C57"/>
    <w:rsid w:val="005C6552"/>
    <w:rsid w:val="005D2B4A"/>
    <w:rsid w:val="005D5950"/>
    <w:rsid w:val="005F4134"/>
    <w:rsid w:val="00603C71"/>
    <w:rsid w:val="006176CB"/>
    <w:rsid w:val="0062072E"/>
    <w:rsid w:val="00621D10"/>
    <w:rsid w:val="006275D5"/>
    <w:rsid w:val="0064028E"/>
    <w:rsid w:val="006629FD"/>
    <w:rsid w:val="00697769"/>
    <w:rsid w:val="006B4D8B"/>
    <w:rsid w:val="006B5F2B"/>
    <w:rsid w:val="006C0529"/>
    <w:rsid w:val="006C7C73"/>
    <w:rsid w:val="006E4F3D"/>
    <w:rsid w:val="006E75A1"/>
    <w:rsid w:val="006F00FD"/>
    <w:rsid w:val="006F724C"/>
    <w:rsid w:val="00716D52"/>
    <w:rsid w:val="007211EF"/>
    <w:rsid w:val="00727C0E"/>
    <w:rsid w:val="007344F2"/>
    <w:rsid w:val="00767310"/>
    <w:rsid w:val="00770394"/>
    <w:rsid w:val="00776D97"/>
    <w:rsid w:val="007778BF"/>
    <w:rsid w:val="00795BFE"/>
    <w:rsid w:val="007B0497"/>
    <w:rsid w:val="007C25F5"/>
    <w:rsid w:val="007C5060"/>
    <w:rsid w:val="007F291D"/>
    <w:rsid w:val="007F5E97"/>
    <w:rsid w:val="008066FC"/>
    <w:rsid w:val="00810376"/>
    <w:rsid w:val="00835D6C"/>
    <w:rsid w:val="0084360D"/>
    <w:rsid w:val="0084413B"/>
    <w:rsid w:val="00844483"/>
    <w:rsid w:val="00851B6A"/>
    <w:rsid w:val="00863940"/>
    <w:rsid w:val="00864E01"/>
    <w:rsid w:val="0087194E"/>
    <w:rsid w:val="008770C1"/>
    <w:rsid w:val="00880642"/>
    <w:rsid w:val="00890E9D"/>
    <w:rsid w:val="008A633B"/>
    <w:rsid w:val="008A7E24"/>
    <w:rsid w:val="008B7608"/>
    <w:rsid w:val="008C1B86"/>
    <w:rsid w:val="008C34FD"/>
    <w:rsid w:val="008D6C03"/>
    <w:rsid w:val="008E2E6F"/>
    <w:rsid w:val="008F3104"/>
    <w:rsid w:val="00903968"/>
    <w:rsid w:val="0090738B"/>
    <w:rsid w:val="00914FF4"/>
    <w:rsid w:val="00923BDF"/>
    <w:rsid w:val="00931C18"/>
    <w:rsid w:val="009629C5"/>
    <w:rsid w:val="00966207"/>
    <w:rsid w:val="00971CF8"/>
    <w:rsid w:val="009A358E"/>
    <w:rsid w:val="009A39DE"/>
    <w:rsid w:val="009B38A2"/>
    <w:rsid w:val="009C141C"/>
    <w:rsid w:val="009D3F5B"/>
    <w:rsid w:val="009E304D"/>
    <w:rsid w:val="009E3064"/>
    <w:rsid w:val="00A07C64"/>
    <w:rsid w:val="00A13D3E"/>
    <w:rsid w:val="00A167E2"/>
    <w:rsid w:val="00A17256"/>
    <w:rsid w:val="00A27E73"/>
    <w:rsid w:val="00A364A1"/>
    <w:rsid w:val="00A50EF1"/>
    <w:rsid w:val="00A54B48"/>
    <w:rsid w:val="00A554A8"/>
    <w:rsid w:val="00A56844"/>
    <w:rsid w:val="00A60FF2"/>
    <w:rsid w:val="00A72F62"/>
    <w:rsid w:val="00A73DE0"/>
    <w:rsid w:val="00A75236"/>
    <w:rsid w:val="00A83335"/>
    <w:rsid w:val="00A87A75"/>
    <w:rsid w:val="00A93F26"/>
    <w:rsid w:val="00A971E6"/>
    <w:rsid w:val="00AA5969"/>
    <w:rsid w:val="00AA6C8D"/>
    <w:rsid w:val="00AC6E76"/>
    <w:rsid w:val="00AC725A"/>
    <w:rsid w:val="00AD2E7B"/>
    <w:rsid w:val="00AE7936"/>
    <w:rsid w:val="00AF4DB8"/>
    <w:rsid w:val="00B06AD5"/>
    <w:rsid w:val="00B147D6"/>
    <w:rsid w:val="00B15C19"/>
    <w:rsid w:val="00B2791C"/>
    <w:rsid w:val="00B32DDB"/>
    <w:rsid w:val="00B3477B"/>
    <w:rsid w:val="00B4321B"/>
    <w:rsid w:val="00B467C1"/>
    <w:rsid w:val="00B54531"/>
    <w:rsid w:val="00B55570"/>
    <w:rsid w:val="00B67A25"/>
    <w:rsid w:val="00B70C32"/>
    <w:rsid w:val="00B75068"/>
    <w:rsid w:val="00B758E0"/>
    <w:rsid w:val="00B80226"/>
    <w:rsid w:val="00B94F71"/>
    <w:rsid w:val="00B95CD2"/>
    <w:rsid w:val="00BA2543"/>
    <w:rsid w:val="00BB4E23"/>
    <w:rsid w:val="00BB6583"/>
    <w:rsid w:val="00BE0288"/>
    <w:rsid w:val="00BE25FC"/>
    <w:rsid w:val="00BE3FF3"/>
    <w:rsid w:val="00BE58F1"/>
    <w:rsid w:val="00BF139A"/>
    <w:rsid w:val="00BF5982"/>
    <w:rsid w:val="00C16CBD"/>
    <w:rsid w:val="00C24756"/>
    <w:rsid w:val="00C3103E"/>
    <w:rsid w:val="00C32C49"/>
    <w:rsid w:val="00C35B07"/>
    <w:rsid w:val="00C460A6"/>
    <w:rsid w:val="00C57160"/>
    <w:rsid w:val="00C57D4D"/>
    <w:rsid w:val="00C63535"/>
    <w:rsid w:val="00C67129"/>
    <w:rsid w:val="00C811B6"/>
    <w:rsid w:val="00C83B7E"/>
    <w:rsid w:val="00C851E6"/>
    <w:rsid w:val="00C95A5E"/>
    <w:rsid w:val="00CA59B0"/>
    <w:rsid w:val="00CA6BAE"/>
    <w:rsid w:val="00CB22F7"/>
    <w:rsid w:val="00CB3C53"/>
    <w:rsid w:val="00CC6724"/>
    <w:rsid w:val="00CD5A4E"/>
    <w:rsid w:val="00CE3510"/>
    <w:rsid w:val="00CF00A4"/>
    <w:rsid w:val="00CF0AA7"/>
    <w:rsid w:val="00CF5F5A"/>
    <w:rsid w:val="00D04D1C"/>
    <w:rsid w:val="00D1356F"/>
    <w:rsid w:val="00D153A9"/>
    <w:rsid w:val="00D20021"/>
    <w:rsid w:val="00D27187"/>
    <w:rsid w:val="00D344F0"/>
    <w:rsid w:val="00D35429"/>
    <w:rsid w:val="00D525A6"/>
    <w:rsid w:val="00D56330"/>
    <w:rsid w:val="00D72CD5"/>
    <w:rsid w:val="00D76ECA"/>
    <w:rsid w:val="00D847C8"/>
    <w:rsid w:val="00D86EC7"/>
    <w:rsid w:val="00DA10AC"/>
    <w:rsid w:val="00DB10B5"/>
    <w:rsid w:val="00DC2D17"/>
    <w:rsid w:val="00DC4CA4"/>
    <w:rsid w:val="00DC5574"/>
    <w:rsid w:val="00DC6649"/>
    <w:rsid w:val="00DC76A1"/>
    <w:rsid w:val="00DC79A9"/>
    <w:rsid w:val="00DC79AE"/>
    <w:rsid w:val="00DC79D1"/>
    <w:rsid w:val="00DD0254"/>
    <w:rsid w:val="00DD08B0"/>
    <w:rsid w:val="00DD79ED"/>
    <w:rsid w:val="00DF103D"/>
    <w:rsid w:val="00DF2075"/>
    <w:rsid w:val="00DF5895"/>
    <w:rsid w:val="00E0693F"/>
    <w:rsid w:val="00E35C52"/>
    <w:rsid w:val="00E40E37"/>
    <w:rsid w:val="00E55929"/>
    <w:rsid w:val="00E63DAD"/>
    <w:rsid w:val="00E746B8"/>
    <w:rsid w:val="00E77732"/>
    <w:rsid w:val="00E82AD6"/>
    <w:rsid w:val="00E867A8"/>
    <w:rsid w:val="00EA24DE"/>
    <w:rsid w:val="00EA30C5"/>
    <w:rsid w:val="00EE0061"/>
    <w:rsid w:val="00EE54D5"/>
    <w:rsid w:val="00EF2E8F"/>
    <w:rsid w:val="00EF441A"/>
    <w:rsid w:val="00F016E7"/>
    <w:rsid w:val="00F03BCA"/>
    <w:rsid w:val="00F1011A"/>
    <w:rsid w:val="00F10BFF"/>
    <w:rsid w:val="00F138C8"/>
    <w:rsid w:val="00F2306C"/>
    <w:rsid w:val="00F24B04"/>
    <w:rsid w:val="00F26895"/>
    <w:rsid w:val="00F429FF"/>
    <w:rsid w:val="00F45F5C"/>
    <w:rsid w:val="00F51353"/>
    <w:rsid w:val="00F66316"/>
    <w:rsid w:val="00F66BC8"/>
    <w:rsid w:val="00F673D3"/>
    <w:rsid w:val="00F911EB"/>
    <w:rsid w:val="00FB4D34"/>
    <w:rsid w:val="00FD1CA0"/>
    <w:rsid w:val="00FF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3AD80B-65A3-433B-9F35-4F11C8EF2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right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70C32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paragraph" w:styleId="2">
    <w:name w:val="heading 2"/>
    <w:basedOn w:val="a"/>
    <w:next w:val="a"/>
    <w:link w:val="20"/>
    <w:qFormat/>
    <w:rsid w:val="00341BF0"/>
    <w:pPr>
      <w:keepNext/>
      <w:outlineLvl w:val="1"/>
    </w:pPr>
    <w:rPr>
      <w:sz w:val="20"/>
      <w:szCs w:val="20"/>
    </w:rPr>
  </w:style>
  <w:style w:type="paragraph" w:styleId="3">
    <w:name w:val="heading 3"/>
    <w:basedOn w:val="a"/>
    <w:next w:val="a"/>
    <w:link w:val="30"/>
    <w:qFormat/>
    <w:rsid w:val="00341BF0"/>
    <w:pPr>
      <w:keepNext/>
      <w:suppressAutoHyphens/>
      <w:ind w:left="2340" w:hanging="180"/>
      <w:jc w:val="center"/>
      <w:outlineLvl w:val="2"/>
    </w:pPr>
    <w:rPr>
      <w:b/>
      <w:bCs/>
      <w:sz w:val="52"/>
      <w:lang w:eastAsia="ar-SA"/>
    </w:rPr>
  </w:style>
  <w:style w:type="paragraph" w:styleId="4">
    <w:name w:val="heading 4"/>
    <w:basedOn w:val="a"/>
    <w:next w:val="a"/>
    <w:link w:val="40"/>
    <w:uiPriority w:val="9"/>
    <w:unhideWhenUsed/>
    <w:qFormat/>
    <w:rsid w:val="00341BF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28"/>
    </w:rPr>
  </w:style>
  <w:style w:type="paragraph" w:styleId="a4">
    <w:name w:val="Body Text"/>
    <w:basedOn w:val="a"/>
    <w:link w:val="a5"/>
    <w:pPr>
      <w:jc w:val="center"/>
    </w:pPr>
    <w:rPr>
      <w:sz w:val="32"/>
    </w:rPr>
  </w:style>
  <w:style w:type="paragraph" w:styleId="a6">
    <w:name w:val="Balloon Text"/>
    <w:basedOn w:val="a"/>
    <w:link w:val="a7"/>
    <w:uiPriority w:val="99"/>
    <w:semiHidden/>
    <w:unhideWhenUsed/>
    <w:rsid w:val="004B6942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semiHidden/>
    <w:rsid w:val="004B694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85F7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Верхний колонтитул Знак"/>
    <w:link w:val="a8"/>
    <w:uiPriority w:val="99"/>
    <w:rsid w:val="00185F78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185F7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185F78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B70C32"/>
    <w:rPr>
      <w:rFonts w:ascii="Arial" w:hAnsi="Arial"/>
      <w:b/>
      <w:bCs/>
      <w:kern w:val="32"/>
      <w:sz w:val="32"/>
      <w:szCs w:val="28"/>
      <w:lang w:val="x-none" w:eastAsia="x-none"/>
    </w:rPr>
  </w:style>
  <w:style w:type="paragraph" w:styleId="ac">
    <w:name w:val="List Paragraph"/>
    <w:basedOn w:val="a"/>
    <w:uiPriority w:val="34"/>
    <w:qFormat/>
    <w:rsid w:val="00B70C32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16">
    <w:name w:val="Font Style16"/>
    <w:uiPriority w:val="99"/>
    <w:rsid w:val="00B70C32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EF2E8F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341BF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341BF0"/>
  </w:style>
  <w:style w:type="character" w:customStyle="1" w:styleId="30">
    <w:name w:val="Заголовок 3 Знак"/>
    <w:link w:val="3"/>
    <w:rsid w:val="00341BF0"/>
    <w:rPr>
      <w:b/>
      <w:bCs/>
      <w:sz w:val="52"/>
      <w:szCs w:val="24"/>
      <w:lang w:eastAsia="ar-SA"/>
    </w:rPr>
  </w:style>
  <w:style w:type="paragraph" w:styleId="ad">
    <w:name w:val="Body Text Indent"/>
    <w:basedOn w:val="a"/>
    <w:link w:val="ae"/>
    <w:unhideWhenUsed/>
    <w:rsid w:val="00341BF0"/>
    <w:pPr>
      <w:ind w:firstLine="709"/>
      <w:jc w:val="both"/>
    </w:pPr>
    <w:rPr>
      <w:sz w:val="28"/>
    </w:rPr>
  </w:style>
  <w:style w:type="character" w:customStyle="1" w:styleId="ae">
    <w:name w:val="Основной текст с отступом Знак"/>
    <w:link w:val="ad"/>
    <w:rsid w:val="00341BF0"/>
    <w:rPr>
      <w:sz w:val="28"/>
      <w:szCs w:val="24"/>
    </w:rPr>
  </w:style>
  <w:style w:type="paragraph" w:customStyle="1" w:styleId="ConsPlusCell">
    <w:name w:val="ConsPlusCell"/>
    <w:rsid w:val="00341BF0"/>
    <w:pPr>
      <w:autoSpaceDE w:val="0"/>
      <w:autoSpaceDN w:val="0"/>
      <w:adjustRightInd w:val="0"/>
      <w:jc w:val="right"/>
    </w:pPr>
    <w:rPr>
      <w:rFonts w:eastAsia="Calibri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341BF0"/>
  </w:style>
  <w:style w:type="paragraph" w:styleId="af">
    <w:name w:val="Block Text"/>
    <w:basedOn w:val="a"/>
    <w:rsid w:val="00341BF0"/>
    <w:pPr>
      <w:ind w:left="-284" w:right="-1050"/>
      <w:jc w:val="both"/>
    </w:pPr>
    <w:rPr>
      <w:sz w:val="28"/>
      <w:szCs w:val="20"/>
    </w:rPr>
  </w:style>
  <w:style w:type="paragraph" w:customStyle="1" w:styleId="ConsNormal">
    <w:name w:val="ConsNormal"/>
    <w:rsid w:val="00341BF0"/>
    <w:pPr>
      <w:widowControl w:val="0"/>
      <w:autoSpaceDE w:val="0"/>
      <w:autoSpaceDN w:val="0"/>
      <w:adjustRightInd w:val="0"/>
      <w:ind w:right="19772" w:firstLine="720"/>
      <w:jc w:val="right"/>
    </w:pPr>
    <w:rPr>
      <w:rFonts w:ascii="Arial" w:hAnsi="Arial" w:cs="Arial"/>
    </w:rPr>
  </w:style>
  <w:style w:type="paragraph" w:styleId="af0">
    <w:name w:val="Normal (Web)"/>
    <w:basedOn w:val="a"/>
    <w:uiPriority w:val="99"/>
    <w:rsid w:val="00341BF0"/>
    <w:pPr>
      <w:spacing w:before="100" w:beforeAutospacing="1" w:after="100" w:afterAutospacing="1"/>
    </w:pPr>
  </w:style>
  <w:style w:type="paragraph" w:customStyle="1" w:styleId="31">
    <w:name w:val="Обычный (веб)3"/>
    <w:basedOn w:val="a"/>
    <w:rsid w:val="00341BF0"/>
    <w:pPr>
      <w:spacing w:before="100" w:beforeAutospacing="1" w:after="100" w:afterAutospacing="1" w:line="312" w:lineRule="atLeast"/>
    </w:pPr>
    <w:rPr>
      <w:sz w:val="22"/>
      <w:szCs w:val="22"/>
    </w:rPr>
  </w:style>
  <w:style w:type="paragraph" w:customStyle="1" w:styleId="af1">
    <w:name w:val="Знак Знак Знак Знак"/>
    <w:basedOn w:val="a"/>
    <w:rsid w:val="00341B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110">
    <w:name w:val="Нет списка11"/>
    <w:next w:val="a2"/>
    <w:uiPriority w:val="99"/>
    <w:semiHidden/>
    <w:unhideWhenUsed/>
    <w:rsid w:val="00341BF0"/>
  </w:style>
  <w:style w:type="table" w:styleId="af2">
    <w:name w:val="Table Grid"/>
    <w:basedOn w:val="a1"/>
    <w:uiPriority w:val="59"/>
    <w:rsid w:val="00341BF0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Placeholder Text"/>
    <w:uiPriority w:val="99"/>
    <w:semiHidden/>
    <w:rsid w:val="00341BF0"/>
    <w:rPr>
      <w:color w:val="808080"/>
    </w:rPr>
  </w:style>
  <w:style w:type="paragraph" w:styleId="af4">
    <w:name w:val="No Spacing"/>
    <w:uiPriority w:val="1"/>
    <w:qFormat/>
    <w:rsid w:val="00341BF0"/>
    <w:pPr>
      <w:jc w:val="right"/>
    </w:pPr>
  </w:style>
  <w:style w:type="numbering" w:customStyle="1" w:styleId="21">
    <w:name w:val="Нет списка2"/>
    <w:next w:val="a2"/>
    <w:uiPriority w:val="99"/>
    <w:semiHidden/>
    <w:unhideWhenUsed/>
    <w:rsid w:val="00341BF0"/>
  </w:style>
  <w:style w:type="paragraph" w:customStyle="1" w:styleId="ConsPlusNonformat">
    <w:name w:val="ConsPlusNonformat"/>
    <w:rsid w:val="00341BF0"/>
    <w:pPr>
      <w:widowControl w:val="0"/>
      <w:autoSpaceDE w:val="0"/>
      <w:autoSpaceDN w:val="0"/>
      <w:jc w:val="right"/>
    </w:pPr>
    <w:rPr>
      <w:rFonts w:ascii="Courier New" w:hAnsi="Courier New" w:cs="Courier New"/>
    </w:rPr>
  </w:style>
  <w:style w:type="paragraph" w:customStyle="1" w:styleId="ConsPlusTitle">
    <w:name w:val="ConsPlusTitle"/>
    <w:rsid w:val="00341BF0"/>
    <w:pPr>
      <w:widowControl w:val="0"/>
      <w:autoSpaceDE w:val="0"/>
      <w:autoSpaceDN w:val="0"/>
      <w:jc w:val="right"/>
    </w:pPr>
    <w:rPr>
      <w:rFonts w:ascii="Calibri" w:hAnsi="Calibri" w:cs="Calibri"/>
      <w:b/>
      <w:sz w:val="22"/>
    </w:rPr>
  </w:style>
  <w:style w:type="paragraph" w:customStyle="1" w:styleId="ConsPlusDocList">
    <w:name w:val="ConsPlusDocList"/>
    <w:rsid w:val="00341BF0"/>
    <w:pPr>
      <w:widowControl w:val="0"/>
      <w:autoSpaceDE w:val="0"/>
      <w:autoSpaceDN w:val="0"/>
      <w:jc w:val="right"/>
    </w:pPr>
    <w:rPr>
      <w:rFonts w:ascii="Courier New" w:hAnsi="Courier New" w:cs="Courier New"/>
    </w:rPr>
  </w:style>
  <w:style w:type="paragraph" w:customStyle="1" w:styleId="ConsPlusTitlePage">
    <w:name w:val="ConsPlusTitlePage"/>
    <w:rsid w:val="00341BF0"/>
    <w:pPr>
      <w:widowControl w:val="0"/>
      <w:autoSpaceDE w:val="0"/>
      <w:autoSpaceDN w:val="0"/>
      <w:jc w:val="right"/>
    </w:pPr>
    <w:rPr>
      <w:rFonts w:ascii="Tahoma" w:hAnsi="Tahoma" w:cs="Tahoma"/>
    </w:rPr>
  </w:style>
  <w:style w:type="paragraph" w:customStyle="1" w:styleId="ConsPlusJurTerm">
    <w:name w:val="ConsPlusJurTerm"/>
    <w:rsid w:val="00341BF0"/>
    <w:pPr>
      <w:widowControl w:val="0"/>
      <w:autoSpaceDE w:val="0"/>
      <w:autoSpaceDN w:val="0"/>
      <w:jc w:val="right"/>
    </w:pPr>
    <w:rPr>
      <w:rFonts w:ascii="Tahoma" w:hAnsi="Tahoma" w:cs="Tahoma"/>
      <w:sz w:val="26"/>
    </w:rPr>
  </w:style>
  <w:style w:type="paragraph" w:customStyle="1" w:styleId="s1">
    <w:name w:val="s_1"/>
    <w:basedOn w:val="a"/>
    <w:rsid w:val="00341BF0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341BF0"/>
    <w:pPr>
      <w:spacing w:before="100" w:beforeAutospacing="1" w:after="100" w:afterAutospacing="1"/>
    </w:pPr>
  </w:style>
  <w:style w:type="character" w:styleId="af5">
    <w:name w:val="Hyperlink"/>
    <w:uiPriority w:val="99"/>
    <w:unhideWhenUsed/>
    <w:rsid w:val="00341BF0"/>
    <w:rPr>
      <w:color w:val="0000FF"/>
      <w:u w:val="single"/>
    </w:rPr>
  </w:style>
  <w:style w:type="character" w:styleId="af6">
    <w:name w:val="Emphasis"/>
    <w:qFormat/>
    <w:rsid w:val="00341BF0"/>
    <w:rPr>
      <w:i/>
      <w:iCs/>
    </w:rPr>
  </w:style>
  <w:style w:type="paragraph" w:customStyle="1" w:styleId="ConsTitle">
    <w:name w:val="ConsTitle"/>
    <w:rsid w:val="00341BF0"/>
    <w:pPr>
      <w:widowControl w:val="0"/>
      <w:suppressAutoHyphens/>
      <w:snapToGrid w:val="0"/>
      <w:jc w:val="right"/>
    </w:pPr>
    <w:rPr>
      <w:rFonts w:ascii="Arial" w:eastAsia="Arial" w:hAnsi="Arial"/>
      <w:b/>
      <w:sz w:val="16"/>
      <w:lang w:eastAsia="ar-SA"/>
    </w:rPr>
  </w:style>
  <w:style w:type="character" w:customStyle="1" w:styleId="a5">
    <w:name w:val="Основной текст Знак"/>
    <w:basedOn w:val="a0"/>
    <w:link w:val="a4"/>
    <w:rsid w:val="00315C5D"/>
    <w:rPr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wmf"/><Relationship Id="rId299" Type="http://schemas.openxmlformats.org/officeDocument/2006/relationships/image" Target="media/image286.wmf"/><Relationship Id="rId21" Type="http://schemas.openxmlformats.org/officeDocument/2006/relationships/image" Target="media/image13.wmf"/><Relationship Id="rId63" Type="http://schemas.openxmlformats.org/officeDocument/2006/relationships/image" Target="media/image55.wmf"/><Relationship Id="rId159" Type="http://schemas.openxmlformats.org/officeDocument/2006/relationships/image" Target="media/image147.wmf"/><Relationship Id="rId324" Type="http://schemas.openxmlformats.org/officeDocument/2006/relationships/image" Target="media/image311.wmf"/><Relationship Id="rId366" Type="http://schemas.openxmlformats.org/officeDocument/2006/relationships/image" Target="media/image353.wmf"/><Relationship Id="rId170" Type="http://schemas.openxmlformats.org/officeDocument/2006/relationships/image" Target="media/image158.wmf"/><Relationship Id="rId226" Type="http://schemas.openxmlformats.org/officeDocument/2006/relationships/image" Target="media/image214.wmf"/><Relationship Id="rId433" Type="http://schemas.openxmlformats.org/officeDocument/2006/relationships/image" Target="media/image419.wmf"/><Relationship Id="rId268" Type="http://schemas.openxmlformats.org/officeDocument/2006/relationships/image" Target="media/image256.wmf"/><Relationship Id="rId32" Type="http://schemas.openxmlformats.org/officeDocument/2006/relationships/image" Target="media/image24.wmf"/><Relationship Id="rId74" Type="http://schemas.openxmlformats.org/officeDocument/2006/relationships/image" Target="media/image64.wmf"/><Relationship Id="rId128" Type="http://schemas.openxmlformats.org/officeDocument/2006/relationships/hyperlink" Target="consultantplus://offline/ref=BDF7FD24B5C3F1F2372B6C31F1DAB925E6BB52CACEF6CFB5CB24F033132FFF973946D2A8CBAD8184M9e8H" TargetMode="External"/><Relationship Id="rId335" Type="http://schemas.openxmlformats.org/officeDocument/2006/relationships/image" Target="media/image322.wmf"/><Relationship Id="rId377" Type="http://schemas.openxmlformats.org/officeDocument/2006/relationships/image" Target="media/image364.wmf"/><Relationship Id="rId5" Type="http://schemas.openxmlformats.org/officeDocument/2006/relationships/webSettings" Target="webSettings.xml"/><Relationship Id="rId181" Type="http://schemas.openxmlformats.org/officeDocument/2006/relationships/image" Target="media/image169.wmf"/><Relationship Id="rId237" Type="http://schemas.openxmlformats.org/officeDocument/2006/relationships/image" Target="media/image225.wmf"/><Relationship Id="rId402" Type="http://schemas.openxmlformats.org/officeDocument/2006/relationships/image" Target="media/image388.wmf"/><Relationship Id="rId279" Type="http://schemas.openxmlformats.org/officeDocument/2006/relationships/image" Target="media/image267.wmf"/><Relationship Id="rId444" Type="http://schemas.openxmlformats.org/officeDocument/2006/relationships/image" Target="media/image430.wmf"/><Relationship Id="rId43" Type="http://schemas.openxmlformats.org/officeDocument/2006/relationships/image" Target="media/image35.wmf"/><Relationship Id="rId139" Type="http://schemas.openxmlformats.org/officeDocument/2006/relationships/image" Target="media/image127.png"/><Relationship Id="rId290" Type="http://schemas.openxmlformats.org/officeDocument/2006/relationships/image" Target="media/image278.wmf"/><Relationship Id="rId304" Type="http://schemas.openxmlformats.org/officeDocument/2006/relationships/image" Target="media/image291.wmf"/><Relationship Id="rId346" Type="http://schemas.openxmlformats.org/officeDocument/2006/relationships/image" Target="media/image333.wmf"/><Relationship Id="rId388" Type="http://schemas.openxmlformats.org/officeDocument/2006/relationships/image" Target="media/image375.wmf"/><Relationship Id="rId85" Type="http://schemas.openxmlformats.org/officeDocument/2006/relationships/image" Target="media/image75.wmf"/><Relationship Id="rId150" Type="http://schemas.openxmlformats.org/officeDocument/2006/relationships/image" Target="media/image138.wmf"/><Relationship Id="rId192" Type="http://schemas.openxmlformats.org/officeDocument/2006/relationships/image" Target="media/image180.wmf"/><Relationship Id="rId206" Type="http://schemas.openxmlformats.org/officeDocument/2006/relationships/image" Target="media/image194.wmf"/><Relationship Id="rId413" Type="http://schemas.openxmlformats.org/officeDocument/2006/relationships/image" Target="media/image399.wmf"/><Relationship Id="rId248" Type="http://schemas.openxmlformats.org/officeDocument/2006/relationships/image" Target="media/image236.wmf"/><Relationship Id="rId455" Type="http://schemas.openxmlformats.org/officeDocument/2006/relationships/hyperlink" Target="consultantplus://offline/ref=BDF7FD24B5C3F1F2372B6C31F1DAB925E5B257C7CEFACFB5CB24F033132FFF973946D2A8CBAD8185M9e5H" TargetMode="External"/><Relationship Id="rId12" Type="http://schemas.openxmlformats.org/officeDocument/2006/relationships/hyperlink" Target="consultantplus://offline/ref=3DC7CE9D7AB6F3F6E5F920654B7C2475DD968075BAE985826837746A876BE2AAA66D63B3AFE5E5AD18CC9A9B66C16A6FC06B58C18FW6N1K" TargetMode="External"/><Relationship Id="rId108" Type="http://schemas.openxmlformats.org/officeDocument/2006/relationships/image" Target="media/image98.wmf"/><Relationship Id="rId315" Type="http://schemas.openxmlformats.org/officeDocument/2006/relationships/image" Target="media/image302.wmf"/><Relationship Id="rId357" Type="http://schemas.openxmlformats.org/officeDocument/2006/relationships/image" Target="media/image344.wmf"/><Relationship Id="rId54" Type="http://schemas.openxmlformats.org/officeDocument/2006/relationships/image" Target="media/image46.wmf"/><Relationship Id="rId96" Type="http://schemas.openxmlformats.org/officeDocument/2006/relationships/image" Target="media/image86.wmf"/><Relationship Id="rId161" Type="http://schemas.openxmlformats.org/officeDocument/2006/relationships/image" Target="media/image149.wmf"/><Relationship Id="rId217" Type="http://schemas.openxmlformats.org/officeDocument/2006/relationships/image" Target="media/image205.wmf"/><Relationship Id="rId399" Type="http://schemas.openxmlformats.org/officeDocument/2006/relationships/image" Target="media/image385.wmf"/><Relationship Id="rId259" Type="http://schemas.openxmlformats.org/officeDocument/2006/relationships/image" Target="media/image247.wmf"/><Relationship Id="rId424" Type="http://schemas.openxmlformats.org/officeDocument/2006/relationships/image" Target="media/image410.wmf"/><Relationship Id="rId23" Type="http://schemas.openxmlformats.org/officeDocument/2006/relationships/image" Target="media/image15.wmf"/><Relationship Id="rId119" Type="http://schemas.openxmlformats.org/officeDocument/2006/relationships/image" Target="media/image109.wmf"/><Relationship Id="rId270" Type="http://schemas.openxmlformats.org/officeDocument/2006/relationships/image" Target="media/image258.wmf"/><Relationship Id="rId326" Type="http://schemas.openxmlformats.org/officeDocument/2006/relationships/image" Target="media/image313.wmf"/><Relationship Id="rId44" Type="http://schemas.openxmlformats.org/officeDocument/2006/relationships/image" Target="media/image36.wmf"/><Relationship Id="rId65" Type="http://schemas.openxmlformats.org/officeDocument/2006/relationships/image" Target="media/image57.wmf"/><Relationship Id="rId86" Type="http://schemas.openxmlformats.org/officeDocument/2006/relationships/image" Target="media/image76.wmf"/><Relationship Id="rId130" Type="http://schemas.openxmlformats.org/officeDocument/2006/relationships/image" Target="media/image118.wmf"/><Relationship Id="rId151" Type="http://schemas.openxmlformats.org/officeDocument/2006/relationships/image" Target="media/image139.wmf"/><Relationship Id="rId368" Type="http://schemas.openxmlformats.org/officeDocument/2006/relationships/image" Target="media/image355.wmf"/><Relationship Id="rId389" Type="http://schemas.openxmlformats.org/officeDocument/2006/relationships/image" Target="media/image376.wmf"/><Relationship Id="rId172" Type="http://schemas.openxmlformats.org/officeDocument/2006/relationships/image" Target="media/image160.wmf"/><Relationship Id="rId193" Type="http://schemas.openxmlformats.org/officeDocument/2006/relationships/image" Target="media/image181.wmf"/><Relationship Id="rId207" Type="http://schemas.openxmlformats.org/officeDocument/2006/relationships/image" Target="media/image195.wmf"/><Relationship Id="rId228" Type="http://schemas.openxmlformats.org/officeDocument/2006/relationships/image" Target="media/image216.wmf"/><Relationship Id="rId249" Type="http://schemas.openxmlformats.org/officeDocument/2006/relationships/image" Target="media/image237.wmf"/><Relationship Id="rId414" Type="http://schemas.openxmlformats.org/officeDocument/2006/relationships/image" Target="media/image400.wmf"/><Relationship Id="rId435" Type="http://schemas.openxmlformats.org/officeDocument/2006/relationships/image" Target="media/image421.wmf"/><Relationship Id="rId456" Type="http://schemas.openxmlformats.org/officeDocument/2006/relationships/hyperlink" Target="consultantplus://offline/ref=BDF7FD24B5C3F1F2372B6C31F1DAB925E5B257C7CEFACFB5CB24F033132FFF973946D2A8CBAD8185M9e5H" TargetMode="External"/><Relationship Id="rId13" Type="http://schemas.openxmlformats.org/officeDocument/2006/relationships/image" Target="media/image5.wmf"/><Relationship Id="rId109" Type="http://schemas.openxmlformats.org/officeDocument/2006/relationships/image" Target="media/image99.wmf"/><Relationship Id="rId260" Type="http://schemas.openxmlformats.org/officeDocument/2006/relationships/image" Target="media/image248.wmf"/><Relationship Id="rId281" Type="http://schemas.openxmlformats.org/officeDocument/2006/relationships/image" Target="media/image269.wmf"/><Relationship Id="rId316" Type="http://schemas.openxmlformats.org/officeDocument/2006/relationships/image" Target="media/image303.wmf"/><Relationship Id="rId337" Type="http://schemas.openxmlformats.org/officeDocument/2006/relationships/image" Target="media/image324.wmf"/><Relationship Id="rId34" Type="http://schemas.openxmlformats.org/officeDocument/2006/relationships/image" Target="media/image26.wmf"/><Relationship Id="rId55" Type="http://schemas.openxmlformats.org/officeDocument/2006/relationships/image" Target="media/image47.wmf"/><Relationship Id="rId76" Type="http://schemas.openxmlformats.org/officeDocument/2006/relationships/image" Target="media/image66.wmf"/><Relationship Id="rId97" Type="http://schemas.openxmlformats.org/officeDocument/2006/relationships/image" Target="media/image87.wmf"/><Relationship Id="rId120" Type="http://schemas.openxmlformats.org/officeDocument/2006/relationships/image" Target="media/image110.wmf"/><Relationship Id="rId141" Type="http://schemas.openxmlformats.org/officeDocument/2006/relationships/image" Target="media/image129.wmf"/><Relationship Id="rId358" Type="http://schemas.openxmlformats.org/officeDocument/2006/relationships/image" Target="media/image345.wmf"/><Relationship Id="rId379" Type="http://schemas.openxmlformats.org/officeDocument/2006/relationships/image" Target="media/image366.wmf"/><Relationship Id="rId7" Type="http://schemas.openxmlformats.org/officeDocument/2006/relationships/endnotes" Target="endnotes.xml"/><Relationship Id="rId162" Type="http://schemas.openxmlformats.org/officeDocument/2006/relationships/image" Target="media/image150.wmf"/><Relationship Id="rId183" Type="http://schemas.openxmlformats.org/officeDocument/2006/relationships/image" Target="media/image171.wmf"/><Relationship Id="rId218" Type="http://schemas.openxmlformats.org/officeDocument/2006/relationships/image" Target="media/image206.wmf"/><Relationship Id="rId239" Type="http://schemas.openxmlformats.org/officeDocument/2006/relationships/image" Target="media/image227.wmf"/><Relationship Id="rId390" Type="http://schemas.openxmlformats.org/officeDocument/2006/relationships/image" Target="media/image377.wmf"/><Relationship Id="rId404" Type="http://schemas.openxmlformats.org/officeDocument/2006/relationships/image" Target="media/image390.wmf"/><Relationship Id="rId425" Type="http://schemas.openxmlformats.org/officeDocument/2006/relationships/image" Target="media/image411.wmf"/><Relationship Id="rId446" Type="http://schemas.openxmlformats.org/officeDocument/2006/relationships/image" Target="media/image431.wmf"/><Relationship Id="rId250" Type="http://schemas.openxmlformats.org/officeDocument/2006/relationships/image" Target="media/image238.wmf"/><Relationship Id="rId271" Type="http://schemas.openxmlformats.org/officeDocument/2006/relationships/image" Target="media/image259.wmf"/><Relationship Id="rId292" Type="http://schemas.openxmlformats.org/officeDocument/2006/relationships/image" Target="media/image279.wmf"/><Relationship Id="rId306" Type="http://schemas.openxmlformats.org/officeDocument/2006/relationships/image" Target="media/image293.wmf"/><Relationship Id="rId24" Type="http://schemas.openxmlformats.org/officeDocument/2006/relationships/image" Target="media/image16.wmf"/><Relationship Id="rId45" Type="http://schemas.openxmlformats.org/officeDocument/2006/relationships/image" Target="media/image37.wmf"/><Relationship Id="rId66" Type="http://schemas.openxmlformats.org/officeDocument/2006/relationships/image" Target="media/image58.wmf"/><Relationship Id="rId87" Type="http://schemas.openxmlformats.org/officeDocument/2006/relationships/image" Target="media/image77.wmf"/><Relationship Id="rId110" Type="http://schemas.openxmlformats.org/officeDocument/2006/relationships/image" Target="media/image100.wmf"/><Relationship Id="rId131" Type="http://schemas.openxmlformats.org/officeDocument/2006/relationships/image" Target="media/image119.wmf"/><Relationship Id="rId327" Type="http://schemas.openxmlformats.org/officeDocument/2006/relationships/image" Target="media/image314.wmf"/><Relationship Id="rId348" Type="http://schemas.openxmlformats.org/officeDocument/2006/relationships/image" Target="media/image335.wmf"/><Relationship Id="rId369" Type="http://schemas.openxmlformats.org/officeDocument/2006/relationships/image" Target="media/image356.wmf"/><Relationship Id="rId152" Type="http://schemas.openxmlformats.org/officeDocument/2006/relationships/image" Target="media/image140.wmf"/><Relationship Id="rId173" Type="http://schemas.openxmlformats.org/officeDocument/2006/relationships/image" Target="media/image161.wmf"/><Relationship Id="rId194" Type="http://schemas.openxmlformats.org/officeDocument/2006/relationships/image" Target="media/image182.wmf"/><Relationship Id="rId208" Type="http://schemas.openxmlformats.org/officeDocument/2006/relationships/image" Target="media/image196.wmf"/><Relationship Id="rId229" Type="http://schemas.openxmlformats.org/officeDocument/2006/relationships/image" Target="media/image217.wmf"/><Relationship Id="rId380" Type="http://schemas.openxmlformats.org/officeDocument/2006/relationships/image" Target="media/image367.wmf"/><Relationship Id="rId415" Type="http://schemas.openxmlformats.org/officeDocument/2006/relationships/image" Target="media/image401.wmf"/><Relationship Id="rId436" Type="http://schemas.openxmlformats.org/officeDocument/2006/relationships/image" Target="media/image422.wmf"/><Relationship Id="rId457" Type="http://schemas.openxmlformats.org/officeDocument/2006/relationships/image" Target="media/image439.wmf"/><Relationship Id="rId240" Type="http://schemas.openxmlformats.org/officeDocument/2006/relationships/image" Target="media/image228.wmf"/><Relationship Id="rId261" Type="http://schemas.openxmlformats.org/officeDocument/2006/relationships/image" Target="media/image249.wmf"/><Relationship Id="rId14" Type="http://schemas.openxmlformats.org/officeDocument/2006/relationships/image" Target="media/image6.wmf"/><Relationship Id="rId35" Type="http://schemas.openxmlformats.org/officeDocument/2006/relationships/image" Target="media/image27.wmf"/><Relationship Id="rId56" Type="http://schemas.openxmlformats.org/officeDocument/2006/relationships/image" Target="media/image48.wmf"/><Relationship Id="rId77" Type="http://schemas.openxmlformats.org/officeDocument/2006/relationships/image" Target="media/image67.wmf"/><Relationship Id="rId100" Type="http://schemas.openxmlformats.org/officeDocument/2006/relationships/image" Target="media/image90.wmf"/><Relationship Id="rId282" Type="http://schemas.openxmlformats.org/officeDocument/2006/relationships/image" Target="media/image270.wmf"/><Relationship Id="rId317" Type="http://schemas.openxmlformats.org/officeDocument/2006/relationships/image" Target="media/image304.wmf"/><Relationship Id="rId338" Type="http://schemas.openxmlformats.org/officeDocument/2006/relationships/image" Target="media/image325.wmf"/><Relationship Id="rId359" Type="http://schemas.openxmlformats.org/officeDocument/2006/relationships/image" Target="media/image346.wmf"/><Relationship Id="rId8" Type="http://schemas.openxmlformats.org/officeDocument/2006/relationships/hyperlink" Target="consultantplus://offline/ref=CE41F64B95E700B67DE5BE078D0E3F3505A33EEED80E6B508782A05101979221DE83457134A3EBD8BF7635E1612F7D34FCF6A92F85337DC1eC71I" TargetMode="External"/><Relationship Id="rId98" Type="http://schemas.openxmlformats.org/officeDocument/2006/relationships/image" Target="media/image88.wmf"/><Relationship Id="rId121" Type="http://schemas.openxmlformats.org/officeDocument/2006/relationships/image" Target="media/image111.wmf"/><Relationship Id="rId142" Type="http://schemas.openxmlformats.org/officeDocument/2006/relationships/image" Target="media/image130.wmf"/><Relationship Id="rId163" Type="http://schemas.openxmlformats.org/officeDocument/2006/relationships/image" Target="media/image151.wmf"/><Relationship Id="rId184" Type="http://schemas.openxmlformats.org/officeDocument/2006/relationships/image" Target="media/image172.wmf"/><Relationship Id="rId219" Type="http://schemas.openxmlformats.org/officeDocument/2006/relationships/image" Target="media/image207.wmf"/><Relationship Id="rId370" Type="http://schemas.openxmlformats.org/officeDocument/2006/relationships/image" Target="media/image357.wmf"/><Relationship Id="rId391" Type="http://schemas.openxmlformats.org/officeDocument/2006/relationships/image" Target="media/image378.wmf"/><Relationship Id="rId405" Type="http://schemas.openxmlformats.org/officeDocument/2006/relationships/image" Target="media/image391.wmf"/><Relationship Id="rId426" Type="http://schemas.openxmlformats.org/officeDocument/2006/relationships/image" Target="media/image412.wmf"/><Relationship Id="rId447" Type="http://schemas.openxmlformats.org/officeDocument/2006/relationships/image" Target="media/image432.wmf"/><Relationship Id="rId230" Type="http://schemas.openxmlformats.org/officeDocument/2006/relationships/image" Target="media/image218.wmf"/><Relationship Id="rId251" Type="http://schemas.openxmlformats.org/officeDocument/2006/relationships/image" Target="media/image239.wmf"/><Relationship Id="rId25" Type="http://schemas.openxmlformats.org/officeDocument/2006/relationships/image" Target="media/image17.wmf"/><Relationship Id="rId46" Type="http://schemas.openxmlformats.org/officeDocument/2006/relationships/image" Target="media/image38.wmf"/><Relationship Id="rId67" Type="http://schemas.openxmlformats.org/officeDocument/2006/relationships/image" Target="media/image59.wmf"/><Relationship Id="rId272" Type="http://schemas.openxmlformats.org/officeDocument/2006/relationships/image" Target="media/image260.wmf"/><Relationship Id="rId293" Type="http://schemas.openxmlformats.org/officeDocument/2006/relationships/image" Target="media/image280.wmf"/><Relationship Id="rId307" Type="http://schemas.openxmlformats.org/officeDocument/2006/relationships/image" Target="media/image294.wmf"/><Relationship Id="rId328" Type="http://schemas.openxmlformats.org/officeDocument/2006/relationships/image" Target="media/image315.wmf"/><Relationship Id="rId349" Type="http://schemas.openxmlformats.org/officeDocument/2006/relationships/image" Target="media/image336.wmf"/><Relationship Id="rId88" Type="http://schemas.openxmlformats.org/officeDocument/2006/relationships/image" Target="media/image78.wmf"/><Relationship Id="rId111" Type="http://schemas.openxmlformats.org/officeDocument/2006/relationships/image" Target="media/image101.wmf"/><Relationship Id="rId132" Type="http://schemas.openxmlformats.org/officeDocument/2006/relationships/image" Target="media/image120.wmf"/><Relationship Id="rId153" Type="http://schemas.openxmlformats.org/officeDocument/2006/relationships/image" Target="media/image141.wmf"/><Relationship Id="rId174" Type="http://schemas.openxmlformats.org/officeDocument/2006/relationships/image" Target="media/image162.wmf"/><Relationship Id="rId195" Type="http://schemas.openxmlformats.org/officeDocument/2006/relationships/image" Target="media/image183.wmf"/><Relationship Id="rId209" Type="http://schemas.openxmlformats.org/officeDocument/2006/relationships/image" Target="media/image197.wmf"/><Relationship Id="rId360" Type="http://schemas.openxmlformats.org/officeDocument/2006/relationships/image" Target="media/image347.wmf"/><Relationship Id="rId381" Type="http://schemas.openxmlformats.org/officeDocument/2006/relationships/image" Target="media/image368.wmf"/><Relationship Id="rId416" Type="http://schemas.openxmlformats.org/officeDocument/2006/relationships/image" Target="media/image402.wmf"/><Relationship Id="rId220" Type="http://schemas.openxmlformats.org/officeDocument/2006/relationships/image" Target="media/image208.wmf"/><Relationship Id="rId241" Type="http://schemas.openxmlformats.org/officeDocument/2006/relationships/image" Target="media/image229.wmf"/><Relationship Id="rId437" Type="http://schemas.openxmlformats.org/officeDocument/2006/relationships/image" Target="media/image423.wmf"/><Relationship Id="rId458" Type="http://schemas.openxmlformats.org/officeDocument/2006/relationships/image" Target="media/image440.wmf"/><Relationship Id="rId15" Type="http://schemas.openxmlformats.org/officeDocument/2006/relationships/image" Target="media/image7.wmf"/><Relationship Id="rId36" Type="http://schemas.openxmlformats.org/officeDocument/2006/relationships/image" Target="media/image28.wmf"/><Relationship Id="rId57" Type="http://schemas.openxmlformats.org/officeDocument/2006/relationships/image" Target="media/image49.wmf"/><Relationship Id="rId262" Type="http://schemas.openxmlformats.org/officeDocument/2006/relationships/image" Target="media/image250.wmf"/><Relationship Id="rId283" Type="http://schemas.openxmlformats.org/officeDocument/2006/relationships/image" Target="media/image271.wmf"/><Relationship Id="rId318" Type="http://schemas.openxmlformats.org/officeDocument/2006/relationships/image" Target="media/image305.wmf"/><Relationship Id="rId339" Type="http://schemas.openxmlformats.org/officeDocument/2006/relationships/image" Target="media/image326.wmf"/><Relationship Id="rId78" Type="http://schemas.openxmlformats.org/officeDocument/2006/relationships/image" Target="media/image68.wmf"/><Relationship Id="rId99" Type="http://schemas.openxmlformats.org/officeDocument/2006/relationships/image" Target="media/image89.wmf"/><Relationship Id="rId101" Type="http://schemas.openxmlformats.org/officeDocument/2006/relationships/image" Target="media/image91.wmf"/><Relationship Id="rId122" Type="http://schemas.openxmlformats.org/officeDocument/2006/relationships/image" Target="media/image112.wmf"/><Relationship Id="rId143" Type="http://schemas.openxmlformats.org/officeDocument/2006/relationships/image" Target="media/image131.wmf"/><Relationship Id="rId164" Type="http://schemas.openxmlformats.org/officeDocument/2006/relationships/image" Target="media/image152.wmf"/><Relationship Id="rId185" Type="http://schemas.openxmlformats.org/officeDocument/2006/relationships/image" Target="media/image173.wmf"/><Relationship Id="rId350" Type="http://schemas.openxmlformats.org/officeDocument/2006/relationships/image" Target="media/image337.wmf"/><Relationship Id="rId371" Type="http://schemas.openxmlformats.org/officeDocument/2006/relationships/image" Target="media/image358.wmf"/><Relationship Id="rId406" Type="http://schemas.openxmlformats.org/officeDocument/2006/relationships/image" Target="media/image392.wmf"/><Relationship Id="rId9" Type="http://schemas.openxmlformats.org/officeDocument/2006/relationships/hyperlink" Target="consultantplus://offline/ref=0A2734522917C86161A7EBA8F42BCA12FFEB1D1929DF948C476BF678BA105B0C474BD772BE0E5C025505983A2291655E5CAF88B2C2r8GEK" TargetMode="External"/><Relationship Id="rId210" Type="http://schemas.openxmlformats.org/officeDocument/2006/relationships/image" Target="media/image198.wmf"/><Relationship Id="rId392" Type="http://schemas.openxmlformats.org/officeDocument/2006/relationships/image" Target="media/image379.wmf"/><Relationship Id="rId427" Type="http://schemas.openxmlformats.org/officeDocument/2006/relationships/image" Target="media/image413.wmf"/><Relationship Id="rId448" Type="http://schemas.openxmlformats.org/officeDocument/2006/relationships/image" Target="media/image433.wmf"/><Relationship Id="rId26" Type="http://schemas.openxmlformats.org/officeDocument/2006/relationships/image" Target="media/image18.wmf"/><Relationship Id="rId231" Type="http://schemas.openxmlformats.org/officeDocument/2006/relationships/image" Target="media/image219.wmf"/><Relationship Id="rId252" Type="http://schemas.openxmlformats.org/officeDocument/2006/relationships/image" Target="media/image240.wmf"/><Relationship Id="rId273" Type="http://schemas.openxmlformats.org/officeDocument/2006/relationships/image" Target="media/image261.wmf"/><Relationship Id="rId294" Type="http://schemas.openxmlformats.org/officeDocument/2006/relationships/image" Target="media/image281.wmf"/><Relationship Id="rId308" Type="http://schemas.openxmlformats.org/officeDocument/2006/relationships/image" Target="media/image295.wmf"/><Relationship Id="rId329" Type="http://schemas.openxmlformats.org/officeDocument/2006/relationships/image" Target="media/image316.wmf"/><Relationship Id="rId47" Type="http://schemas.openxmlformats.org/officeDocument/2006/relationships/image" Target="media/image39.wmf"/><Relationship Id="rId68" Type="http://schemas.openxmlformats.org/officeDocument/2006/relationships/image" Target="media/image60.wmf"/><Relationship Id="rId89" Type="http://schemas.openxmlformats.org/officeDocument/2006/relationships/image" Target="media/image79.wmf"/><Relationship Id="rId112" Type="http://schemas.openxmlformats.org/officeDocument/2006/relationships/image" Target="media/image102.wmf"/><Relationship Id="rId133" Type="http://schemas.openxmlformats.org/officeDocument/2006/relationships/image" Target="media/image121.wmf"/><Relationship Id="rId154" Type="http://schemas.openxmlformats.org/officeDocument/2006/relationships/image" Target="media/image142.wmf"/><Relationship Id="rId175" Type="http://schemas.openxmlformats.org/officeDocument/2006/relationships/image" Target="media/image163.wmf"/><Relationship Id="rId340" Type="http://schemas.openxmlformats.org/officeDocument/2006/relationships/image" Target="media/image327.wmf"/><Relationship Id="rId361" Type="http://schemas.openxmlformats.org/officeDocument/2006/relationships/image" Target="media/image348.wmf"/><Relationship Id="rId196" Type="http://schemas.openxmlformats.org/officeDocument/2006/relationships/image" Target="media/image184.wmf"/><Relationship Id="rId200" Type="http://schemas.openxmlformats.org/officeDocument/2006/relationships/image" Target="media/image188.wmf"/><Relationship Id="rId382" Type="http://schemas.openxmlformats.org/officeDocument/2006/relationships/image" Target="media/image369.wmf"/><Relationship Id="rId417" Type="http://schemas.openxmlformats.org/officeDocument/2006/relationships/image" Target="media/image403.wmf"/><Relationship Id="rId438" Type="http://schemas.openxmlformats.org/officeDocument/2006/relationships/image" Target="media/image424.wmf"/><Relationship Id="rId459" Type="http://schemas.openxmlformats.org/officeDocument/2006/relationships/image" Target="media/image441.wmf"/><Relationship Id="rId16" Type="http://schemas.openxmlformats.org/officeDocument/2006/relationships/image" Target="media/image8.wmf"/><Relationship Id="rId221" Type="http://schemas.openxmlformats.org/officeDocument/2006/relationships/image" Target="media/image209.wmf"/><Relationship Id="rId242" Type="http://schemas.openxmlformats.org/officeDocument/2006/relationships/image" Target="media/image230.wmf"/><Relationship Id="rId263" Type="http://schemas.openxmlformats.org/officeDocument/2006/relationships/image" Target="media/image251.wmf"/><Relationship Id="rId284" Type="http://schemas.openxmlformats.org/officeDocument/2006/relationships/image" Target="media/image272.wmf"/><Relationship Id="rId319" Type="http://schemas.openxmlformats.org/officeDocument/2006/relationships/image" Target="media/image306.wmf"/><Relationship Id="rId37" Type="http://schemas.openxmlformats.org/officeDocument/2006/relationships/image" Target="media/image29.wmf"/><Relationship Id="rId58" Type="http://schemas.openxmlformats.org/officeDocument/2006/relationships/image" Target="media/image50.wmf"/><Relationship Id="rId79" Type="http://schemas.openxmlformats.org/officeDocument/2006/relationships/image" Target="media/image69.wmf"/><Relationship Id="rId102" Type="http://schemas.openxmlformats.org/officeDocument/2006/relationships/image" Target="media/image92.wmf"/><Relationship Id="rId123" Type="http://schemas.openxmlformats.org/officeDocument/2006/relationships/image" Target="media/image113.wmf"/><Relationship Id="rId144" Type="http://schemas.openxmlformats.org/officeDocument/2006/relationships/image" Target="media/image132.wmf"/><Relationship Id="rId330" Type="http://schemas.openxmlformats.org/officeDocument/2006/relationships/image" Target="media/image317.wmf"/><Relationship Id="rId90" Type="http://schemas.openxmlformats.org/officeDocument/2006/relationships/image" Target="media/image80.wmf"/><Relationship Id="rId165" Type="http://schemas.openxmlformats.org/officeDocument/2006/relationships/image" Target="media/image153.wmf"/><Relationship Id="rId186" Type="http://schemas.openxmlformats.org/officeDocument/2006/relationships/image" Target="media/image174.wmf"/><Relationship Id="rId351" Type="http://schemas.openxmlformats.org/officeDocument/2006/relationships/image" Target="media/image338.wmf"/><Relationship Id="rId372" Type="http://schemas.openxmlformats.org/officeDocument/2006/relationships/image" Target="media/image359.wmf"/><Relationship Id="rId393" Type="http://schemas.openxmlformats.org/officeDocument/2006/relationships/image" Target="media/image380.wmf"/><Relationship Id="rId407" Type="http://schemas.openxmlformats.org/officeDocument/2006/relationships/image" Target="media/image393.wmf"/><Relationship Id="rId428" Type="http://schemas.openxmlformats.org/officeDocument/2006/relationships/image" Target="media/image414.wmf"/><Relationship Id="rId449" Type="http://schemas.openxmlformats.org/officeDocument/2006/relationships/image" Target="media/image434.wmf"/><Relationship Id="rId211" Type="http://schemas.openxmlformats.org/officeDocument/2006/relationships/image" Target="media/image199.wmf"/><Relationship Id="rId232" Type="http://schemas.openxmlformats.org/officeDocument/2006/relationships/image" Target="media/image220.wmf"/><Relationship Id="rId253" Type="http://schemas.openxmlformats.org/officeDocument/2006/relationships/image" Target="media/image241.wmf"/><Relationship Id="rId274" Type="http://schemas.openxmlformats.org/officeDocument/2006/relationships/image" Target="media/image262.wmf"/><Relationship Id="rId295" Type="http://schemas.openxmlformats.org/officeDocument/2006/relationships/image" Target="media/image282.wmf"/><Relationship Id="rId309" Type="http://schemas.openxmlformats.org/officeDocument/2006/relationships/image" Target="media/image296.wmf"/><Relationship Id="rId460" Type="http://schemas.openxmlformats.org/officeDocument/2006/relationships/image" Target="media/image442.wmf"/><Relationship Id="rId27" Type="http://schemas.openxmlformats.org/officeDocument/2006/relationships/image" Target="media/image19.wmf"/><Relationship Id="rId48" Type="http://schemas.openxmlformats.org/officeDocument/2006/relationships/image" Target="media/image40.wmf"/><Relationship Id="rId69" Type="http://schemas.openxmlformats.org/officeDocument/2006/relationships/image" Target="media/image61.wmf"/><Relationship Id="rId113" Type="http://schemas.openxmlformats.org/officeDocument/2006/relationships/image" Target="media/image103.wmf"/><Relationship Id="rId134" Type="http://schemas.openxmlformats.org/officeDocument/2006/relationships/image" Target="media/image122.wmf"/><Relationship Id="rId320" Type="http://schemas.openxmlformats.org/officeDocument/2006/relationships/image" Target="media/image307.wmf"/><Relationship Id="rId80" Type="http://schemas.openxmlformats.org/officeDocument/2006/relationships/image" Target="media/image70.wmf"/><Relationship Id="rId155" Type="http://schemas.openxmlformats.org/officeDocument/2006/relationships/image" Target="media/image143.wmf"/><Relationship Id="rId176" Type="http://schemas.openxmlformats.org/officeDocument/2006/relationships/image" Target="media/image164.wmf"/><Relationship Id="rId197" Type="http://schemas.openxmlformats.org/officeDocument/2006/relationships/image" Target="media/image185.wmf"/><Relationship Id="rId341" Type="http://schemas.openxmlformats.org/officeDocument/2006/relationships/image" Target="media/image328.wmf"/><Relationship Id="rId362" Type="http://schemas.openxmlformats.org/officeDocument/2006/relationships/image" Target="media/image349.wmf"/><Relationship Id="rId383" Type="http://schemas.openxmlformats.org/officeDocument/2006/relationships/image" Target="media/image370.wmf"/><Relationship Id="rId418" Type="http://schemas.openxmlformats.org/officeDocument/2006/relationships/image" Target="media/image404.wmf"/><Relationship Id="rId439" Type="http://schemas.openxmlformats.org/officeDocument/2006/relationships/image" Target="media/image425.wmf"/><Relationship Id="rId201" Type="http://schemas.openxmlformats.org/officeDocument/2006/relationships/image" Target="media/image189.wmf"/><Relationship Id="rId222" Type="http://schemas.openxmlformats.org/officeDocument/2006/relationships/image" Target="media/image210.wmf"/><Relationship Id="rId243" Type="http://schemas.openxmlformats.org/officeDocument/2006/relationships/image" Target="media/image231.wmf"/><Relationship Id="rId264" Type="http://schemas.openxmlformats.org/officeDocument/2006/relationships/image" Target="media/image252.wmf"/><Relationship Id="rId285" Type="http://schemas.openxmlformats.org/officeDocument/2006/relationships/image" Target="media/image273.wmf"/><Relationship Id="rId450" Type="http://schemas.openxmlformats.org/officeDocument/2006/relationships/image" Target="media/image435.wmf"/><Relationship Id="rId17" Type="http://schemas.openxmlformats.org/officeDocument/2006/relationships/image" Target="media/image9.wmf"/><Relationship Id="rId38" Type="http://schemas.openxmlformats.org/officeDocument/2006/relationships/image" Target="media/image30.wmf"/><Relationship Id="rId59" Type="http://schemas.openxmlformats.org/officeDocument/2006/relationships/image" Target="media/image51.wmf"/><Relationship Id="rId103" Type="http://schemas.openxmlformats.org/officeDocument/2006/relationships/image" Target="media/image93.wmf"/><Relationship Id="rId124" Type="http://schemas.openxmlformats.org/officeDocument/2006/relationships/image" Target="media/image114.wmf"/><Relationship Id="rId310" Type="http://schemas.openxmlformats.org/officeDocument/2006/relationships/image" Target="media/image297.wmf"/><Relationship Id="rId70" Type="http://schemas.openxmlformats.org/officeDocument/2006/relationships/hyperlink" Target="consultantplus://offline/ref=BDF7FD24B5C3F1F2372B6C31F1DAB925E6BB52CACEF6CFB5CB24F033132FFF973946D2A8CBAD828CM9eAH" TargetMode="External"/><Relationship Id="rId91" Type="http://schemas.openxmlformats.org/officeDocument/2006/relationships/image" Target="media/image81.wmf"/><Relationship Id="rId145" Type="http://schemas.openxmlformats.org/officeDocument/2006/relationships/image" Target="media/image133.wmf"/><Relationship Id="rId166" Type="http://schemas.openxmlformats.org/officeDocument/2006/relationships/image" Target="media/image154.wmf"/><Relationship Id="rId187" Type="http://schemas.openxmlformats.org/officeDocument/2006/relationships/image" Target="media/image175.wmf"/><Relationship Id="rId331" Type="http://schemas.openxmlformats.org/officeDocument/2006/relationships/image" Target="media/image318.wmf"/><Relationship Id="rId352" Type="http://schemas.openxmlformats.org/officeDocument/2006/relationships/image" Target="media/image339.wmf"/><Relationship Id="rId373" Type="http://schemas.openxmlformats.org/officeDocument/2006/relationships/image" Target="media/image360.wmf"/><Relationship Id="rId394" Type="http://schemas.openxmlformats.org/officeDocument/2006/relationships/image" Target="media/image381.wmf"/><Relationship Id="rId408" Type="http://schemas.openxmlformats.org/officeDocument/2006/relationships/image" Target="media/image394.wmf"/><Relationship Id="rId429" Type="http://schemas.openxmlformats.org/officeDocument/2006/relationships/image" Target="media/image415.wmf"/><Relationship Id="rId1" Type="http://schemas.openxmlformats.org/officeDocument/2006/relationships/customXml" Target="../customXml/item1.xml"/><Relationship Id="rId212" Type="http://schemas.openxmlformats.org/officeDocument/2006/relationships/image" Target="media/image200.wmf"/><Relationship Id="rId233" Type="http://schemas.openxmlformats.org/officeDocument/2006/relationships/image" Target="media/image221.wmf"/><Relationship Id="rId254" Type="http://schemas.openxmlformats.org/officeDocument/2006/relationships/image" Target="media/image242.wmf"/><Relationship Id="rId440" Type="http://schemas.openxmlformats.org/officeDocument/2006/relationships/image" Target="media/image426.wmf"/><Relationship Id="rId28" Type="http://schemas.openxmlformats.org/officeDocument/2006/relationships/image" Target="media/image20.wmf"/><Relationship Id="rId49" Type="http://schemas.openxmlformats.org/officeDocument/2006/relationships/image" Target="media/image41.wmf"/><Relationship Id="rId114" Type="http://schemas.openxmlformats.org/officeDocument/2006/relationships/image" Target="media/image104.wmf"/><Relationship Id="rId275" Type="http://schemas.openxmlformats.org/officeDocument/2006/relationships/image" Target="media/image263.wmf"/><Relationship Id="rId296" Type="http://schemas.openxmlformats.org/officeDocument/2006/relationships/image" Target="media/image283.wmf"/><Relationship Id="rId300" Type="http://schemas.openxmlformats.org/officeDocument/2006/relationships/image" Target="media/image287.wmf"/><Relationship Id="rId461" Type="http://schemas.openxmlformats.org/officeDocument/2006/relationships/header" Target="header1.xml"/><Relationship Id="rId60" Type="http://schemas.openxmlformats.org/officeDocument/2006/relationships/image" Target="media/image52.wmf"/><Relationship Id="rId81" Type="http://schemas.openxmlformats.org/officeDocument/2006/relationships/image" Target="media/image71.wmf"/><Relationship Id="rId135" Type="http://schemas.openxmlformats.org/officeDocument/2006/relationships/image" Target="media/image123.wmf"/><Relationship Id="rId156" Type="http://schemas.openxmlformats.org/officeDocument/2006/relationships/image" Target="media/image144.wmf"/><Relationship Id="rId177" Type="http://schemas.openxmlformats.org/officeDocument/2006/relationships/image" Target="media/image165.wmf"/><Relationship Id="rId198" Type="http://schemas.openxmlformats.org/officeDocument/2006/relationships/image" Target="media/image186.wmf"/><Relationship Id="rId321" Type="http://schemas.openxmlformats.org/officeDocument/2006/relationships/image" Target="media/image308.wmf"/><Relationship Id="rId342" Type="http://schemas.openxmlformats.org/officeDocument/2006/relationships/image" Target="media/image329.wmf"/><Relationship Id="rId363" Type="http://schemas.openxmlformats.org/officeDocument/2006/relationships/image" Target="media/image350.wmf"/><Relationship Id="rId384" Type="http://schemas.openxmlformats.org/officeDocument/2006/relationships/image" Target="media/image371.wmf"/><Relationship Id="rId419" Type="http://schemas.openxmlformats.org/officeDocument/2006/relationships/image" Target="media/image405.wmf"/><Relationship Id="rId202" Type="http://schemas.openxmlformats.org/officeDocument/2006/relationships/image" Target="media/image190.wmf"/><Relationship Id="rId223" Type="http://schemas.openxmlformats.org/officeDocument/2006/relationships/image" Target="media/image211.wmf"/><Relationship Id="rId244" Type="http://schemas.openxmlformats.org/officeDocument/2006/relationships/image" Target="media/image232.wmf"/><Relationship Id="rId430" Type="http://schemas.openxmlformats.org/officeDocument/2006/relationships/image" Target="media/image416.wmf"/><Relationship Id="rId18" Type="http://schemas.openxmlformats.org/officeDocument/2006/relationships/image" Target="media/image10.wmf"/><Relationship Id="rId39" Type="http://schemas.openxmlformats.org/officeDocument/2006/relationships/image" Target="media/image31.wmf"/><Relationship Id="rId265" Type="http://schemas.openxmlformats.org/officeDocument/2006/relationships/image" Target="media/image253.wmf"/><Relationship Id="rId286" Type="http://schemas.openxmlformats.org/officeDocument/2006/relationships/image" Target="media/image274.wmf"/><Relationship Id="rId451" Type="http://schemas.openxmlformats.org/officeDocument/2006/relationships/image" Target="media/image436.wmf"/><Relationship Id="rId50" Type="http://schemas.openxmlformats.org/officeDocument/2006/relationships/image" Target="media/image42.wmf"/><Relationship Id="rId104" Type="http://schemas.openxmlformats.org/officeDocument/2006/relationships/image" Target="media/image94.wmf"/><Relationship Id="rId125" Type="http://schemas.openxmlformats.org/officeDocument/2006/relationships/image" Target="media/image115.wmf"/><Relationship Id="rId146" Type="http://schemas.openxmlformats.org/officeDocument/2006/relationships/image" Target="media/image134.wmf"/><Relationship Id="rId167" Type="http://schemas.openxmlformats.org/officeDocument/2006/relationships/image" Target="media/image155.wmf"/><Relationship Id="rId188" Type="http://schemas.openxmlformats.org/officeDocument/2006/relationships/image" Target="media/image176.wmf"/><Relationship Id="rId311" Type="http://schemas.openxmlformats.org/officeDocument/2006/relationships/image" Target="media/image298.wmf"/><Relationship Id="rId332" Type="http://schemas.openxmlformats.org/officeDocument/2006/relationships/image" Target="media/image319.wmf"/><Relationship Id="rId353" Type="http://schemas.openxmlformats.org/officeDocument/2006/relationships/image" Target="media/image340.wmf"/><Relationship Id="rId374" Type="http://schemas.openxmlformats.org/officeDocument/2006/relationships/image" Target="media/image361.wmf"/><Relationship Id="rId395" Type="http://schemas.openxmlformats.org/officeDocument/2006/relationships/image" Target="media/image382.wmf"/><Relationship Id="rId409" Type="http://schemas.openxmlformats.org/officeDocument/2006/relationships/image" Target="media/image395.wmf"/><Relationship Id="rId71" Type="http://schemas.openxmlformats.org/officeDocument/2006/relationships/hyperlink" Target="consultantplus://offline/ref=BDF7FD24B5C3F1F2372B6C31F1DAB925E6BB52CACEF6CFB5CB24F033132FFF973946D2A8CBAD8184M9e8H" TargetMode="External"/><Relationship Id="rId92" Type="http://schemas.openxmlformats.org/officeDocument/2006/relationships/image" Target="media/image82.wmf"/><Relationship Id="rId213" Type="http://schemas.openxmlformats.org/officeDocument/2006/relationships/image" Target="media/image201.wmf"/><Relationship Id="rId234" Type="http://schemas.openxmlformats.org/officeDocument/2006/relationships/image" Target="media/image222.wmf"/><Relationship Id="rId420" Type="http://schemas.openxmlformats.org/officeDocument/2006/relationships/image" Target="media/image406.wmf"/><Relationship Id="rId2" Type="http://schemas.openxmlformats.org/officeDocument/2006/relationships/numbering" Target="numbering.xml"/><Relationship Id="rId29" Type="http://schemas.openxmlformats.org/officeDocument/2006/relationships/image" Target="media/image21.wmf"/><Relationship Id="rId255" Type="http://schemas.openxmlformats.org/officeDocument/2006/relationships/image" Target="media/image243.wmf"/><Relationship Id="rId276" Type="http://schemas.openxmlformats.org/officeDocument/2006/relationships/image" Target="media/image264.wmf"/><Relationship Id="rId297" Type="http://schemas.openxmlformats.org/officeDocument/2006/relationships/image" Target="media/image284.wmf"/><Relationship Id="rId441" Type="http://schemas.openxmlformats.org/officeDocument/2006/relationships/image" Target="media/image427.wmf"/><Relationship Id="rId462" Type="http://schemas.openxmlformats.org/officeDocument/2006/relationships/fontTable" Target="fontTable.xml"/><Relationship Id="rId40" Type="http://schemas.openxmlformats.org/officeDocument/2006/relationships/image" Target="media/image32.wmf"/><Relationship Id="rId115" Type="http://schemas.openxmlformats.org/officeDocument/2006/relationships/image" Target="media/image105.wmf"/><Relationship Id="rId136" Type="http://schemas.openxmlformats.org/officeDocument/2006/relationships/image" Target="media/image124.wmf"/><Relationship Id="rId157" Type="http://schemas.openxmlformats.org/officeDocument/2006/relationships/image" Target="media/image145.wmf"/><Relationship Id="rId178" Type="http://schemas.openxmlformats.org/officeDocument/2006/relationships/image" Target="media/image166.wmf"/><Relationship Id="rId301" Type="http://schemas.openxmlformats.org/officeDocument/2006/relationships/image" Target="media/image288.wmf"/><Relationship Id="rId322" Type="http://schemas.openxmlformats.org/officeDocument/2006/relationships/image" Target="media/image309.wmf"/><Relationship Id="rId343" Type="http://schemas.openxmlformats.org/officeDocument/2006/relationships/image" Target="media/image330.wmf"/><Relationship Id="rId364" Type="http://schemas.openxmlformats.org/officeDocument/2006/relationships/image" Target="media/image351.wmf"/><Relationship Id="rId61" Type="http://schemas.openxmlformats.org/officeDocument/2006/relationships/image" Target="media/image53.wmf"/><Relationship Id="rId82" Type="http://schemas.openxmlformats.org/officeDocument/2006/relationships/image" Target="media/image72.wmf"/><Relationship Id="rId199" Type="http://schemas.openxmlformats.org/officeDocument/2006/relationships/image" Target="media/image187.wmf"/><Relationship Id="rId203" Type="http://schemas.openxmlformats.org/officeDocument/2006/relationships/image" Target="media/image191.wmf"/><Relationship Id="rId385" Type="http://schemas.openxmlformats.org/officeDocument/2006/relationships/image" Target="media/image372.wmf"/><Relationship Id="rId19" Type="http://schemas.openxmlformats.org/officeDocument/2006/relationships/image" Target="media/image11.wmf"/><Relationship Id="rId224" Type="http://schemas.openxmlformats.org/officeDocument/2006/relationships/image" Target="media/image212.wmf"/><Relationship Id="rId245" Type="http://schemas.openxmlformats.org/officeDocument/2006/relationships/image" Target="media/image233.wmf"/><Relationship Id="rId266" Type="http://schemas.openxmlformats.org/officeDocument/2006/relationships/image" Target="media/image254.wmf"/><Relationship Id="rId287" Type="http://schemas.openxmlformats.org/officeDocument/2006/relationships/image" Target="media/image275.wmf"/><Relationship Id="rId410" Type="http://schemas.openxmlformats.org/officeDocument/2006/relationships/image" Target="media/image396.wmf"/><Relationship Id="rId431" Type="http://schemas.openxmlformats.org/officeDocument/2006/relationships/image" Target="media/image417.wmf"/><Relationship Id="rId452" Type="http://schemas.openxmlformats.org/officeDocument/2006/relationships/image" Target="media/image437.wmf"/><Relationship Id="rId30" Type="http://schemas.openxmlformats.org/officeDocument/2006/relationships/image" Target="media/image22.wmf"/><Relationship Id="rId105" Type="http://schemas.openxmlformats.org/officeDocument/2006/relationships/image" Target="media/image95.wmf"/><Relationship Id="rId126" Type="http://schemas.openxmlformats.org/officeDocument/2006/relationships/image" Target="media/image116.wmf"/><Relationship Id="rId147" Type="http://schemas.openxmlformats.org/officeDocument/2006/relationships/image" Target="media/image135.wmf"/><Relationship Id="rId168" Type="http://schemas.openxmlformats.org/officeDocument/2006/relationships/image" Target="media/image156.wmf"/><Relationship Id="rId312" Type="http://schemas.openxmlformats.org/officeDocument/2006/relationships/image" Target="media/image299.wmf"/><Relationship Id="rId333" Type="http://schemas.openxmlformats.org/officeDocument/2006/relationships/image" Target="media/image320.wmf"/><Relationship Id="rId354" Type="http://schemas.openxmlformats.org/officeDocument/2006/relationships/image" Target="media/image341.wmf"/><Relationship Id="rId51" Type="http://schemas.openxmlformats.org/officeDocument/2006/relationships/image" Target="media/image43.wmf"/><Relationship Id="rId72" Type="http://schemas.openxmlformats.org/officeDocument/2006/relationships/image" Target="media/image62.wmf"/><Relationship Id="rId93" Type="http://schemas.openxmlformats.org/officeDocument/2006/relationships/image" Target="media/image83.wmf"/><Relationship Id="rId189" Type="http://schemas.openxmlformats.org/officeDocument/2006/relationships/image" Target="media/image177.wmf"/><Relationship Id="rId375" Type="http://schemas.openxmlformats.org/officeDocument/2006/relationships/image" Target="media/image362.wmf"/><Relationship Id="rId396" Type="http://schemas.openxmlformats.org/officeDocument/2006/relationships/hyperlink" Target="consultantplus://offline/ref=6C401639F18A617AC8A573807DCDD2CA3A1CBC831632BBA14F6ABBE20BFF7C65F7ACAD25FE479C6035A484015FE92EC6BEE25412BBw8F9G" TargetMode="External"/><Relationship Id="rId3" Type="http://schemas.openxmlformats.org/officeDocument/2006/relationships/styles" Target="styles.xml"/><Relationship Id="rId214" Type="http://schemas.openxmlformats.org/officeDocument/2006/relationships/image" Target="media/image202.wmf"/><Relationship Id="rId235" Type="http://schemas.openxmlformats.org/officeDocument/2006/relationships/image" Target="media/image223.wmf"/><Relationship Id="rId256" Type="http://schemas.openxmlformats.org/officeDocument/2006/relationships/image" Target="media/image244.wmf"/><Relationship Id="rId277" Type="http://schemas.openxmlformats.org/officeDocument/2006/relationships/image" Target="media/image265.wmf"/><Relationship Id="rId298" Type="http://schemas.openxmlformats.org/officeDocument/2006/relationships/image" Target="media/image285.wmf"/><Relationship Id="rId400" Type="http://schemas.openxmlformats.org/officeDocument/2006/relationships/image" Target="media/image386.wmf"/><Relationship Id="rId421" Type="http://schemas.openxmlformats.org/officeDocument/2006/relationships/image" Target="media/image407.wmf"/><Relationship Id="rId442" Type="http://schemas.openxmlformats.org/officeDocument/2006/relationships/image" Target="media/image428.wmf"/><Relationship Id="rId463" Type="http://schemas.openxmlformats.org/officeDocument/2006/relationships/theme" Target="theme/theme1.xml"/><Relationship Id="rId116" Type="http://schemas.openxmlformats.org/officeDocument/2006/relationships/image" Target="media/image106.wmf"/><Relationship Id="rId137" Type="http://schemas.openxmlformats.org/officeDocument/2006/relationships/image" Target="media/image125.wmf"/><Relationship Id="rId158" Type="http://schemas.openxmlformats.org/officeDocument/2006/relationships/image" Target="media/image146.wmf"/><Relationship Id="rId302" Type="http://schemas.openxmlformats.org/officeDocument/2006/relationships/image" Target="media/image289.wmf"/><Relationship Id="rId323" Type="http://schemas.openxmlformats.org/officeDocument/2006/relationships/image" Target="media/image310.wmf"/><Relationship Id="rId344" Type="http://schemas.openxmlformats.org/officeDocument/2006/relationships/image" Target="media/image331.wmf"/><Relationship Id="rId20" Type="http://schemas.openxmlformats.org/officeDocument/2006/relationships/image" Target="media/image12.wmf"/><Relationship Id="rId41" Type="http://schemas.openxmlformats.org/officeDocument/2006/relationships/image" Target="media/image33.wmf"/><Relationship Id="rId62" Type="http://schemas.openxmlformats.org/officeDocument/2006/relationships/image" Target="media/image54.wmf"/><Relationship Id="rId83" Type="http://schemas.openxmlformats.org/officeDocument/2006/relationships/image" Target="media/image73.wmf"/><Relationship Id="rId179" Type="http://schemas.openxmlformats.org/officeDocument/2006/relationships/image" Target="media/image167.wmf"/><Relationship Id="rId365" Type="http://schemas.openxmlformats.org/officeDocument/2006/relationships/image" Target="media/image352.wmf"/><Relationship Id="rId386" Type="http://schemas.openxmlformats.org/officeDocument/2006/relationships/image" Target="media/image373.wmf"/><Relationship Id="rId190" Type="http://schemas.openxmlformats.org/officeDocument/2006/relationships/image" Target="media/image178.wmf"/><Relationship Id="rId204" Type="http://schemas.openxmlformats.org/officeDocument/2006/relationships/image" Target="media/image192.wmf"/><Relationship Id="rId225" Type="http://schemas.openxmlformats.org/officeDocument/2006/relationships/image" Target="media/image213.wmf"/><Relationship Id="rId246" Type="http://schemas.openxmlformats.org/officeDocument/2006/relationships/image" Target="media/image234.wmf"/><Relationship Id="rId267" Type="http://schemas.openxmlformats.org/officeDocument/2006/relationships/image" Target="media/image255.wmf"/><Relationship Id="rId288" Type="http://schemas.openxmlformats.org/officeDocument/2006/relationships/image" Target="media/image276.wmf"/><Relationship Id="rId411" Type="http://schemas.openxmlformats.org/officeDocument/2006/relationships/image" Target="media/image397.wmf"/><Relationship Id="rId432" Type="http://schemas.openxmlformats.org/officeDocument/2006/relationships/image" Target="media/image418.wmf"/><Relationship Id="rId453" Type="http://schemas.openxmlformats.org/officeDocument/2006/relationships/image" Target="media/image438.wmf"/><Relationship Id="rId106" Type="http://schemas.openxmlformats.org/officeDocument/2006/relationships/image" Target="media/image96.wmf"/><Relationship Id="rId127" Type="http://schemas.openxmlformats.org/officeDocument/2006/relationships/hyperlink" Target="consultantplus://offline/ref=BDF7FD24B5C3F1F2372B6C31F1DAB925E6BB52CACEF6CFB5CB24F033132FFF973946D2A8CBAD828CM9eAH" TargetMode="External"/><Relationship Id="rId313" Type="http://schemas.openxmlformats.org/officeDocument/2006/relationships/image" Target="media/image300.wmf"/><Relationship Id="rId10" Type="http://schemas.openxmlformats.org/officeDocument/2006/relationships/hyperlink" Target="consultantplus://offline/ref=DEC7C84806AE44C55A1E1AECF3297668907D5D56C507BC084EAAD3E96CA9A0A057FD082E0B6706F9CDFC2CBC7B7B77C30861730827xDI0K" TargetMode="External"/><Relationship Id="rId31" Type="http://schemas.openxmlformats.org/officeDocument/2006/relationships/image" Target="media/image23.wmf"/><Relationship Id="rId52" Type="http://schemas.openxmlformats.org/officeDocument/2006/relationships/image" Target="media/image44.wmf"/><Relationship Id="rId73" Type="http://schemas.openxmlformats.org/officeDocument/2006/relationships/image" Target="media/image63.wmf"/><Relationship Id="rId94" Type="http://schemas.openxmlformats.org/officeDocument/2006/relationships/image" Target="media/image84.wmf"/><Relationship Id="rId148" Type="http://schemas.openxmlformats.org/officeDocument/2006/relationships/image" Target="media/image136.wmf"/><Relationship Id="rId169" Type="http://schemas.openxmlformats.org/officeDocument/2006/relationships/image" Target="media/image157.wmf"/><Relationship Id="rId334" Type="http://schemas.openxmlformats.org/officeDocument/2006/relationships/image" Target="media/image321.wmf"/><Relationship Id="rId355" Type="http://schemas.openxmlformats.org/officeDocument/2006/relationships/image" Target="media/image342.wmf"/><Relationship Id="rId376" Type="http://schemas.openxmlformats.org/officeDocument/2006/relationships/image" Target="media/image363.wmf"/><Relationship Id="rId397" Type="http://schemas.openxmlformats.org/officeDocument/2006/relationships/image" Target="media/image383.wmf"/><Relationship Id="rId4" Type="http://schemas.openxmlformats.org/officeDocument/2006/relationships/settings" Target="settings.xml"/><Relationship Id="rId180" Type="http://schemas.openxmlformats.org/officeDocument/2006/relationships/image" Target="media/image168.wmf"/><Relationship Id="rId215" Type="http://schemas.openxmlformats.org/officeDocument/2006/relationships/image" Target="media/image203.wmf"/><Relationship Id="rId236" Type="http://schemas.openxmlformats.org/officeDocument/2006/relationships/image" Target="media/image224.wmf"/><Relationship Id="rId257" Type="http://schemas.openxmlformats.org/officeDocument/2006/relationships/image" Target="media/image245.wmf"/><Relationship Id="rId278" Type="http://schemas.openxmlformats.org/officeDocument/2006/relationships/image" Target="media/image266.wmf"/><Relationship Id="rId401" Type="http://schemas.openxmlformats.org/officeDocument/2006/relationships/image" Target="media/image387.wmf"/><Relationship Id="rId422" Type="http://schemas.openxmlformats.org/officeDocument/2006/relationships/image" Target="media/image408.wmf"/><Relationship Id="rId443" Type="http://schemas.openxmlformats.org/officeDocument/2006/relationships/image" Target="media/image429.wmf"/><Relationship Id="rId303" Type="http://schemas.openxmlformats.org/officeDocument/2006/relationships/image" Target="media/image290.wmf"/><Relationship Id="rId42" Type="http://schemas.openxmlformats.org/officeDocument/2006/relationships/image" Target="media/image34.wmf"/><Relationship Id="rId84" Type="http://schemas.openxmlformats.org/officeDocument/2006/relationships/image" Target="media/image74.wmf"/><Relationship Id="rId138" Type="http://schemas.openxmlformats.org/officeDocument/2006/relationships/image" Target="media/image126.wmf"/><Relationship Id="rId345" Type="http://schemas.openxmlformats.org/officeDocument/2006/relationships/image" Target="media/image332.wmf"/><Relationship Id="rId387" Type="http://schemas.openxmlformats.org/officeDocument/2006/relationships/image" Target="media/image374.wmf"/><Relationship Id="rId191" Type="http://schemas.openxmlformats.org/officeDocument/2006/relationships/image" Target="media/image179.wmf"/><Relationship Id="rId205" Type="http://schemas.openxmlformats.org/officeDocument/2006/relationships/image" Target="media/image193.wmf"/><Relationship Id="rId247" Type="http://schemas.openxmlformats.org/officeDocument/2006/relationships/image" Target="media/image235.wmf"/><Relationship Id="rId412" Type="http://schemas.openxmlformats.org/officeDocument/2006/relationships/image" Target="media/image398.wmf"/><Relationship Id="rId107" Type="http://schemas.openxmlformats.org/officeDocument/2006/relationships/image" Target="media/image97.wmf"/><Relationship Id="rId289" Type="http://schemas.openxmlformats.org/officeDocument/2006/relationships/image" Target="media/image277.wmf"/><Relationship Id="rId454" Type="http://schemas.openxmlformats.org/officeDocument/2006/relationships/hyperlink" Target="consultantplus://offline/ref=BDF7FD24B5C3F1F2372B6C31F1DAB925E5B257C7CEFACFB5CB24F033132FFF973946D2A8CBAD8185M9e5H" TargetMode="External"/><Relationship Id="rId11" Type="http://schemas.openxmlformats.org/officeDocument/2006/relationships/hyperlink" Target="consultantplus://offline/ref=D68A2C91DCE0A67490F42DA26704B68233035B323AEDDF3F27BB477EB579068042C1D7FBD194C48F48D95D1920EE90A558F87BEC5989DC5AN7LAK" TargetMode="External"/><Relationship Id="rId53" Type="http://schemas.openxmlformats.org/officeDocument/2006/relationships/image" Target="media/image45.wmf"/><Relationship Id="rId149" Type="http://schemas.openxmlformats.org/officeDocument/2006/relationships/image" Target="media/image137.wmf"/><Relationship Id="rId314" Type="http://schemas.openxmlformats.org/officeDocument/2006/relationships/image" Target="media/image301.wmf"/><Relationship Id="rId356" Type="http://schemas.openxmlformats.org/officeDocument/2006/relationships/image" Target="media/image343.wmf"/><Relationship Id="rId398" Type="http://schemas.openxmlformats.org/officeDocument/2006/relationships/image" Target="media/image384.wmf"/><Relationship Id="rId95" Type="http://schemas.openxmlformats.org/officeDocument/2006/relationships/image" Target="media/image85.wmf"/><Relationship Id="rId160" Type="http://schemas.openxmlformats.org/officeDocument/2006/relationships/image" Target="media/image148.wmf"/><Relationship Id="rId216" Type="http://schemas.openxmlformats.org/officeDocument/2006/relationships/image" Target="media/image204.wmf"/><Relationship Id="rId423" Type="http://schemas.openxmlformats.org/officeDocument/2006/relationships/image" Target="media/image409.wmf"/><Relationship Id="rId258" Type="http://schemas.openxmlformats.org/officeDocument/2006/relationships/image" Target="media/image246.wmf"/><Relationship Id="rId22" Type="http://schemas.openxmlformats.org/officeDocument/2006/relationships/image" Target="media/image14.wmf"/><Relationship Id="rId64" Type="http://schemas.openxmlformats.org/officeDocument/2006/relationships/image" Target="media/image56.wmf"/><Relationship Id="rId118" Type="http://schemas.openxmlformats.org/officeDocument/2006/relationships/image" Target="media/image108.wmf"/><Relationship Id="rId325" Type="http://schemas.openxmlformats.org/officeDocument/2006/relationships/image" Target="media/image312.wmf"/><Relationship Id="rId367" Type="http://schemas.openxmlformats.org/officeDocument/2006/relationships/image" Target="media/image354.wmf"/><Relationship Id="rId171" Type="http://schemas.openxmlformats.org/officeDocument/2006/relationships/image" Target="media/image159.wmf"/><Relationship Id="rId227" Type="http://schemas.openxmlformats.org/officeDocument/2006/relationships/image" Target="media/image215.wmf"/><Relationship Id="rId269" Type="http://schemas.openxmlformats.org/officeDocument/2006/relationships/image" Target="media/image257.wmf"/><Relationship Id="rId434" Type="http://schemas.openxmlformats.org/officeDocument/2006/relationships/image" Target="media/image420.wmf"/><Relationship Id="rId33" Type="http://schemas.openxmlformats.org/officeDocument/2006/relationships/image" Target="media/image25.wmf"/><Relationship Id="rId129" Type="http://schemas.openxmlformats.org/officeDocument/2006/relationships/image" Target="media/image117.wmf"/><Relationship Id="rId280" Type="http://schemas.openxmlformats.org/officeDocument/2006/relationships/image" Target="media/image268.wmf"/><Relationship Id="rId336" Type="http://schemas.openxmlformats.org/officeDocument/2006/relationships/image" Target="media/image323.wmf"/><Relationship Id="rId75" Type="http://schemas.openxmlformats.org/officeDocument/2006/relationships/image" Target="media/image65.wmf"/><Relationship Id="rId140" Type="http://schemas.openxmlformats.org/officeDocument/2006/relationships/image" Target="media/image128.wmf"/><Relationship Id="rId182" Type="http://schemas.openxmlformats.org/officeDocument/2006/relationships/image" Target="media/image170.wmf"/><Relationship Id="rId378" Type="http://schemas.openxmlformats.org/officeDocument/2006/relationships/image" Target="media/image365.wmf"/><Relationship Id="rId403" Type="http://schemas.openxmlformats.org/officeDocument/2006/relationships/image" Target="media/image389.wmf"/><Relationship Id="rId6" Type="http://schemas.openxmlformats.org/officeDocument/2006/relationships/footnotes" Target="footnotes.xml"/><Relationship Id="rId238" Type="http://schemas.openxmlformats.org/officeDocument/2006/relationships/image" Target="media/image226.wmf"/><Relationship Id="rId445" Type="http://schemas.openxmlformats.org/officeDocument/2006/relationships/hyperlink" Target="consultantplus://offline/ref=BDF7FD24B5C3F1F2372B6C31F1DAB925E6BA53CCCEFECFB5CB24F033132FFF973946D2A8CBAD8384M9e5H" TargetMode="External"/><Relationship Id="rId291" Type="http://schemas.openxmlformats.org/officeDocument/2006/relationships/hyperlink" Target="consultantplus://offline/ref=BDF7FD24B5C3F1F2372B6C31F1DAB925EFB751CDC5F592BFC37DFC311420A0803E0FDEA9CBAD82M8e0H" TargetMode="External"/><Relationship Id="rId305" Type="http://schemas.openxmlformats.org/officeDocument/2006/relationships/image" Target="media/image292.wmf"/><Relationship Id="rId347" Type="http://schemas.openxmlformats.org/officeDocument/2006/relationships/image" Target="media/image334.wm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wmf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B57D5-8EF9-451B-87B2-E24B2E28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10476</Words>
  <Characters>59716</Characters>
  <Application>Microsoft Office Word</Application>
  <DocSecurity>0</DocSecurity>
  <Lines>497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70052</CharactersWithSpaces>
  <SharedDoc>false</SharedDoc>
  <HLinks>
    <vt:vector size="264" baseType="variant">
      <vt:variant>
        <vt:i4>589892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P148</vt:lpwstr>
      </vt:variant>
      <vt:variant>
        <vt:i4>393284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P147</vt:lpwstr>
      </vt:variant>
      <vt:variant>
        <vt:i4>3735664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P96</vt:lpwstr>
      </vt:variant>
      <vt:variant>
        <vt:i4>3735664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P95</vt:lpwstr>
      </vt:variant>
      <vt:variant>
        <vt:i4>3014710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consultantplus://offline/ref=BDF7FD24B5C3F1F2372B6C31F1DAB925E5B257C7CEFACFB5CB24F033132FFF973946D2A8CBAD8185M9e5H</vt:lpwstr>
      </vt:variant>
      <vt:variant>
        <vt:lpwstr/>
      </vt:variant>
      <vt:variant>
        <vt:i4>3014710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consultantplus://offline/ref=BDF7FD24B5C3F1F2372B6C31F1DAB925E5B257C7CEFACFB5CB24F033132FFF973946D2A8CBAD8185M9e5H</vt:lpwstr>
      </vt:variant>
      <vt:variant>
        <vt:lpwstr/>
      </vt:variant>
      <vt:variant>
        <vt:i4>3014710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consultantplus://offline/ref=BDF7FD24B5C3F1F2372B6C31F1DAB925E5B257C7CEFACFB5CB24F033132FFF973946D2A8CBAD8185M9e5H</vt:lpwstr>
      </vt:variant>
      <vt:variant>
        <vt:lpwstr/>
      </vt:variant>
      <vt:variant>
        <vt:i4>72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131141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P250</vt:lpwstr>
      </vt:variant>
      <vt:variant>
        <vt:i4>327744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P1045</vt:lpwstr>
      </vt:variant>
      <vt:variant>
        <vt:i4>3014705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consultantplus://offline/ref=BDF7FD24B5C3F1F2372B6C31F1DAB925E6BA53CCCEFECFB5CB24F033132FFF973946D2A8CBAD8384M9e5H</vt:lpwstr>
      </vt:variant>
      <vt:variant>
        <vt:lpwstr/>
      </vt:variant>
      <vt:variant>
        <vt:i4>72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131141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P250</vt:lpwstr>
      </vt:variant>
      <vt:variant>
        <vt:i4>327744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P1045</vt:lpwstr>
      </vt:variant>
      <vt:variant>
        <vt:i4>327744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P1045</vt:lpwstr>
      </vt:variant>
      <vt:variant>
        <vt:i4>720990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consultantplus://offline/ref=6C401639F18A617AC8A573807DCDD2CA3A1CBC831632BBA14F6ABBE20BFF7C65F7ACAD25FE479C6035A484015FE92EC6BEE25412BBw8F9G</vt:lpwstr>
      </vt:variant>
      <vt:variant>
        <vt:lpwstr/>
      </vt:variant>
      <vt:variant>
        <vt:i4>4915214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consultantplus://offline/ref=BDF7FD24B5C3F1F2372B6C31F1DAB925EFB751CDC5F592BFC37DFC311420A0803E0FDEA9CBAD82M8e0H</vt:lpwstr>
      </vt:variant>
      <vt:variant>
        <vt:lpwstr/>
      </vt:variant>
      <vt:variant>
        <vt:i4>196677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P655</vt:lpwstr>
      </vt:variant>
      <vt:variant>
        <vt:i4>327748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P643</vt:lpwstr>
      </vt:variant>
      <vt:variant>
        <vt:i4>131138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P624</vt:lpwstr>
      </vt:variant>
      <vt:variant>
        <vt:i4>393281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P610</vt:lpwstr>
      </vt:variant>
      <vt:variant>
        <vt:i4>327744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P1045</vt:lpwstr>
      </vt:variant>
      <vt:variant>
        <vt:i4>327744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P1045</vt:lpwstr>
      </vt:variant>
      <vt:variant>
        <vt:i4>3014765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consultantplus://offline/ref=BDF7FD24B5C3F1F2372B6C31F1DAB925E6BB52CACEF6CFB5CB24F033132FFF973946D2A8CBAD8184M9e8H</vt:lpwstr>
      </vt:variant>
      <vt:variant>
        <vt:lpwstr/>
      </vt:variant>
      <vt:variant>
        <vt:i4>3014752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consultantplus://offline/ref=BDF7FD24B5C3F1F2372B6C31F1DAB925E6BB52CACEF6CFB5CB24F033132FFF973946D2A8CBAD828CM9eAH</vt:lpwstr>
      </vt:variant>
      <vt:variant>
        <vt:lpwstr/>
      </vt:variant>
      <vt:variant>
        <vt:i4>3014765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consultantplus://offline/ref=BDF7FD24B5C3F1F2372B6C31F1DAB925E6BB52CACEF6CFB5CB24F033132FFF973946D2A8CBAD8184M9e8H</vt:lpwstr>
      </vt:variant>
      <vt:variant>
        <vt:lpwstr/>
      </vt:variant>
      <vt:variant>
        <vt:i4>3014752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consultantplus://offline/ref=BDF7FD24B5C3F1F2372B6C31F1DAB925E6BB52CACEF6CFB5CB24F033132FFF973946D2A8CBAD828CM9eAH</vt:lpwstr>
      </vt:variant>
      <vt:variant>
        <vt:lpwstr/>
      </vt:variant>
      <vt:variant>
        <vt:i4>262211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P236</vt:lpwstr>
      </vt:variant>
      <vt:variant>
        <vt:i4>458825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P196</vt:lpwstr>
      </vt:variant>
      <vt:variant>
        <vt:i4>786446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consultantplus://offline/ref=3DC7CE9D7AB6F3F6E5F920654B7C2475DD968075BAE985826837746A876BE2AAA66D63B3AFE5E5AD18CC9A9B66C16A6FC06B58C18FW6N1K</vt:lpwstr>
      </vt:variant>
      <vt:variant>
        <vt:lpwstr/>
      </vt:variant>
      <vt:variant>
        <vt:i4>2228320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consultantplus://offline/ref=D68A2C91DCE0A67490F42DA26704B68233035B323AEDDF3F27BB477EB579068042C1D7FBD194C48F48D95D1920EE90A558F87BEC5989DC5AN7LAK</vt:lpwstr>
      </vt:variant>
      <vt:variant>
        <vt:lpwstr/>
      </vt:variant>
      <vt:variant>
        <vt:i4>5374046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consultantplus://offline/ref=DEC7C84806AE44C55A1E1AECF3297668907D5D56C507BC084EAAD3E96CA9A0A057FD082E0B6706F9CDFC2CBC7B7B77C30861730827xDI0K</vt:lpwstr>
      </vt:variant>
      <vt:variant>
        <vt:lpwstr/>
      </vt:variant>
      <vt:variant>
        <vt:i4>131166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consultantplus://offline/ref=0A2734522917C86161A7EBA8F42BCA12FFEB1D1929DF948C476BF678BA105B0C474BD772BE0E5C025505983A2291655E5CAF88B2C2r8GEK</vt:lpwstr>
      </vt:variant>
      <vt:variant>
        <vt:lpwstr/>
      </vt:variant>
      <vt:variant>
        <vt:i4>7929963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consultantplus://offline/ref=CE41F64B95E700B67DE5BE078D0E3F3505A33EEED80E6B508782A05101979221DE83457134A3EBD8BF7635E1612F7D34FCF6A92F85337DC1eC71I</vt:lpwstr>
      </vt:variant>
      <vt:variant>
        <vt:lpwstr/>
      </vt:variant>
      <vt:variant>
        <vt:i4>6357047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Par959</vt:lpwstr>
      </vt:variant>
      <vt:variant>
        <vt:i4>6357050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Par383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6357047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Par959</vt:lpwstr>
      </vt:variant>
      <vt:variant>
        <vt:i4>6357050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Par383</vt:lpwstr>
      </vt:variant>
      <vt:variant>
        <vt:i4>5767170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5570562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Par46</vt:lpwstr>
      </vt:variant>
      <vt:variant>
        <vt:i4>7077947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Par598</vt:lpwstr>
      </vt:variant>
      <vt:variant>
        <vt:i4>5832706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Администрация</dc:creator>
  <cp:keywords/>
  <cp:lastModifiedBy>Starshova</cp:lastModifiedBy>
  <cp:revision>2</cp:revision>
  <cp:lastPrinted>2021-07-26T07:57:00Z</cp:lastPrinted>
  <dcterms:created xsi:type="dcterms:W3CDTF">2022-05-26T06:02:00Z</dcterms:created>
  <dcterms:modified xsi:type="dcterms:W3CDTF">2022-05-26T06:02:00Z</dcterms:modified>
</cp:coreProperties>
</file>