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4DFE72" w14:textId="53E41DF4" w:rsidR="009D346F" w:rsidRDefault="00FA5FA6" w:rsidP="00CB3098">
      <w:pPr>
        <w:pStyle w:val="a5"/>
      </w:pPr>
      <w:r w:rsidRPr="009D346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0BA7975" wp14:editId="69CF579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303847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532" y="21316"/>
                <wp:lineTo x="21532" y="0"/>
                <wp:lineTo x="0" y="0"/>
              </wp:wrapPolygon>
            </wp:wrapTight>
            <wp:docPr id="3" name="Рисунок 3" descr="C:\Users\garer\Desktop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rer\Desktop\Презентация Microsoft PowerPoin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098">
        <w:t xml:space="preserve">           </w:t>
      </w:r>
    </w:p>
    <w:p w14:paraId="0A15304C" w14:textId="42D54B4C" w:rsidR="009352F6" w:rsidRPr="00354572" w:rsidRDefault="009352F6" w:rsidP="00354572">
      <w:pPr>
        <w:pStyle w:val="a5"/>
        <w:jc w:val="center"/>
      </w:pPr>
      <w:r w:rsidRPr="00354572">
        <w:rPr>
          <w:rFonts w:ascii="PT Astra Serif" w:hAnsi="PT Astra Serif" w:cs="Segoe UI"/>
          <w:b/>
          <w:sz w:val="24"/>
          <w:szCs w:val="24"/>
        </w:rPr>
        <w:t>«Всероссийская неделя правовой помощи детям»</w:t>
      </w:r>
    </w:p>
    <w:p w14:paraId="491F6D49" w14:textId="77777777" w:rsidR="00784463" w:rsidRPr="00354572" w:rsidRDefault="00784463" w:rsidP="00354572">
      <w:pPr>
        <w:widowControl w:val="0"/>
        <w:spacing w:after="0" w:line="240" w:lineRule="auto"/>
        <w:ind w:firstLine="708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В период с 30 мая по 6 июня во всех регионах нашей страны начал свою реализацию проект «Всероссийская неделя правовой помощи детям».</w:t>
      </w:r>
    </w:p>
    <w:p w14:paraId="55B0672E" w14:textId="73BE091B" w:rsidR="00784463" w:rsidRPr="00354572" w:rsidRDefault="00784463" w:rsidP="00354572">
      <w:pPr>
        <w:widowControl w:val="0"/>
        <w:spacing w:after="0" w:line="240" w:lineRule="auto"/>
        <w:ind w:firstLine="708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 xml:space="preserve">В рамках данного проекта, приуроченного к Международному дню защиты детей, Управление </w:t>
      </w:r>
      <w:proofErr w:type="spellStart"/>
      <w:r w:rsidRPr="00354572">
        <w:rPr>
          <w:rFonts w:ascii="PT Astra Serif" w:hAnsi="PT Astra Serif" w:cs="Segoe UI"/>
          <w:sz w:val="24"/>
          <w:szCs w:val="24"/>
        </w:rPr>
        <w:t>Росреестра</w:t>
      </w:r>
      <w:proofErr w:type="spellEnd"/>
      <w:r w:rsidRPr="00354572">
        <w:rPr>
          <w:rFonts w:ascii="PT Astra Serif" w:hAnsi="PT Astra Serif" w:cs="Segoe UI"/>
          <w:sz w:val="24"/>
          <w:szCs w:val="24"/>
        </w:rPr>
        <w:t xml:space="preserve"> по Ульяновской области проводит следующие мероприятия:</w:t>
      </w:r>
    </w:p>
    <w:p w14:paraId="6B732B7F" w14:textId="459FEFBA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-</w:t>
      </w:r>
      <w:r w:rsidRPr="00354572">
        <w:rPr>
          <w:rFonts w:ascii="PT Astra Serif" w:hAnsi="PT Astra Serif" w:cs="Segoe UI"/>
          <w:sz w:val="24"/>
          <w:szCs w:val="24"/>
        </w:rPr>
        <w:tab/>
        <w:t>консультирование граждан о правах несовершеннолетних лиц в сфере недвижимости в ОГКУ «Правительство для граждан»</w:t>
      </w:r>
      <w:r w:rsidR="00354572" w:rsidRPr="00354572">
        <w:rPr>
          <w:rFonts w:ascii="PT Astra Serif" w:hAnsi="PT Astra Serif" w:cs="Segoe UI"/>
          <w:sz w:val="24"/>
          <w:szCs w:val="24"/>
        </w:rPr>
        <w:t>:</w:t>
      </w:r>
    </w:p>
    <w:tbl>
      <w:tblPr>
        <w:tblW w:w="94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9"/>
        <w:gridCol w:w="2599"/>
        <w:gridCol w:w="1262"/>
        <w:gridCol w:w="2915"/>
      </w:tblGrid>
      <w:tr w:rsidR="00354572" w:rsidRPr="00354572" w14:paraId="16485E7B" w14:textId="77777777" w:rsidTr="00354572">
        <w:trPr>
          <w:tblCellSpacing w:w="0" w:type="dxa"/>
          <w:jc w:val="center"/>
        </w:trPr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FE707" w14:textId="741BAA93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Н</w:t>
            </w: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аименование центра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ED5CE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Адрес центра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D06A5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Время приема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4B45E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День приема граждан</w:t>
            </w:r>
          </w:p>
        </w:tc>
      </w:tr>
      <w:tr w:rsidR="00354572" w:rsidRPr="00354572" w14:paraId="799521D3" w14:textId="77777777" w:rsidTr="00354572">
        <w:trPr>
          <w:tblCellSpacing w:w="0" w:type="dxa"/>
          <w:jc w:val="center"/>
        </w:trPr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9C4E3" w14:textId="73519E53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/>
                <w:sz w:val="24"/>
                <w:szCs w:val="24"/>
              </w:rPr>
              <w:t>Г</w:t>
            </w:r>
            <w:r w:rsidRPr="00354572">
              <w:rPr>
                <w:rFonts w:ascii="PT Astra Serif" w:hAnsi="PT Astra Serif"/>
                <w:sz w:val="24"/>
                <w:szCs w:val="24"/>
              </w:rPr>
              <w:t>руппа по работе с физич</w:t>
            </w:r>
            <w:r w:rsidRPr="00354572">
              <w:rPr>
                <w:rFonts w:ascii="PT Astra Serif" w:hAnsi="PT Astra Serif"/>
                <w:sz w:val="24"/>
                <w:szCs w:val="24"/>
              </w:rPr>
              <w:t>ескими</w:t>
            </w:r>
            <w:r w:rsidRPr="00354572">
              <w:rPr>
                <w:rFonts w:ascii="PT Astra Serif" w:hAnsi="PT Astra Serif"/>
                <w:sz w:val="24"/>
                <w:szCs w:val="24"/>
              </w:rPr>
              <w:t xml:space="preserve"> и юридическими лицами (</w:t>
            </w:r>
            <w:proofErr w:type="spellStart"/>
            <w:r w:rsidRPr="00354572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354572">
              <w:rPr>
                <w:rFonts w:ascii="PT Astra Serif" w:hAnsi="PT Astra Serif"/>
                <w:sz w:val="24"/>
                <w:szCs w:val="24"/>
              </w:rPr>
              <w:t xml:space="preserve"> район)   ОГКУ </w:t>
            </w:r>
            <w:r w:rsidRPr="00354572">
              <w:rPr>
                <w:rFonts w:ascii="PT Astra Serif" w:hAnsi="PT Astra Serif"/>
                <w:sz w:val="24"/>
                <w:szCs w:val="24"/>
              </w:rPr>
              <w:t>«</w:t>
            </w:r>
            <w:r w:rsidRPr="00354572">
              <w:rPr>
                <w:rFonts w:ascii="PT Astra Serif" w:hAnsi="PT Astra Serif"/>
                <w:sz w:val="24"/>
                <w:szCs w:val="24"/>
              </w:rPr>
              <w:t>Правительство для граждан</w:t>
            </w:r>
            <w:r w:rsidRPr="00354572">
              <w:rPr>
                <w:rFonts w:ascii="PT Astra Serif" w:hAnsi="PT Astra Serif"/>
                <w:sz w:val="24"/>
                <w:szCs w:val="24"/>
              </w:rPr>
              <w:t>»</w:t>
            </w:r>
            <w:r w:rsidRPr="00354572">
              <w:rPr>
                <w:rFonts w:ascii="PT Astra Serif" w:hAnsi="PT Astra Serif"/>
                <w:sz w:val="24"/>
                <w:szCs w:val="24"/>
              </w:rPr>
              <w:t xml:space="preserve">   </w:t>
            </w:r>
          </w:p>
        </w:tc>
        <w:tc>
          <w:tcPr>
            <w:tcW w:w="2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3244A" w14:textId="59EEDE24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р.п</w:t>
            </w:r>
            <w:proofErr w:type="spellEnd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. Карсун, ул. Куйбышева, д.40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3ED0B" w14:textId="649AAF39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с 10.00 до 11.30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9A7C0" w14:textId="646BBB9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Среда</w:t>
            </w:r>
            <w:r>
              <w:rPr>
                <w:rFonts w:ascii="PT Astra Serif" w:hAnsi="PT Astra Serif" w:cs="Arial"/>
                <w:color w:val="292C2F"/>
                <w:sz w:val="24"/>
                <w:szCs w:val="24"/>
              </w:rPr>
              <w:t xml:space="preserve"> </w:t>
            </w: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– консультации регистраторов.</w:t>
            </w:r>
          </w:p>
        </w:tc>
      </w:tr>
    </w:tbl>
    <w:p w14:paraId="7B5B5E52" w14:textId="77777777" w:rsidR="00354572" w:rsidRPr="00354572" w:rsidRDefault="00354572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</w:p>
    <w:p w14:paraId="2D4706BD" w14:textId="77777777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-</w:t>
      </w:r>
      <w:r w:rsidRPr="00354572">
        <w:rPr>
          <w:rFonts w:ascii="PT Astra Serif" w:hAnsi="PT Astra Serif" w:cs="Segoe UI"/>
          <w:sz w:val="24"/>
          <w:szCs w:val="24"/>
        </w:rPr>
        <w:tab/>
        <w:t>проведение «прямых линии» о правах несовершеннолетних лиц в сфере имущественных отношений;</w:t>
      </w:r>
    </w:p>
    <w:p w14:paraId="18DA58A1" w14:textId="77777777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1 июня 2022 с 10.00 до 12:00 по тел. 8 (8422) 33-40-72</w:t>
      </w:r>
    </w:p>
    <w:p w14:paraId="0B86D569" w14:textId="77777777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6 июня 2022 с 13:00 до 15:00 по тел. 8 (84235) 2-47-97</w:t>
      </w:r>
    </w:p>
    <w:p w14:paraId="4EB5C41B" w14:textId="77777777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</w:p>
    <w:p w14:paraId="2BD3F13D" w14:textId="3983D59C" w:rsidR="00354572" w:rsidRDefault="00354572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>
        <w:rPr>
          <w:rFonts w:ascii="PT Astra Serif" w:hAnsi="PT Astra Serif" w:cs="Segoe UI"/>
          <w:sz w:val="24"/>
          <w:szCs w:val="24"/>
        </w:rPr>
        <w:t>- Дни консультации:</w:t>
      </w:r>
    </w:p>
    <w:p w14:paraId="2F4CA8F9" w14:textId="54021F24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proofErr w:type="gramStart"/>
      <w:r w:rsidRPr="00354572">
        <w:rPr>
          <w:rFonts w:ascii="PT Astra Serif" w:hAnsi="PT Astra Serif" w:cs="Segoe UI"/>
          <w:sz w:val="24"/>
          <w:szCs w:val="24"/>
        </w:rPr>
        <w:t xml:space="preserve">01 июня 2022 с 13.00 до 17.00 (адрес проведения: г. Ульяновск,  </w:t>
      </w:r>
      <w:r w:rsidR="00354572">
        <w:rPr>
          <w:rFonts w:ascii="PT Astra Serif" w:hAnsi="PT Astra Serif" w:cs="Segoe UI"/>
          <w:sz w:val="24"/>
          <w:szCs w:val="24"/>
        </w:rPr>
        <w:t xml:space="preserve">ул. </w:t>
      </w:r>
      <w:r w:rsidRPr="00354572">
        <w:rPr>
          <w:rFonts w:ascii="PT Astra Serif" w:hAnsi="PT Astra Serif" w:cs="Segoe UI"/>
          <w:sz w:val="24"/>
          <w:szCs w:val="24"/>
        </w:rPr>
        <w:t>Локомотивная,</w:t>
      </w:r>
      <w:r w:rsidR="00354572">
        <w:rPr>
          <w:rFonts w:ascii="PT Astra Serif" w:hAnsi="PT Astra Serif" w:cs="Segoe UI"/>
          <w:sz w:val="24"/>
          <w:szCs w:val="24"/>
        </w:rPr>
        <w:t xml:space="preserve"> </w:t>
      </w:r>
      <w:r w:rsidRPr="00354572">
        <w:rPr>
          <w:rFonts w:ascii="PT Astra Serif" w:hAnsi="PT Astra Serif" w:cs="Segoe UI"/>
          <w:sz w:val="24"/>
          <w:szCs w:val="24"/>
        </w:rPr>
        <w:t xml:space="preserve"> д. 158; телефон для записи: 8(8422)</w:t>
      </w:r>
      <w:r w:rsidR="00354572">
        <w:rPr>
          <w:rFonts w:ascii="PT Astra Serif" w:hAnsi="PT Astra Serif" w:cs="Segoe UI"/>
          <w:sz w:val="24"/>
          <w:szCs w:val="24"/>
        </w:rPr>
        <w:t xml:space="preserve"> </w:t>
      </w:r>
      <w:r w:rsidRPr="00354572">
        <w:rPr>
          <w:rFonts w:ascii="PT Astra Serif" w:hAnsi="PT Astra Serif" w:cs="Segoe UI"/>
          <w:sz w:val="24"/>
          <w:szCs w:val="24"/>
        </w:rPr>
        <w:t>36-24-38</w:t>
      </w:r>
      <w:proofErr w:type="gramEnd"/>
    </w:p>
    <w:p w14:paraId="2AFB34D8" w14:textId="77777777" w:rsidR="00784463" w:rsidRPr="00354572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b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 xml:space="preserve">03 июня 2022 с 13.00 до 14.00 (адрес проведения: г. Инза, ул. Труда, д. 26; телефон для записи: (84241) 2-50-38) </w:t>
      </w:r>
    </w:p>
    <w:p w14:paraId="02271AE3" w14:textId="6F617944" w:rsidR="00784463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b/>
          <w:sz w:val="24"/>
          <w:szCs w:val="24"/>
        </w:rPr>
        <w:t>-</w:t>
      </w:r>
      <w:r w:rsidRPr="00354572">
        <w:rPr>
          <w:rFonts w:ascii="PT Astra Serif" w:hAnsi="PT Astra Serif" w:cs="Segoe UI"/>
          <w:b/>
          <w:sz w:val="24"/>
          <w:szCs w:val="24"/>
        </w:rPr>
        <w:tab/>
      </w:r>
      <w:hyperlink r:id="rId7" w:history="1">
        <w:r w:rsidRPr="00354572">
          <w:rPr>
            <w:rStyle w:val="a7"/>
            <w:rFonts w:ascii="PT Astra Serif" w:hAnsi="PT Astra Serif" w:cs="Segoe UI"/>
            <w:b/>
            <w:sz w:val="24"/>
            <w:szCs w:val="24"/>
          </w:rPr>
          <w:t>День бесплатной юридической помо</w:t>
        </w:r>
        <w:r w:rsidRPr="00354572">
          <w:rPr>
            <w:rStyle w:val="a7"/>
            <w:rFonts w:ascii="PT Astra Serif" w:hAnsi="PT Astra Serif" w:cs="Segoe UI"/>
            <w:b/>
            <w:sz w:val="24"/>
            <w:szCs w:val="24"/>
          </w:rPr>
          <w:t>щ</w:t>
        </w:r>
        <w:r w:rsidRPr="00354572">
          <w:rPr>
            <w:rStyle w:val="a7"/>
            <w:rFonts w:ascii="PT Astra Serif" w:hAnsi="PT Astra Serif" w:cs="Segoe UI"/>
            <w:b/>
            <w:sz w:val="24"/>
            <w:szCs w:val="24"/>
          </w:rPr>
          <w:t>и 03.06.2022 с 9:00 до 17:00</w:t>
        </w:r>
      </w:hyperlink>
      <w:r w:rsidRPr="00354572">
        <w:rPr>
          <w:rFonts w:ascii="PT Astra Serif" w:hAnsi="PT Astra Serif" w:cs="Segoe UI"/>
          <w:sz w:val="24"/>
          <w:szCs w:val="24"/>
        </w:rPr>
        <w:t xml:space="preserve"> </w:t>
      </w:r>
    </w:p>
    <w:p w14:paraId="11A69824" w14:textId="77777777" w:rsidR="00354572" w:rsidRPr="00354572" w:rsidRDefault="00354572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574"/>
        <w:gridCol w:w="1809"/>
        <w:gridCol w:w="2506"/>
      </w:tblGrid>
      <w:tr w:rsidR="00354572" w:rsidRPr="00354572" w14:paraId="63FDEFFC" w14:textId="77777777" w:rsidTr="0035457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68CAA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п</w:t>
            </w:r>
            <w:proofErr w:type="gramEnd"/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F34EA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Наименование территориального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DE913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33F3D" w14:textId="77777777" w:rsidR="00354572" w:rsidRPr="00354572" w:rsidRDefault="00354572" w:rsidP="0035457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  <w:t>ФИО ответственного сотрудника</w:t>
            </w:r>
          </w:p>
        </w:tc>
      </w:tr>
      <w:tr w:rsidR="00354572" w:rsidRPr="00354572" w14:paraId="45C1D68E" w14:textId="77777777" w:rsidTr="0035457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65EA9" w14:textId="77777777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A630C" w14:textId="1B522149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 xml:space="preserve">Межмуниципальный отдел по </w:t>
            </w:r>
            <w:proofErr w:type="spellStart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Карсунскому</w:t>
            </w:r>
            <w:proofErr w:type="spellEnd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 xml:space="preserve">, Сурскому и </w:t>
            </w:r>
            <w:proofErr w:type="spellStart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Майнскому</w:t>
            </w:r>
            <w:proofErr w:type="spellEnd"/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 xml:space="preserve"> районам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5B3FF" w14:textId="77777777" w:rsidR="00354572" w:rsidRDefault="00354572" w:rsidP="00354572">
            <w:pPr>
              <w:widowControl w:val="0"/>
              <w:spacing w:after="0" w:line="240" w:lineRule="auto"/>
              <w:rPr>
                <w:rFonts w:ascii="PT Astra Serif" w:hAnsi="PT Astra Serif" w:cs="Arial"/>
                <w:color w:val="292C2F"/>
                <w:sz w:val="24"/>
                <w:szCs w:val="24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8 (84246)2-50-17</w:t>
            </w:r>
          </w:p>
          <w:p w14:paraId="403FB4E9" w14:textId="77777777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hAnsi="PT Astra Serif" w:cs="Arial"/>
                <w:color w:val="292C2F"/>
                <w:sz w:val="24"/>
                <w:szCs w:val="24"/>
              </w:rPr>
            </w:pPr>
          </w:p>
          <w:p w14:paraId="6D572D6D" w14:textId="77777777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hAnsi="PT Astra Serif" w:cs="Arial"/>
                <w:color w:val="292C2F"/>
                <w:sz w:val="24"/>
                <w:szCs w:val="24"/>
              </w:rPr>
            </w:pPr>
          </w:p>
          <w:p w14:paraId="05867B2F" w14:textId="2AAAEDCA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  <w:r w:rsidRPr="00354572">
              <w:rPr>
                <w:rFonts w:ascii="PT Astra Serif" w:hAnsi="PT Astra Serif" w:cs="Arial"/>
                <w:color w:val="292C2F"/>
                <w:sz w:val="24"/>
                <w:szCs w:val="24"/>
              </w:rPr>
              <w:t>8 (84242)2-24-81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B8C40" w14:textId="77777777" w:rsidR="00354572" w:rsidRPr="00354572" w:rsidRDefault="00354572" w:rsidP="00354572">
            <w:pPr>
              <w:pStyle w:val="ae"/>
              <w:widowControl w:val="0"/>
              <w:spacing w:before="0" w:beforeAutospacing="0" w:after="0" w:afterAutospacing="0"/>
              <w:rPr>
                <w:rFonts w:ascii="PT Astra Serif" w:hAnsi="PT Astra Serif" w:cs="Arial"/>
                <w:color w:val="292C2F"/>
              </w:rPr>
            </w:pPr>
            <w:r w:rsidRPr="00354572">
              <w:rPr>
                <w:rFonts w:ascii="PT Astra Serif" w:hAnsi="PT Astra Serif" w:cs="Arial"/>
                <w:color w:val="292C2F"/>
              </w:rPr>
              <w:t>Начальник отдела</w:t>
            </w:r>
          </w:p>
          <w:p w14:paraId="06702F92" w14:textId="77777777" w:rsidR="00354572" w:rsidRDefault="00354572" w:rsidP="00354572">
            <w:pPr>
              <w:pStyle w:val="ae"/>
              <w:widowControl w:val="0"/>
              <w:spacing w:before="0" w:beforeAutospacing="0" w:after="0" w:afterAutospacing="0"/>
              <w:rPr>
                <w:rFonts w:ascii="PT Astra Serif" w:hAnsi="PT Astra Serif" w:cs="Arial"/>
                <w:color w:val="292C2F"/>
              </w:rPr>
            </w:pPr>
            <w:r w:rsidRPr="00354572">
              <w:rPr>
                <w:rFonts w:ascii="PT Astra Serif" w:hAnsi="PT Astra Serif" w:cs="Arial"/>
                <w:color w:val="292C2F"/>
              </w:rPr>
              <w:t>Чуднов А.И.</w:t>
            </w:r>
          </w:p>
          <w:p w14:paraId="4156F69D" w14:textId="77777777" w:rsidR="00354572" w:rsidRPr="00354572" w:rsidRDefault="00354572" w:rsidP="00354572">
            <w:pPr>
              <w:pStyle w:val="ae"/>
              <w:widowControl w:val="0"/>
              <w:spacing w:before="0" w:beforeAutospacing="0" w:after="0" w:afterAutospacing="0"/>
              <w:rPr>
                <w:rFonts w:ascii="PT Astra Serif" w:hAnsi="PT Astra Serif" w:cs="Arial"/>
                <w:color w:val="292C2F"/>
              </w:rPr>
            </w:pPr>
          </w:p>
          <w:p w14:paraId="5E52EBD1" w14:textId="4F24432F" w:rsidR="00354572" w:rsidRPr="00354572" w:rsidRDefault="00354572" w:rsidP="00354572">
            <w:pPr>
              <w:pStyle w:val="ae"/>
              <w:widowControl w:val="0"/>
              <w:spacing w:before="0" w:beforeAutospacing="0" w:after="0" w:afterAutospacing="0"/>
              <w:rPr>
                <w:rFonts w:ascii="PT Astra Serif" w:hAnsi="PT Astra Serif" w:cs="Arial"/>
                <w:color w:val="292C2F"/>
              </w:rPr>
            </w:pPr>
            <w:r w:rsidRPr="00354572">
              <w:rPr>
                <w:rFonts w:ascii="PT Astra Serif" w:hAnsi="PT Astra Serif" w:cs="Arial"/>
                <w:color w:val="292C2F"/>
              </w:rPr>
              <w:t>Специалист</w:t>
            </w:r>
            <w:r w:rsidR="00430371">
              <w:rPr>
                <w:rFonts w:ascii="PT Astra Serif" w:hAnsi="PT Astra Serif" w:cs="Arial"/>
                <w:color w:val="292C2F"/>
              </w:rPr>
              <w:t xml:space="preserve"> </w:t>
            </w:r>
            <w:r w:rsidRPr="00354572">
              <w:rPr>
                <w:rFonts w:ascii="PT Astra Serif" w:hAnsi="PT Astra Serif" w:cs="Arial"/>
                <w:color w:val="292C2F"/>
              </w:rPr>
              <w:t>- эксперт</w:t>
            </w:r>
          </w:p>
          <w:p w14:paraId="2E2DA07F" w14:textId="77777777" w:rsidR="00354572" w:rsidRPr="00354572" w:rsidRDefault="00354572" w:rsidP="00354572">
            <w:pPr>
              <w:pStyle w:val="ae"/>
              <w:widowControl w:val="0"/>
              <w:spacing w:before="0" w:beforeAutospacing="0" w:after="0" w:afterAutospacing="0"/>
              <w:rPr>
                <w:rFonts w:ascii="PT Astra Serif" w:hAnsi="PT Astra Serif" w:cs="Arial"/>
                <w:color w:val="292C2F"/>
              </w:rPr>
            </w:pPr>
            <w:r w:rsidRPr="00354572">
              <w:rPr>
                <w:rFonts w:ascii="PT Astra Serif" w:hAnsi="PT Astra Serif" w:cs="Arial"/>
                <w:color w:val="292C2F"/>
              </w:rPr>
              <w:t>Исайкина Е.Г.</w:t>
            </w:r>
          </w:p>
          <w:p w14:paraId="133079EB" w14:textId="77777777" w:rsidR="00354572" w:rsidRPr="00354572" w:rsidRDefault="00354572" w:rsidP="00354572">
            <w:pPr>
              <w:widowControl w:val="0"/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color w:val="292C2F"/>
                <w:sz w:val="24"/>
                <w:szCs w:val="24"/>
                <w:lang w:eastAsia="ru-RU"/>
              </w:rPr>
            </w:pPr>
          </w:p>
        </w:tc>
      </w:tr>
    </w:tbl>
    <w:p w14:paraId="7B3E67D2" w14:textId="77777777" w:rsidR="00354572" w:rsidRPr="00354572" w:rsidRDefault="00354572" w:rsidP="00354572">
      <w:pPr>
        <w:widowControl w:val="0"/>
        <w:spacing w:after="0" w:line="240" w:lineRule="auto"/>
        <w:ind w:firstLine="708"/>
        <w:jc w:val="both"/>
        <w:rPr>
          <w:rFonts w:ascii="PT Astra Serif" w:hAnsi="PT Astra Serif" w:cs="Segoe UI"/>
          <w:sz w:val="24"/>
          <w:szCs w:val="24"/>
        </w:rPr>
      </w:pPr>
    </w:p>
    <w:p w14:paraId="61273DFB" w14:textId="2CE4B195" w:rsidR="00784463" w:rsidRPr="00354572" w:rsidRDefault="00784463" w:rsidP="00354572">
      <w:pPr>
        <w:widowControl w:val="0"/>
        <w:spacing w:after="0" w:line="240" w:lineRule="auto"/>
        <w:ind w:firstLine="708"/>
        <w:jc w:val="both"/>
        <w:rPr>
          <w:rFonts w:ascii="PT Astra Serif" w:hAnsi="PT Astra Serif" w:cs="Segoe UI"/>
          <w:sz w:val="24"/>
          <w:szCs w:val="24"/>
        </w:rPr>
      </w:pPr>
      <w:r w:rsidRPr="00354572">
        <w:rPr>
          <w:rFonts w:ascii="PT Astra Serif" w:hAnsi="PT Astra Serif" w:cs="Segoe UI"/>
          <w:sz w:val="24"/>
          <w:szCs w:val="24"/>
        </w:rPr>
        <w:t>Специалисты Управления расскажут: о совершении покупки и оформления недвижимости по материнскому капиталу; о перечне необходимых документов при совершении сделок по отчуждению недвижимости между несовершеннолетними и опекунами  многое другое.</w:t>
      </w:r>
    </w:p>
    <w:p w14:paraId="405AA2C0" w14:textId="77777777" w:rsidR="00784463" w:rsidRPr="00430371" w:rsidRDefault="00784463" w:rsidP="00354572">
      <w:pPr>
        <w:widowControl w:val="0"/>
        <w:spacing w:after="0" w:line="240" w:lineRule="auto"/>
        <w:jc w:val="both"/>
        <w:rPr>
          <w:rFonts w:ascii="PT Astra Serif" w:hAnsi="PT Astra Serif" w:cs="Segoe UI"/>
          <w:sz w:val="24"/>
          <w:szCs w:val="24"/>
        </w:rPr>
      </w:pPr>
      <w:r w:rsidRPr="00430371">
        <w:rPr>
          <w:rFonts w:ascii="PT Astra Serif" w:hAnsi="PT Astra Serif" w:cs="Segoe UI"/>
          <w:sz w:val="28"/>
          <w:szCs w:val="24"/>
        </w:rPr>
        <w:t>#</w:t>
      </w:r>
      <w:proofErr w:type="spellStart"/>
      <w:r w:rsidRPr="00430371">
        <w:rPr>
          <w:rFonts w:ascii="PT Astra Serif" w:hAnsi="PT Astra Serif" w:cs="Segoe UI"/>
          <w:sz w:val="24"/>
          <w:szCs w:val="24"/>
        </w:rPr>
        <w:t>росреестрДетям</w:t>
      </w:r>
      <w:proofErr w:type="spellEnd"/>
    </w:p>
    <w:p w14:paraId="149B5F80" w14:textId="77777777" w:rsidR="00354572" w:rsidRDefault="00354572" w:rsidP="00354572">
      <w:pPr>
        <w:widowControl w:val="0"/>
        <w:spacing w:after="0" w:line="240" w:lineRule="auto"/>
        <w:jc w:val="right"/>
        <w:rPr>
          <w:rFonts w:ascii="PT Astra Serif" w:hAnsi="PT Astra Serif" w:cs="Segoe UI"/>
          <w:sz w:val="24"/>
          <w:szCs w:val="24"/>
        </w:rPr>
      </w:pPr>
    </w:p>
    <w:p w14:paraId="27AB67D3" w14:textId="77777777" w:rsidR="00354572" w:rsidRDefault="00354572" w:rsidP="00354572">
      <w:pPr>
        <w:widowControl w:val="0"/>
        <w:spacing w:after="0" w:line="240" w:lineRule="auto"/>
        <w:jc w:val="right"/>
        <w:rPr>
          <w:rFonts w:ascii="PT Astra Serif" w:hAnsi="PT Astra Serif" w:cs="Segoe UI"/>
          <w:sz w:val="24"/>
          <w:szCs w:val="24"/>
        </w:rPr>
      </w:pPr>
    </w:p>
    <w:p w14:paraId="62C904CC" w14:textId="4171A884" w:rsidR="00FB1C29" w:rsidRPr="00354572" w:rsidRDefault="00FB1C29" w:rsidP="00354572">
      <w:pPr>
        <w:widowControl w:val="0"/>
        <w:spacing w:after="0" w:line="240" w:lineRule="auto"/>
        <w:jc w:val="right"/>
        <w:rPr>
          <w:rFonts w:ascii="PT Astra Serif" w:hAnsi="PT Astra Serif" w:cs="Segoe UI"/>
          <w:sz w:val="24"/>
          <w:szCs w:val="24"/>
        </w:rPr>
      </w:pPr>
      <w:bookmarkStart w:id="0" w:name="_GoBack"/>
      <w:bookmarkEnd w:id="0"/>
      <w:r w:rsidRPr="00354572">
        <w:rPr>
          <w:rFonts w:ascii="PT Astra Serif" w:hAnsi="PT Astra Serif" w:cs="Segoe UI"/>
          <w:sz w:val="24"/>
          <w:szCs w:val="24"/>
        </w:rPr>
        <w:t xml:space="preserve">Материал предоставлен Управлением </w:t>
      </w:r>
      <w:proofErr w:type="spellStart"/>
      <w:r w:rsidRPr="00354572">
        <w:rPr>
          <w:rFonts w:ascii="PT Astra Serif" w:hAnsi="PT Astra Serif" w:cs="Segoe UI"/>
          <w:sz w:val="24"/>
          <w:szCs w:val="24"/>
        </w:rPr>
        <w:t>Росреестра</w:t>
      </w:r>
      <w:proofErr w:type="spellEnd"/>
      <w:r w:rsidRPr="00354572">
        <w:rPr>
          <w:rFonts w:ascii="PT Astra Serif" w:hAnsi="PT Astra Serif" w:cs="Segoe UI"/>
          <w:sz w:val="24"/>
          <w:szCs w:val="24"/>
        </w:rPr>
        <w:t xml:space="preserve"> по Ульяновской области</w:t>
      </w:r>
    </w:p>
    <w:sectPr w:rsidR="00FB1C29" w:rsidRPr="00354572" w:rsidSect="0035457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332A9"/>
    <w:multiLevelType w:val="hybridMultilevel"/>
    <w:tmpl w:val="E1F0634C"/>
    <w:lvl w:ilvl="0" w:tplc="4D3EB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CC4163"/>
    <w:multiLevelType w:val="hybridMultilevel"/>
    <w:tmpl w:val="74FEB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A20BC"/>
    <w:multiLevelType w:val="hybridMultilevel"/>
    <w:tmpl w:val="C91497B4"/>
    <w:lvl w:ilvl="0" w:tplc="3ABC8C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523BFD"/>
    <w:multiLevelType w:val="hybridMultilevel"/>
    <w:tmpl w:val="12C46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F6"/>
    <w:rsid w:val="00033B48"/>
    <w:rsid w:val="00033BD4"/>
    <w:rsid w:val="00094AD3"/>
    <w:rsid w:val="00152677"/>
    <w:rsid w:val="001F6CF1"/>
    <w:rsid w:val="00235EEF"/>
    <w:rsid w:val="002860BC"/>
    <w:rsid w:val="00294C2C"/>
    <w:rsid w:val="002A6516"/>
    <w:rsid w:val="002B456C"/>
    <w:rsid w:val="002D15FB"/>
    <w:rsid w:val="00340031"/>
    <w:rsid w:val="00354572"/>
    <w:rsid w:val="003A63C1"/>
    <w:rsid w:val="003D50EF"/>
    <w:rsid w:val="00430371"/>
    <w:rsid w:val="004326D6"/>
    <w:rsid w:val="00476E54"/>
    <w:rsid w:val="00491A8D"/>
    <w:rsid w:val="00495C8F"/>
    <w:rsid w:val="004E3DB9"/>
    <w:rsid w:val="00516589"/>
    <w:rsid w:val="005A5C60"/>
    <w:rsid w:val="005C003B"/>
    <w:rsid w:val="005D3C00"/>
    <w:rsid w:val="005D46CD"/>
    <w:rsid w:val="005E2B41"/>
    <w:rsid w:val="00676C8D"/>
    <w:rsid w:val="006E5B54"/>
    <w:rsid w:val="00736097"/>
    <w:rsid w:val="00770AE6"/>
    <w:rsid w:val="00784463"/>
    <w:rsid w:val="007B79E5"/>
    <w:rsid w:val="007C14E8"/>
    <w:rsid w:val="007E4699"/>
    <w:rsid w:val="00812D4E"/>
    <w:rsid w:val="0084655B"/>
    <w:rsid w:val="008B315C"/>
    <w:rsid w:val="008F40AD"/>
    <w:rsid w:val="009313F1"/>
    <w:rsid w:val="009352F6"/>
    <w:rsid w:val="009544EF"/>
    <w:rsid w:val="00995DBA"/>
    <w:rsid w:val="009D346F"/>
    <w:rsid w:val="00A23BEF"/>
    <w:rsid w:val="00A36C70"/>
    <w:rsid w:val="00A371C1"/>
    <w:rsid w:val="00AC53F4"/>
    <w:rsid w:val="00AF72AE"/>
    <w:rsid w:val="00B05996"/>
    <w:rsid w:val="00B11065"/>
    <w:rsid w:val="00B1371F"/>
    <w:rsid w:val="00B14BC1"/>
    <w:rsid w:val="00B16F66"/>
    <w:rsid w:val="00B4635C"/>
    <w:rsid w:val="00B6161E"/>
    <w:rsid w:val="00B66234"/>
    <w:rsid w:val="00BA4C3D"/>
    <w:rsid w:val="00BB119A"/>
    <w:rsid w:val="00BD2A3D"/>
    <w:rsid w:val="00C03E02"/>
    <w:rsid w:val="00C24313"/>
    <w:rsid w:val="00CB3098"/>
    <w:rsid w:val="00CB6773"/>
    <w:rsid w:val="00D10BA5"/>
    <w:rsid w:val="00D171F7"/>
    <w:rsid w:val="00D74E85"/>
    <w:rsid w:val="00D97FA9"/>
    <w:rsid w:val="00DA5272"/>
    <w:rsid w:val="00DE126B"/>
    <w:rsid w:val="00DF02F6"/>
    <w:rsid w:val="00E42A7C"/>
    <w:rsid w:val="00E52806"/>
    <w:rsid w:val="00E9072E"/>
    <w:rsid w:val="00E93FE4"/>
    <w:rsid w:val="00EC490F"/>
    <w:rsid w:val="00ED215D"/>
    <w:rsid w:val="00EF2A62"/>
    <w:rsid w:val="00EF2B1A"/>
    <w:rsid w:val="00F93AAB"/>
    <w:rsid w:val="00FA5FA6"/>
    <w:rsid w:val="00FA7D14"/>
    <w:rsid w:val="00FB1C29"/>
    <w:rsid w:val="00FE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A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2F6"/>
  </w:style>
  <w:style w:type="paragraph" w:styleId="1">
    <w:name w:val="heading 1"/>
    <w:basedOn w:val="a"/>
    <w:next w:val="a"/>
    <w:link w:val="10"/>
    <w:uiPriority w:val="9"/>
    <w:qFormat/>
    <w:rsid w:val="00235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02F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35E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35E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CB3098"/>
    <w:pPr>
      <w:spacing w:line="256" w:lineRule="auto"/>
      <w:ind w:left="720"/>
      <w:contextualSpacing/>
    </w:pPr>
  </w:style>
  <w:style w:type="character" w:styleId="a7">
    <w:name w:val="Hyperlink"/>
    <w:basedOn w:val="a0"/>
    <w:uiPriority w:val="99"/>
    <w:unhideWhenUsed/>
    <w:rsid w:val="00495C8F"/>
    <w:rPr>
      <w:color w:val="0563C1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F93AA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93AA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93AA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93AA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93AAB"/>
    <w:rPr>
      <w:b/>
      <w:bCs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B1C29"/>
    <w:rPr>
      <w:color w:val="954F72" w:themeColor="followedHyperlink"/>
      <w:u w:val="single"/>
    </w:rPr>
  </w:style>
  <w:style w:type="paragraph" w:styleId="ae">
    <w:name w:val="Normal (Web)"/>
    <w:basedOn w:val="a"/>
    <w:uiPriority w:val="99"/>
    <w:unhideWhenUsed/>
    <w:rsid w:val="0035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2F6"/>
  </w:style>
  <w:style w:type="paragraph" w:styleId="1">
    <w:name w:val="heading 1"/>
    <w:basedOn w:val="a"/>
    <w:next w:val="a"/>
    <w:link w:val="10"/>
    <w:uiPriority w:val="9"/>
    <w:qFormat/>
    <w:rsid w:val="00235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02F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35E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35E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CB3098"/>
    <w:pPr>
      <w:spacing w:line="256" w:lineRule="auto"/>
      <w:ind w:left="720"/>
      <w:contextualSpacing/>
    </w:pPr>
  </w:style>
  <w:style w:type="character" w:styleId="a7">
    <w:name w:val="Hyperlink"/>
    <w:basedOn w:val="a0"/>
    <w:uiPriority w:val="99"/>
    <w:unhideWhenUsed/>
    <w:rsid w:val="00495C8F"/>
    <w:rPr>
      <w:color w:val="0563C1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F93AA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93AA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93AA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93AA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93AAB"/>
    <w:rPr>
      <w:b/>
      <w:bCs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B1C29"/>
    <w:rPr>
      <w:color w:val="954F72" w:themeColor="followedHyperlink"/>
      <w:u w:val="single"/>
    </w:rPr>
  </w:style>
  <w:style w:type="paragraph" w:styleId="ae">
    <w:name w:val="Normal (Web)"/>
    <w:basedOn w:val="a"/>
    <w:uiPriority w:val="99"/>
    <w:unhideWhenUsed/>
    <w:rsid w:val="0035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osreestr.gov.ru/press/archive/upravlenie-federalnoy-sluzhby-gosudarstvennoi-registratsii-kadastra-i-kartografii-po-ulyanovskoy-ob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Катя</cp:lastModifiedBy>
  <cp:revision>5</cp:revision>
  <cp:lastPrinted>2021-04-20T16:11:00Z</cp:lastPrinted>
  <dcterms:created xsi:type="dcterms:W3CDTF">2022-06-01T04:27:00Z</dcterms:created>
  <dcterms:modified xsi:type="dcterms:W3CDTF">2022-06-01T04:51:00Z</dcterms:modified>
</cp:coreProperties>
</file>