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EDE" w:rsidRPr="004D6EDE" w:rsidRDefault="004D6EDE" w:rsidP="004D6ED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10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 </w:t>
      </w:r>
      <w:r w:rsidR="00662C0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</w:t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ПРИЛОЖЕНИЕ</w:t>
      </w:r>
      <w:r w:rsidRPr="004D6EDE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№ 2</w:t>
      </w:r>
    </w:p>
    <w:p w:rsidR="004D6EDE" w:rsidRPr="004D6EDE" w:rsidRDefault="004D6EDE" w:rsidP="004D6EDE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4D6EDE" w:rsidRPr="004D6EDE" w:rsidRDefault="004D6EDE" w:rsidP="004D6EDE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D6EDE">
        <w:rPr>
          <w:rFonts w:ascii="PT Astra Serif" w:eastAsia="Times New Roman" w:hAnsi="PT Astra Serif" w:cs="Times New Roman"/>
          <w:sz w:val="28"/>
          <w:szCs w:val="28"/>
          <w:lang w:eastAsia="ru-RU"/>
        </w:rPr>
        <w:t>к постановлению администрации муниципального образования «Карсунский район»</w:t>
      </w:r>
    </w:p>
    <w:p w:rsidR="004D6EDE" w:rsidRPr="004D6EDE" w:rsidRDefault="004D6EDE" w:rsidP="004D6EDE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D6EDE">
        <w:rPr>
          <w:rFonts w:ascii="PT Astra Serif" w:eastAsia="Times New Roman" w:hAnsi="PT Astra Serif" w:cs="Times New Roman"/>
          <w:sz w:val="28"/>
          <w:szCs w:val="28"/>
          <w:lang w:eastAsia="ru-RU"/>
        </w:rPr>
        <w:t>Ульяновской области</w:t>
      </w:r>
    </w:p>
    <w:p w:rsidR="004D6EDE" w:rsidRDefault="004D6EDE" w:rsidP="004D6EDE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4D6EDE" w:rsidRPr="004D6EDE" w:rsidRDefault="004D6EDE" w:rsidP="004D6EDE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</w:t>
      </w:r>
      <w:r w:rsidR="000618F8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bookmarkStart w:id="0" w:name="_GoBack"/>
      <w:bookmarkEnd w:id="0"/>
      <w:r w:rsidR="000618F8">
        <w:rPr>
          <w:rFonts w:ascii="PT Astra Serif" w:eastAsia="Times New Roman" w:hAnsi="PT Astra Serif" w:cs="Times New Roman"/>
          <w:sz w:val="28"/>
          <w:szCs w:val="28"/>
          <w:lang w:eastAsia="ru-RU"/>
        </w:rPr>
        <w:t>т 18 июля 2022 г.</w:t>
      </w:r>
      <w:r w:rsidRPr="004D6ED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0618F8">
        <w:rPr>
          <w:rFonts w:ascii="PT Astra Serif" w:eastAsia="Times New Roman" w:hAnsi="PT Astra Serif" w:cs="Times New Roman"/>
          <w:sz w:val="28"/>
          <w:szCs w:val="28"/>
          <w:lang w:eastAsia="ru-RU"/>
        </w:rPr>
        <w:t>524</w:t>
      </w:r>
    </w:p>
    <w:p w:rsidR="004D6EDE" w:rsidRPr="004D6EDE" w:rsidRDefault="004D6EDE" w:rsidP="004D6EDE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4D6EDE" w:rsidRPr="004D6EDE" w:rsidRDefault="00D13ED7" w:rsidP="00D13ED7">
      <w:pPr>
        <w:widowControl w:val="0"/>
        <w:suppressAutoHyphens/>
        <w:spacing w:after="0" w:line="240" w:lineRule="auto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shd w:val="clear" w:color="auto" w:fill="FFFFFF"/>
          <w:lang w:eastAsia="ar-SA"/>
        </w:rPr>
      </w:pPr>
      <w:r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                                </w:t>
      </w:r>
      <w:r w:rsidR="004D6EDE" w:rsidRPr="004D6EDE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shd w:val="clear" w:color="auto" w:fill="FFFFFF"/>
          <w:lang w:eastAsia="ar-SA"/>
        </w:rPr>
        <w:t>Т</w:t>
      </w:r>
      <w:r w:rsidR="004043AF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shd w:val="clear" w:color="auto" w:fill="FFFFFF"/>
          <w:lang w:eastAsia="ar-SA"/>
        </w:rPr>
        <w:t>ИПОВАЯ ФОРМА ПРЕДПИСАНИЯ</w:t>
      </w:r>
    </w:p>
    <w:p w:rsidR="004D6EDE" w:rsidRPr="004D6EDE" w:rsidRDefault="004D6EDE" w:rsidP="004D6EDE">
      <w:pPr>
        <w:widowControl w:val="0"/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</w:p>
    <w:p w:rsidR="004D6EDE" w:rsidRPr="004D6EDE" w:rsidRDefault="004D6EDE" w:rsidP="004D6E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4D6EDE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</w:p>
    <w:tbl>
      <w:tblPr>
        <w:tblW w:w="9654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9356"/>
        <w:gridCol w:w="298"/>
      </w:tblGrid>
      <w:tr w:rsidR="004D6EDE" w:rsidRPr="004D6EDE" w:rsidTr="00896F2F">
        <w:tc>
          <w:tcPr>
            <w:tcW w:w="9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Отметка о размещении сведений в едином реестре контрольных (надзорных) мероприятий, QR-код </w:t>
            </w:r>
            <w:hyperlink r:id="rId9" w:anchor="Par512" w:tgtFrame="&lt;*&gt; Отметка размещается в правом верхнем углу после реализации указанных действий." w:history="1">
              <w:r w:rsidRPr="004D6EDE">
                <w:rPr>
                  <w:rFonts w:ascii="PT Astra Serif" w:eastAsia="Andale Sans UI" w:hAnsi="PT Astra Serif" w:cs="Times New Roman"/>
                  <w:color w:val="0000FF"/>
                  <w:kern w:val="2"/>
                  <w:sz w:val="28"/>
                  <w:szCs w:val="28"/>
                  <w:u w:val="single"/>
                  <w:lang w:eastAsia="ar-SA"/>
                </w:rPr>
                <w:t>*</w:t>
              </w:r>
            </w:hyperlink>
          </w:p>
        </w:tc>
      </w:tr>
      <w:tr w:rsidR="004D6EDE" w:rsidRPr="004D6EDE" w:rsidTr="00896F2F">
        <w:tc>
          <w:tcPr>
            <w:tcW w:w="96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EDE" w:rsidRPr="004D6EDE" w:rsidRDefault="004D6EDE" w:rsidP="00155B80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  <w:p w:rsidR="004D6EDE" w:rsidRPr="004D6EDE" w:rsidRDefault="004D6EDE" w:rsidP="00155B80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4D6EDE" w:rsidRPr="004D6EDE" w:rsidTr="00896F2F">
        <w:tc>
          <w:tcPr>
            <w:tcW w:w="965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наименование контрольного органа)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4D6EDE">
            <w:pPr>
              <w:widowControl w:val="0"/>
              <w:tabs>
                <w:tab w:val="left" w:pos="402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от ___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___________ 20__ г.</w:t>
            </w:r>
          </w:p>
          <w:p w:rsidR="004D6EDE" w:rsidRPr="004D6EDE" w:rsidRDefault="004D6EDE" w:rsidP="00155B80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(дата составления предписания)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4D6EDE" w:rsidRPr="004D6EDE" w:rsidTr="00896F2F">
        <w:tc>
          <w:tcPr>
            <w:tcW w:w="965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(место составления предписания)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4D6EDE" w:rsidRPr="004D6EDE" w:rsidTr="00896F2F">
        <w:trPr>
          <w:trHeight w:val="344"/>
        </w:trPr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PT Astra Serif" w:eastAsia="Times New Roman" w:hAnsi="PT Astra Serif" w:cs="Courier New"/>
                <w:b/>
                <w:color w:val="000000"/>
                <w:sz w:val="28"/>
                <w:szCs w:val="28"/>
                <w:lang w:eastAsia="ru-RU"/>
              </w:rPr>
            </w:pPr>
            <w:r w:rsidRPr="004D6EDE">
              <w:rPr>
                <w:rFonts w:ascii="PT Astra Serif" w:eastAsia="Times New Roman" w:hAnsi="PT Astra Serif" w:cs="Times New Roman"/>
                <w:b/>
                <w:color w:val="000000"/>
                <w:sz w:val="28"/>
                <w:szCs w:val="28"/>
              </w:rPr>
              <w:t> </w:t>
            </w:r>
            <w:r w:rsidRPr="004D6EDE">
              <w:rPr>
                <w:rFonts w:ascii="PT Astra Serif" w:eastAsia="Times New Roman" w:hAnsi="PT Astra Serif" w:cs="Courier New"/>
                <w:b/>
                <w:color w:val="000000"/>
                <w:sz w:val="28"/>
                <w:szCs w:val="28"/>
              </w:rPr>
              <w:t>Предписание №________</w:t>
            </w:r>
          </w:p>
          <w:p w:rsidR="004D6EDE" w:rsidRPr="004D6EDE" w:rsidRDefault="004D6EDE" w:rsidP="00155B80">
            <w:pPr>
              <w:widowControl w:val="0"/>
              <w:tabs>
                <w:tab w:val="left" w:pos="4580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ab/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EDE" w:rsidRPr="00662C0B" w:rsidRDefault="004D6EDE" w:rsidP="004D6EDE">
            <w:pPr>
              <w:widowControl w:val="0"/>
              <w:tabs>
                <w:tab w:val="left" w:pos="385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662C0B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1. Предписание выдано по итогам проведения контрольного мероприятия в соответствии с решением:</w:t>
            </w:r>
          </w:p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4D6EDE" w:rsidRPr="004D6EDE" w:rsidTr="00896F2F">
        <w:tc>
          <w:tcPr>
            <w:tcW w:w="965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ссылка на решение органа муниципального контроля о проведении контрольного мероприятия, реквизиты (дата принятия и номер) такого решения)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4D6ED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/>
              <w:ind w:firstLine="709"/>
              <w:jc w:val="both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2. </w:t>
            </w:r>
            <w:r w:rsidRPr="004D6EDE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  <w:t>Вид муниципального контроля:</w:t>
            </w:r>
          </w:p>
          <w:p w:rsidR="004D6EDE" w:rsidRPr="004D6EDE" w:rsidRDefault="004D6EDE" w:rsidP="004D6EDE">
            <w:pPr>
              <w:widowControl w:val="0"/>
              <w:tabs>
                <w:tab w:val="left" w:pos="703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____________________________________________________________________</w:t>
            </w:r>
            <w:r w:rsidR="00662C0B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__________</w:t>
            </w:r>
            <w:r w:rsidRPr="004D6EDE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</w:t>
            </w:r>
          </w:p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bCs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</w:t>
            </w: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конкретный осуществляемый местной администрацией вид муниципального контроля)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4D6ED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3. Контрольное мероприятие проведено: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4D6EDE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contextualSpacing/>
              <w:jc w:val="both"/>
              <w:rPr>
                <w:rFonts w:ascii="PT Astra Serif" w:eastAsia="Calibri" w:hAnsi="PT Astra Serif" w:cs="Times New Roman"/>
                <w:color w:val="000000"/>
                <w:sz w:val="28"/>
                <w:szCs w:val="28"/>
              </w:rPr>
            </w:pPr>
            <w:r w:rsidRPr="004D6EDE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...</w:t>
            </w:r>
          </w:p>
          <w:p w:rsidR="004D6EDE" w:rsidRPr="004D6EDE" w:rsidRDefault="004D6EDE" w:rsidP="004D6EDE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contextualSpacing/>
              <w:jc w:val="both"/>
              <w:rPr>
                <w:rFonts w:ascii="PT Astra Serif" w:eastAsia="Calibri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4D6EDE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…</w:t>
            </w:r>
          </w:p>
        </w:tc>
      </w:tr>
      <w:tr w:rsidR="004D6EDE" w:rsidRPr="004D6EDE" w:rsidTr="00896F2F">
        <w:tc>
          <w:tcPr>
            <w:tcW w:w="965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proofErr w:type="gramStart"/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фамилии, имена, отчества (при наличии), должности должностного лица (должностных лиц, в том числе руководителя группы должностных лиц), уполномоченного (уполномоченных) на проведение контрольного мероприятия, по итогам которого выдается предписание.</w:t>
            </w:r>
            <w:proofErr w:type="gramEnd"/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При замене должностного лица (должностных лиц) после принятия решения о проведении контрольного мероприятия, такое должностное лицо (должностные лица) указывается (указываются), если его (</w:t>
            </w:r>
            <w:proofErr w:type="gramStart"/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их) </w:t>
            </w:r>
            <w:proofErr w:type="gramEnd"/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замена была проведена после начала контрольного мероприятия)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4D6ED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lastRenderedPageBreak/>
              <w:t>4. К проведению контрольного мероприятия были привлечены: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662C0B" w:rsidP="00662C0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</w:t>
            </w:r>
            <w:r w:rsidR="004D6EDE"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специалисты: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...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...</w:t>
            </w:r>
          </w:p>
        </w:tc>
      </w:tr>
      <w:tr w:rsidR="004D6EDE" w:rsidRPr="004D6EDE" w:rsidTr="00896F2F">
        <w:tc>
          <w:tcPr>
            <w:tcW w:w="965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фамилии, имена, отчества (при наличии), должности специалистов, если они привлекались);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4D6EDE" w:rsidRPr="004D6EDE" w:rsidTr="00896F2F">
        <w:tc>
          <w:tcPr>
            <w:tcW w:w="965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662C0B" w:rsidRDefault="00662C0B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56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 </w:t>
            </w:r>
            <w:r w:rsidR="004D6EDE" w:rsidRPr="00662C0B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эксперты (экспертные организации):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662C0B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662C0B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...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662C0B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662C0B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...</w:t>
            </w:r>
          </w:p>
        </w:tc>
      </w:tr>
      <w:tr w:rsidR="004D6EDE" w:rsidRPr="004D6EDE" w:rsidTr="00896F2F">
        <w:tc>
          <w:tcPr>
            <w:tcW w:w="965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фамилии, имена, отчества (при наличии) должности экспертов, с указанием сведений о статусе эксперта в реестре экспертов контрольного органа или наименование экспертной организации, с указанием реквизитов свидетельства об аккредитации и наименования органа по аккредитации, выдавшего свидетельство об аккредитации; указываются, если эксперты (экспертные организации) привлекались;</w:t>
            </w:r>
          </w:p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/>
                <w:iCs/>
                <w:color w:val="000000"/>
                <w:kern w:val="2"/>
                <w:sz w:val="24"/>
                <w:szCs w:val="24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bCs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в случае </w:t>
            </w:r>
            <w:proofErr w:type="spellStart"/>
            <w:r w:rsidRPr="004D6EDE">
              <w:rPr>
                <w:rFonts w:ascii="PT Astra Serif" w:eastAsia="Andale Sans UI" w:hAnsi="PT Astra Serif" w:cs="Times New Roman"/>
                <w:bCs/>
                <w:iCs/>
                <w:color w:val="000000"/>
                <w:kern w:val="2"/>
                <w:sz w:val="20"/>
                <w:szCs w:val="24"/>
                <w:lang w:eastAsia="ar-SA"/>
              </w:rPr>
              <w:t>непривлечения</w:t>
            </w:r>
            <w:proofErr w:type="spellEnd"/>
            <w:r w:rsidRPr="004D6EDE">
              <w:rPr>
                <w:rFonts w:ascii="PT Astra Serif" w:eastAsia="Andale Sans UI" w:hAnsi="PT Astra Serif" w:cs="Times New Roman"/>
                <w:bCs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специалистов, </w:t>
            </w: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экспертов (экспертных организаций) </w:t>
            </w:r>
            <w:r w:rsidRPr="004D6EDE">
              <w:rPr>
                <w:rFonts w:ascii="PT Astra Serif" w:eastAsia="Andale Sans UI" w:hAnsi="PT Astra Serif" w:cs="Times New Roman"/>
                <w:bCs/>
                <w:iCs/>
                <w:color w:val="000000"/>
                <w:kern w:val="2"/>
                <w:sz w:val="20"/>
                <w:szCs w:val="24"/>
                <w:lang w:eastAsia="ar-SA"/>
              </w:rPr>
              <w:t>пункт может быть исключен</w:t>
            </w: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)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EDE" w:rsidRPr="00896F2F" w:rsidRDefault="004D6EDE" w:rsidP="00896F2F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896F2F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5. Контрольное мероприятие проведено в отношении:</w:t>
            </w:r>
          </w:p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4D6EDE" w:rsidRPr="004D6EDE" w:rsidTr="00896F2F">
        <w:tc>
          <w:tcPr>
            <w:tcW w:w="965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4"/>
                <w:szCs w:val="24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4"/>
                <w:szCs w:val="24"/>
                <w:lang w:eastAsia="ar-SA"/>
              </w:rPr>
              <w:t>(</w:t>
            </w: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указывается объект контроля, в отношении которого проведено контрольное мероприятие)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4D6EDE" w:rsidRPr="004D6EDE" w:rsidTr="00896F2F">
        <w:tc>
          <w:tcPr>
            <w:tcW w:w="9654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EDE" w:rsidRPr="00896F2F" w:rsidRDefault="004D6EDE" w:rsidP="00896F2F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896F2F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по адресу (местоположению):</w:t>
            </w:r>
          </w:p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val="en-US" w:eastAsia="ar-SA"/>
              </w:rPr>
            </w:pPr>
          </w:p>
        </w:tc>
      </w:tr>
      <w:tr w:rsidR="004D6EDE" w:rsidRPr="004D6EDE" w:rsidTr="00896F2F">
        <w:tc>
          <w:tcPr>
            <w:tcW w:w="965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hanging="15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адреса (местоположение) места осуществления контролируемым лицом деятельности или места нахождения иных объектов контроля, в отношении которых было проведено контрольное мероприятие)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4D6EDE" w:rsidRPr="004D6EDE" w:rsidTr="00896F2F">
        <w:tc>
          <w:tcPr>
            <w:tcW w:w="9654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EDE" w:rsidRPr="00896F2F" w:rsidRDefault="004D6EDE" w:rsidP="00896F2F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896F2F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6. Контролируемые лица:</w:t>
            </w:r>
          </w:p>
          <w:p w:rsidR="004D6EDE" w:rsidRPr="004D6EDE" w:rsidRDefault="004D6EDE" w:rsidP="00896F2F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15"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4D6EDE" w:rsidRPr="004D6EDE" w:rsidTr="00896F2F">
        <w:tc>
          <w:tcPr>
            <w:tcW w:w="965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фамилия, имя, отчество (при наличии) гражданина или наименование организации, их индивидуальные номера налогоплательщика, адрес организации (ее филиалов, представительств, обособленных структурных подразделений), ответственных за соответствие обязательным требованиям объекта контроля, в отношении которого проведено контрольное мероприятие)</w:t>
            </w:r>
          </w:p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/>
                <w:iCs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4D6EDE" w:rsidRPr="004D6EDE" w:rsidTr="00896F2F">
        <w:tc>
          <w:tcPr>
            <w:tcW w:w="965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896F2F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896F2F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7. В ходе проведения контрольного мероприятия выявлены следующие нарушения:</w:t>
            </w: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_________________________________</w:t>
            </w:r>
            <w:r w:rsidR="00896F2F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</w:t>
            </w: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__________________________________</w:t>
            </w:r>
          </w:p>
        </w:tc>
      </w:tr>
      <w:tr w:rsidR="004D6EDE" w:rsidRPr="004D6EDE" w:rsidTr="00896F2F">
        <w:tc>
          <w:tcPr>
            <w:tcW w:w="9654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hanging="15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proofErr w:type="gramStart"/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выводы о выявленных нарушениях обязательных требований (с указанием обязательного требования, нормативного правового акта и его структурной единицы, которым установлено нарушенное обязательное требование, сведений, являющихся доказательствами нарушения обязательного требования), о несоблюдении (</w:t>
            </w:r>
            <w:proofErr w:type="spellStart"/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нереализации</w:t>
            </w:r>
            <w:proofErr w:type="spellEnd"/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) требований, содержащихся в разрешительных документах, с указанием реквизитов разрешительных документов, о несоблюдении требований документов, исполнение которых является обязательным в соответствии с законодательством Российской Федерации, муниципальными правовыми актами, о</w:t>
            </w:r>
            <w:proofErr w:type="gramEnd"/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неисполнении ранее принятого решения органа муниципального контроля, </w:t>
            </w:r>
            <w:proofErr w:type="gramStart"/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являющихся</w:t>
            </w:r>
            <w:proofErr w:type="gramEnd"/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предметом контрольного мероприятия)</w:t>
            </w:r>
          </w:p>
        </w:tc>
      </w:tr>
      <w:tr w:rsidR="004D6EDE" w:rsidRPr="004D6EDE" w:rsidTr="00896F2F">
        <w:trPr>
          <w:gridAfter w:val="1"/>
          <w:wAfter w:w="298" w:type="dxa"/>
        </w:trPr>
        <w:tc>
          <w:tcPr>
            <w:tcW w:w="935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6F2F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4D6EDE" w:rsidRPr="004D6EDE" w:rsidTr="00896F2F">
        <w:trPr>
          <w:gridAfter w:val="1"/>
          <w:wAfter w:w="298" w:type="dxa"/>
          <w:trHeight w:val="367"/>
        </w:trPr>
        <w:tc>
          <w:tcPr>
            <w:tcW w:w="9356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D6EDE" w:rsidRPr="004D6EDE" w:rsidRDefault="004D6EDE" w:rsidP="00155B8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4D6EDE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наименование контрольного органа)</w:t>
            </w:r>
          </w:p>
        </w:tc>
      </w:tr>
    </w:tbl>
    <w:p w:rsidR="004D6EDE" w:rsidRPr="004D6EDE" w:rsidRDefault="004D6EDE" w:rsidP="004D6E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PT Astra Serif" w:eastAsia="Calibri" w:hAnsi="PT Astra Serif" w:cs="Times New Roman"/>
          <w:sz w:val="24"/>
          <w:szCs w:val="24"/>
          <w:lang w:eastAsia="ru-RU"/>
        </w:rPr>
      </w:pPr>
      <w:r w:rsidRPr="00896F2F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На  основании  изложенного,  в  соответствии  с </w:t>
      </w:r>
      <w:hyperlink r:id="rId10" w:history="1">
        <w:r w:rsidRPr="00896F2F">
          <w:rPr>
            <w:rFonts w:ascii="PT Astra Serif" w:eastAsia="Calibri" w:hAnsi="PT Astra Serif" w:cs="Courier New"/>
            <w:color w:val="0000FF"/>
            <w:sz w:val="28"/>
            <w:szCs w:val="28"/>
            <w:lang w:eastAsia="ru-RU"/>
          </w:rPr>
          <w:t xml:space="preserve">пунктом 1 части 2 статьи </w:t>
        </w:r>
        <w:r w:rsidRPr="00896F2F">
          <w:rPr>
            <w:rFonts w:ascii="PT Astra Serif" w:eastAsia="Calibri" w:hAnsi="PT Astra Serif" w:cs="Courier New"/>
            <w:color w:val="0000FF"/>
            <w:sz w:val="28"/>
            <w:szCs w:val="28"/>
            <w:lang w:eastAsia="ru-RU"/>
          </w:rPr>
          <w:lastRenderedPageBreak/>
          <w:t>90</w:t>
        </w:r>
      </w:hyperlink>
      <w:r w:rsidRPr="00896F2F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Федерального  закона  от  31</w:t>
      </w:r>
      <w:r w:rsidR="00896F2F" w:rsidRPr="00896F2F">
        <w:rPr>
          <w:rFonts w:ascii="PT Astra Serif" w:eastAsia="Calibri" w:hAnsi="PT Astra Serif" w:cs="Times New Roman"/>
          <w:sz w:val="28"/>
          <w:szCs w:val="28"/>
          <w:lang w:eastAsia="ru-RU"/>
        </w:rPr>
        <w:t>.07.2020</w:t>
      </w:r>
      <w:r w:rsidRPr="00896F2F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 № 248-ФЗ «О государственном ко</w:t>
      </w:r>
      <w:r w:rsidRPr="00896F2F">
        <w:rPr>
          <w:rFonts w:ascii="PT Astra Serif" w:eastAsia="Calibri" w:hAnsi="PT Astra Serif" w:cs="Times New Roman"/>
          <w:sz w:val="28"/>
          <w:szCs w:val="28"/>
          <w:lang w:eastAsia="ru-RU"/>
        </w:rPr>
        <w:t>н</w:t>
      </w:r>
      <w:r w:rsidRPr="00896F2F">
        <w:rPr>
          <w:rFonts w:ascii="PT Astra Serif" w:eastAsia="Calibri" w:hAnsi="PT Astra Serif" w:cs="Times New Roman"/>
          <w:sz w:val="28"/>
          <w:szCs w:val="28"/>
          <w:lang w:eastAsia="ru-RU"/>
        </w:rPr>
        <w:t>троле  (надзоре) и муниципальном контроле в Российской Федерации»</w:t>
      </w:r>
      <w:r w:rsidRPr="004D6EDE">
        <w:rPr>
          <w:rFonts w:ascii="PT Astra Serif" w:eastAsia="Calibri" w:hAnsi="PT Astra Serif" w:cs="Times New Roman"/>
          <w:sz w:val="24"/>
          <w:szCs w:val="24"/>
          <w:lang w:eastAsia="ru-RU"/>
        </w:rPr>
        <w:t xml:space="preserve"> ___________________________________________________</w:t>
      </w:r>
      <w:r w:rsidR="00896F2F">
        <w:rPr>
          <w:rFonts w:ascii="PT Astra Serif" w:eastAsia="Calibri" w:hAnsi="PT Astra Serif" w:cs="Times New Roman"/>
          <w:sz w:val="24"/>
          <w:szCs w:val="24"/>
          <w:lang w:eastAsia="ru-RU"/>
        </w:rPr>
        <w:t>______________________</w:t>
      </w:r>
      <w:r w:rsidRPr="004D6EDE">
        <w:rPr>
          <w:rFonts w:ascii="PT Astra Serif" w:eastAsia="Calibri" w:hAnsi="PT Astra Serif" w:cs="Times New Roman"/>
          <w:sz w:val="24"/>
          <w:szCs w:val="24"/>
          <w:lang w:eastAsia="ru-RU"/>
        </w:rPr>
        <w:t>_______</w:t>
      </w:r>
    </w:p>
    <w:p w:rsidR="004D6EDE" w:rsidRPr="004D6EDE" w:rsidRDefault="004D6EDE" w:rsidP="00896F2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Calibri" w:hAnsi="PT Astra Serif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6EDE">
        <w:rPr>
          <w:rFonts w:ascii="PT Astra Serif" w:eastAsia="Calibri" w:hAnsi="PT Astra Serif" w:cs="Times New Roman"/>
          <w:sz w:val="24"/>
          <w:szCs w:val="24"/>
          <w:lang w:eastAsia="ru-RU"/>
        </w:rPr>
        <w:t>(указывается полное наименование уполномоченного органа)</w:t>
      </w:r>
    </w:p>
    <w:p w:rsidR="004D6EDE" w:rsidRPr="00896F2F" w:rsidRDefault="004D6EDE" w:rsidP="004D6E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</w:pPr>
    </w:p>
    <w:p w:rsidR="004D6EDE" w:rsidRPr="00896F2F" w:rsidRDefault="004D6EDE" w:rsidP="004D6E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</w:pPr>
      <w:r w:rsidRPr="00896F2F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>ПРЕДПИСЫВАЕТ</w:t>
      </w:r>
    </w:p>
    <w:p w:rsidR="004D6EDE" w:rsidRPr="00896F2F" w:rsidRDefault="004D6EDE" w:rsidP="004D6E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</w:pPr>
    </w:p>
    <w:p w:rsidR="004D6EDE" w:rsidRPr="00896F2F" w:rsidRDefault="004D6EDE" w:rsidP="00896F2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896F2F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устранить предусмотренные пунктом 7 настоящего Предписания нарушения / провести мероприятия по предотвращению причинения вреда (ущерба) охраняемым законом ценностям </w:t>
      </w:r>
      <w:r w:rsidRPr="00896F2F">
        <w:rPr>
          <w:rFonts w:ascii="PT Astra Serif" w:eastAsia="Andale Sans UI" w:hAnsi="PT Astra Serif" w:cs="Times New Roman"/>
          <w:i/>
          <w:iCs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(указать </w:t>
      </w:r>
      <w:proofErr w:type="gramStart"/>
      <w:r w:rsidRPr="00896F2F">
        <w:rPr>
          <w:rFonts w:ascii="PT Astra Serif" w:eastAsia="Andale Sans UI" w:hAnsi="PT Astra Serif" w:cs="Times New Roman"/>
          <w:i/>
          <w:iCs/>
          <w:color w:val="000000"/>
          <w:kern w:val="2"/>
          <w:sz w:val="28"/>
          <w:szCs w:val="28"/>
          <w:shd w:val="clear" w:color="auto" w:fill="FFFFFF"/>
          <w:lang w:eastAsia="ar-SA"/>
        </w:rPr>
        <w:t>нужное</w:t>
      </w:r>
      <w:proofErr w:type="gramEnd"/>
      <w:r w:rsidRPr="00896F2F">
        <w:rPr>
          <w:rFonts w:ascii="PT Astra Serif" w:eastAsia="Andale Sans UI" w:hAnsi="PT Astra Serif" w:cs="Times New Roman"/>
          <w:i/>
          <w:iCs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) </w:t>
      </w:r>
      <w:r w:rsidRPr="00896F2F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в срок до _____________ </w:t>
      </w:r>
      <w:r w:rsidRPr="00896F2F">
        <w:rPr>
          <w:rFonts w:ascii="PT Astra Serif" w:eastAsia="Andale Sans UI" w:hAnsi="PT Astra Serif" w:cs="Times New Roman"/>
          <w:i/>
          <w:iCs/>
          <w:color w:val="000000"/>
          <w:kern w:val="2"/>
          <w:sz w:val="28"/>
          <w:szCs w:val="28"/>
          <w:shd w:val="clear" w:color="auto" w:fill="FFFFFF"/>
          <w:lang w:eastAsia="ar-SA"/>
        </w:rPr>
        <w:t>(для устранения нарушений и (или) проведения мероприятий по предотвращению причинения вреда (ущерба) охраняемым законом ценностям указывается разумный срок)</w:t>
      </w:r>
      <w:r w:rsidR="00896F2F">
        <w:rPr>
          <w:rFonts w:ascii="PT Astra Serif" w:eastAsia="Andale Sans UI" w:hAnsi="PT Astra Serif" w:cs="Times New Roman"/>
          <w:i/>
          <w:iCs/>
          <w:color w:val="000000"/>
          <w:kern w:val="2"/>
          <w:sz w:val="28"/>
          <w:szCs w:val="28"/>
          <w:shd w:val="clear" w:color="auto" w:fill="FFFFFF"/>
          <w:lang w:eastAsia="ar-SA"/>
        </w:rPr>
        <w:t>.</w:t>
      </w:r>
    </w:p>
    <w:p w:rsidR="004D6EDE" w:rsidRPr="00896F2F" w:rsidRDefault="004D6EDE" w:rsidP="004D6E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proofErr w:type="gramStart"/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 результатах исполнения настоящего Предписания следует проинфо</w:t>
      </w: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р</w:t>
      </w: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мировать ___________________________ </w:t>
      </w:r>
      <w:r w:rsidRPr="00896F2F">
        <w:rPr>
          <w:rFonts w:ascii="PT Astra Serif" w:eastAsia="Times New Roman" w:hAnsi="PT Astra Serif" w:cs="Times New Roman"/>
          <w:i/>
          <w:iCs/>
          <w:color w:val="000000"/>
          <w:sz w:val="28"/>
          <w:szCs w:val="28"/>
          <w:lang w:eastAsia="ru-RU"/>
        </w:rPr>
        <w:t>(указывается наименование ко</w:t>
      </w:r>
      <w:r w:rsidRPr="00896F2F">
        <w:rPr>
          <w:rFonts w:ascii="PT Astra Serif" w:eastAsia="Times New Roman" w:hAnsi="PT Astra Serif" w:cs="Times New Roman"/>
          <w:i/>
          <w:iCs/>
          <w:color w:val="000000"/>
          <w:sz w:val="28"/>
          <w:szCs w:val="28"/>
          <w:lang w:eastAsia="ru-RU"/>
        </w:rPr>
        <w:t>н</w:t>
      </w:r>
      <w:r w:rsidRPr="00896F2F">
        <w:rPr>
          <w:rFonts w:ascii="PT Astra Serif" w:eastAsia="Times New Roman" w:hAnsi="PT Astra Serif" w:cs="Times New Roman"/>
          <w:i/>
          <w:iCs/>
          <w:color w:val="000000"/>
          <w:sz w:val="28"/>
          <w:szCs w:val="28"/>
          <w:lang w:eastAsia="ru-RU"/>
        </w:rPr>
        <w:t xml:space="preserve">трольного органа) </w:t>
      </w: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в письменной форме или в электронной форме с приложен</w:t>
      </w: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и</w:t>
      </w: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ем копий подтверждающих документов до ____ ___________20___г. </w:t>
      </w:r>
      <w:r w:rsidRPr="00896F2F">
        <w:rPr>
          <w:rFonts w:ascii="PT Astra Serif" w:eastAsia="Times New Roman" w:hAnsi="PT Astra Serif" w:cs="Times New Roman"/>
          <w:i/>
          <w:iCs/>
          <w:color w:val="000000"/>
          <w:sz w:val="28"/>
          <w:szCs w:val="28"/>
          <w:lang w:eastAsia="ru-RU"/>
        </w:rPr>
        <w:t>(указыв</w:t>
      </w:r>
      <w:r w:rsidRPr="00896F2F">
        <w:rPr>
          <w:rFonts w:ascii="PT Astra Serif" w:eastAsia="Times New Roman" w:hAnsi="PT Astra Serif" w:cs="Times New Roman"/>
          <w:i/>
          <w:iCs/>
          <w:color w:val="000000"/>
          <w:sz w:val="28"/>
          <w:szCs w:val="28"/>
          <w:lang w:eastAsia="ru-RU"/>
        </w:rPr>
        <w:t>а</w:t>
      </w:r>
      <w:r w:rsidRPr="00896F2F">
        <w:rPr>
          <w:rFonts w:ascii="PT Astra Serif" w:eastAsia="Times New Roman" w:hAnsi="PT Astra Serif" w:cs="Times New Roman"/>
          <w:i/>
          <w:iCs/>
          <w:color w:val="000000"/>
          <w:sz w:val="28"/>
          <w:szCs w:val="28"/>
          <w:lang w:eastAsia="ru-RU"/>
        </w:rPr>
        <w:t>ется не меньший, чем в предыдущем абзаце, срок)</w:t>
      </w: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или не позднее 30 дней с д</w:t>
      </w: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а</w:t>
      </w: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ты исполнения Предписания).</w:t>
      </w:r>
      <w:proofErr w:type="gramEnd"/>
    </w:p>
    <w:p w:rsidR="004D6EDE" w:rsidRPr="00896F2F" w:rsidRDefault="004D6EDE" w:rsidP="004D6E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Невыполнение в установленный срок настоящего Предписания влечет административную ответственность в соответствии с частью 1 статьи 19.5 К</w:t>
      </w: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</w:t>
      </w: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декса Российской Федерации об административных правонарушениях.</w:t>
      </w:r>
    </w:p>
    <w:p w:rsidR="004D6EDE" w:rsidRPr="00896F2F" w:rsidRDefault="004D6EDE" w:rsidP="004D6E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Настоящее Предписание может быть обжаловано в установленном зак</w:t>
      </w: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</w:t>
      </w:r>
      <w:r w:rsidRPr="00896F2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ном порядке.</w:t>
      </w:r>
    </w:p>
    <w:p w:rsidR="004D6EDE" w:rsidRPr="00896F2F" w:rsidRDefault="004D6EDE" w:rsidP="004D6E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</w:pPr>
      <w:r w:rsidRPr="00896F2F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Органом, осуществляющим </w:t>
      </w:r>
      <w:proofErr w:type="gramStart"/>
      <w:r w:rsidRPr="00896F2F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>кон</w:t>
      </w:r>
      <w:r w:rsidR="00896F2F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>троль за</w:t>
      </w:r>
      <w:proofErr w:type="gramEnd"/>
      <w:r w:rsidR="00896F2F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 исполнением настоящего </w:t>
      </w:r>
      <w:r w:rsidRPr="00896F2F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>предписания, является вынесший его орган муниципального контроля:</w:t>
      </w:r>
    </w:p>
    <w:p w:rsidR="004D6EDE" w:rsidRPr="004D6EDE" w:rsidRDefault="004D6EDE" w:rsidP="004D6E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</w:pPr>
    </w:p>
    <w:p w:rsidR="004D6EDE" w:rsidRPr="004D6EDE" w:rsidRDefault="004D6EDE" w:rsidP="004D6E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</w:pPr>
      <w:r w:rsidRPr="004D6EDE"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  <w:t>_________________________________________</w:t>
      </w:r>
      <w:r w:rsidR="00896F2F"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  <w:t>__________</w:t>
      </w:r>
      <w:r w:rsidRPr="004D6EDE"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  <w:t>_____________________________</w:t>
      </w:r>
    </w:p>
    <w:p w:rsidR="004D6EDE" w:rsidRPr="004D6EDE" w:rsidRDefault="004D6EDE" w:rsidP="004D6E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>(указывается наименование контрольного органа)</w:t>
      </w:r>
    </w:p>
    <w:p w:rsidR="004D6EDE" w:rsidRPr="004D6EDE" w:rsidRDefault="004D6EDE" w:rsidP="004D6E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</w:p>
    <w:p w:rsidR="004D6EDE" w:rsidRPr="004D6EDE" w:rsidRDefault="004D6EDE" w:rsidP="004D6E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>___________________________________________</w:t>
      </w: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  <w:t>______________________</w:t>
      </w:r>
    </w:p>
    <w:p w:rsidR="004D6EDE" w:rsidRPr="004D6EDE" w:rsidRDefault="004D6EDE" w:rsidP="004D6EDE">
      <w:pPr>
        <w:widowControl w:val="0"/>
        <w:tabs>
          <w:tab w:val="left" w:pos="1728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proofErr w:type="gramStart"/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(должность, фамилия, инициалы специалиста </w:t>
      </w: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="00896F2F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    п</w:t>
      </w: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>одпись</w:t>
      </w:r>
      <w:proofErr w:type="gramEnd"/>
    </w:p>
    <w:p w:rsidR="004D6EDE" w:rsidRPr="004D6EDE" w:rsidRDefault="004D6EDE" w:rsidP="004D6EDE">
      <w:pPr>
        <w:widowControl w:val="0"/>
        <w:tabs>
          <w:tab w:val="left" w:pos="1728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(руководителя группы специалистов), </w:t>
      </w:r>
    </w:p>
    <w:p w:rsidR="004D6EDE" w:rsidRPr="004D6EDE" w:rsidRDefault="004D6EDE" w:rsidP="004D6EDE">
      <w:pPr>
        <w:widowControl w:val="0"/>
        <w:tabs>
          <w:tab w:val="left" w:pos="1728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r w:rsidRPr="004D6EDE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уполномоченного осуществлять муниципальный контроль) </w:t>
      </w:r>
    </w:p>
    <w:p w:rsidR="004D6EDE" w:rsidRPr="004D6EDE" w:rsidRDefault="004D6EDE" w:rsidP="004D6EDE">
      <w:pPr>
        <w:widowControl w:val="0"/>
        <w:tabs>
          <w:tab w:val="left" w:pos="1728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</w:p>
    <w:tbl>
      <w:tblPr>
        <w:tblW w:w="934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9345"/>
      </w:tblGrid>
      <w:tr w:rsidR="004D6EDE" w:rsidRPr="004D6EDE" w:rsidTr="00896F2F">
        <w:tc>
          <w:tcPr>
            <w:tcW w:w="9345" w:type="dxa"/>
          </w:tcPr>
          <w:p w:rsidR="004D6EDE" w:rsidRPr="004D6EDE" w:rsidRDefault="004D6EDE" w:rsidP="00155B80">
            <w:pPr>
              <w:widowControl w:val="0"/>
              <w:spacing w:after="0"/>
              <w:jc w:val="both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4D6EDE">
              <w:rPr>
                <w:rFonts w:ascii="PT Astra Serif" w:eastAsia="Calibri" w:hAnsi="PT Astra Serif" w:cs="Times New Roman"/>
                <w:sz w:val="28"/>
                <w:szCs w:val="28"/>
              </w:rPr>
              <w:t>Предписание получил:</w:t>
            </w:r>
            <w:r w:rsidRPr="004D6EDE"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____________________________________________________________</w:t>
            </w:r>
            <w:r w:rsidR="00896F2F">
              <w:rPr>
                <w:rFonts w:ascii="PT Astra Serif" w:eastAsia="Calibri" w:hAnsi="PT Astra Serif" w:cs="Times New Roman"/>
                <w:sz w:val="20"/>
                <w:szCs w:val="20"/>
              </w:rPr>
              <w:t>__</w:t>
            </w:r>
            <w:r w:rsidRPr="004D6EDE">
              <w:rPr>
                <w:rFonts w:ascii="PT Astra Serif" w:eastAsia="Calibri" w:hAnsi="PT Astra Serif" w:cs="Times New Roman"/>
                <w:sz w:val="20"/>
                <w:szCs w:val="20"/>
              </w:rPr>
              <w:t>__</w:t>
            </w:r>
          </w:p>
          <w:p w:rsidR="00896F2F" w:rsidRPr="004D6EDE" w:rsidRDefault="004D6EDE" w:rsidP="00662C0B">
            <w:pPr>
              <w:widowControl w:val="0"/>
              <w:spacing w:after="0"/>
              <w:rPr>
                <w:rFonts w:ascii="PT Astra Serif" w:eastAsia="Calibri" w:hAnsi="PT Astra Serif" w:cs="Times New Roman"/>
                <w:sz w:val="20"/>
                <w:szCs w:val="20"/>
              </w:rPr>
            </w:pPr>
            <w:proofErr w:type="gramStart"/>
            <w:r w:rsidRPr="004D6EDE">
              <w:rPr>
                <w:rFonts w:ascii="PT Astra Serif" w:eastAsia="Calibri" w:hAnsi="PT Astra Serif" w:cs="Times New Roman"/>
                <w:sz w:val="20"/>
                <w:szCs w:val="20"/>
              </w:rPr>
              <w:t>(фамилия, имя, отчество (при наличии), подпись, дата вручения, должность, сведения о</w:t>
            </w:r>
            <w:r w:rsidR="00662C0B"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</w:t>
            </w:r>
            <w:r w:rsidRPr="004D6EDE">
              <w:rPr>
                <w:rFonts w:ascii="PT Astra Serif" w:eastAsia="Calibri" w:hAnsi="PT Astra Serif" w:cs="Times New Roman"/>
                <w:sz w:val="20"/>
                <w:szCs w:val="20"/>
              </w:rPr>
              <w:t>документах (рекв</w:t>
            </w:r>
            <w:r w:rsidRPr="004D6EDE">
              <w:rPr>
                <w:rFonts w:ascii="PT Astra Serif" w:eastAsia="Calibri" w:hAnsi="PT Astra Serif" w:cs="Times New Roman"/>
                <w:sz w:val="20"/>
                <w:szCs w:val="20"/>
              </w:rPr>
              <w:t>и</w:t>
            </w:r>
            <w:r w:rsidRPr="004D6EDE">
              <w:rPr>
                <w:rFonts w:ascii="PT Astra Serif" w:eastAsia="Calibri" w:hAnsi="PT Astra Serif" w:cs="Times New Roman"/>
                <w:sz w:val="20"/>
                <w:szCs w:val="20"/>
              </w:rPr>
              <w:t>зиты), удостоверяющих полномочия представителя контролируемого лица)</w:t>
            </w:r>
            <w:proofErr w:type="gramEnd"/>
          </w:p>
        </w:tc>
      </w:tr>
      <w:tr w:rsidR="004D6EDE" w:rsidRPr="004D6EDE" w:rsidTr="00896F2F">
        <w:tc>
          <w:tcPr>
            <w:tcW w:w="9345" w:type="dxa"/>
            <w:hideMark/>
          </w:tcPr>
          <w:p w:rsidR="004D6EDE" w:rsidRPr="004D6EDE" w:rsidRDefault="004D6EDE" w:rsidP="00155B80">
            <w:pPr>
              <w:widowControl w:val="0"/>
              <w:spacing w:after="0"/>
              <w:jc w:val="both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4D6EDE">
              <w:rPr>
                <w:rFonts w:ascii="PT Astra Serif" w:eastAsia="Calibri" w:hAnsi="PT Astra Serif" w:cs="Times New Roman"/>
                <w:sz w:val="28"/>
                <w:szCs w:val="28"/>
              </w:rPr>
              <w:t>Предписание направлено по почте:</w:t>
            </w:r>
            <w:r w:rsidRPr="004D6EDE">
              <w:rPr>
                <w:rFonts w:ascii="PT Astra Serif" w:eastAsia="Calibri" w:hAnsi="PT Astra Serif" w:cs="Times New Roman"/>
                <w:sz w:val="20"/>
                <w:szCs w:val="20"/>
              </w:rPr>
              <w:t>______________________</w:t>
            </w:r>
            <w:r w:rsidR="00896F2F">
              <w:rPr>
                <w:rFonts w:ascii="PT Astra Serif" w:eastAsia="Calibri" w:hAnsi="PT Astra Serif" w:cs="Times New Roman"/>
                <w:sz w:val="20"/>
                <w:szCs w:val="20"/>
              </w:rPr>
              <w:t>_______________________</w:t>
            </w:r>
            <w:r w:rsidRPr="004D6EDE">
              <w:rPr>
                <w:rFonts w:ascii="PT Astra Serif" w:eastAsia="Calibri" w:hAnsi="PT Astra Serif" w:cs="Times New Roman"/>
                <w:sz w:val="20"/>
                <w:szCs w:val="20"/>
              </w:rPr>
              <w:t>_____</w:t>
            </w:r>
          </w:p>
          <w:p w:rsidR="004D6EDE" w:rsidRPr="004D6EDE" w:rsidRDefault="00662C0B" w:rsidP="00155B80">
            <w:pPr>
              <w:widowControl w:val="0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                                                                                             </w:t>
            </w:r>
            <w:r w:rsidR="004D6EDE" w:rsidRPr="004D6EDE">
              <w:rPr>
                <w:rFonts w:ascii="PT Astra Serif" w:eastAsia="Times New Roman" w:hAnsi="PT Astra Serif" w:cs="Times New Roman"/>
                <w:sz w:val="20"/>
                <w:szCs w:val="20"/>
              </w:rPr>
              <w:t>(дата, номер заказного письма, уведомления)</w:t>
            </w:r>
          </w:p>
        </w:tc>
      </w:tr>
    </w:tbl>
    <w:p w:rsidR="00896F2F" w:rsidRPr="004D6EDE" w:rsidRDefault="00896F2F" w:rsidP="004D6E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</w:pPr>
    </w:p>
    <w:p w:rsidR="004D6EDE" w:rsidRPr="004D6EDE" w:rsidRDefault="004D6EDE" w:rsidP="004D6E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</w:pPr>
      <w:r w:rsidRPr="004D6EDE">
        <w:rPr>
          <w:rFonts w:ascii="Times New Roman" w:eastAsia="Andale Sans UI" w:hAnsi="Times New Roman" w:cs="Times New Roman"/>
          <w:color w:val="000000"/>
          <w:kern w:val="2"/>
          <w:sz w:val="21"/>
          <w:szCs w:val="21"/>
          <w:lang w:eastAsia="ar-SA"/>
        </w:rPr>
        <w:t>──────────────────────────────</w:t>
      </w:r>
    </w:p>
    <w:p w:rsidR="004D6EDE" w:rsidRPr="004D6EDE" w:rsidRDefault="004D6EDE" w:rsidP="004D6E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  <w:r w:rsidRPr="004D6EDE">
        <w:rPr>
          <w:rFonts w:ascii="PT Astra Serif" w:eastAsia="Andale Sans UI" w:hAnsi="PT Astra Serif" w:cs="Times New Roman"/>
          <w:kern w:val="2"/>
          <w:sz w:val="20"/>
          <w:szCs w:val="24"/>
          <w:lang w:eastAsia="ar-SA"/>
        </w:rPr>
        <w:t xml:space="preserve">* </w:t>
      </w:r>
      <w:r w:rsidRPr="004D6EDE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Отметка размещается после реализации</w:t>
      </w:r>
    </w:p>
    <w:p w:rsidR="004D6EDE" w:rsidRPr="004D6EDE" w:rsidRDefault="004D6EDE" w:rsidP="004D6E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4D6EDE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указанных действий</w:t>
      </w:r>
    </w:p>
    <w:p w:rsidR="00937029" w:rsidRPr="004D6EDE" w:rsidRDefault="00896F2F" w:rsidP="00896F2F">
      <w:pPr>
        <w:jc w:val="center"/>
        <w:rPr>
          <w:rFonts w:ascii="PT Astra Serif" w:hAnsi="PT Astra Serif"/>
        </w:rPr>
      </w:pPr>
      <w:r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  <w:t>______________________</w:t>
      </w:r>
      <w:r w:rsidR="004D6EDE" w:rsidRPr="004D6EDE"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  <w:br w:type="page"/>
      </w:r>
    </w:p>
    <w:sectPr w:rsidR="00937029" w:rsidRPr="004D6EDE" w:rsidSect="00896F2F">
      <w:head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770" w:rsidRDefault="00E53770" w:rsidP="00896F2F">
      <w:pPr>
        <w:spacing w:after="0" w:line="240" w:lineRule="auto"/>
      </w:pPr>
      <w:r>
        <w:separator/>
      </w:r>
    </w:p>
  </w:endnote>
  <w:endnote w:type="continuationSeparator" w:id="0">
    <w:p w:rsidR="00E53770" w:rsidRDefault="00E53770" w:rsidP="00896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770" w:rsidRDefault="00E53770" w:rsidP="00896F2F">
      <w:pPr>
        <w:spacing w:after="0" w:line="240" w:lineRule="auto"/>
      </w:pPr>
      <w:r>
        <w:separator/>
      </w:r>
    </w:p>
  </w:footnote>
  <w:footnote w:type="continuationSeparator" w:id="0">
    <w:p w:rsidR="00E53770" w:rsidRDefault="00E53770" w:rsidP="00896F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640446"/>
      <w:docPartObj>
        <w:docPartGallery w:val="Page Numbers (Top of Page)"/>
        <w:docPartUnique/>
      </w:docPartObj>
    </w:sdtPr>
    <w:sdtEndPr/>
    <w:sdtContent>
      <w:p w:rsidR="00896F2F" w:rsidRDefault="00896F2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18F8">
          <w:rPr>
            <w:noProof/>
          </w:rPr>
          <w:t>4</w:t>
        </w:r>
        <w:r>
          <w:fldChar w:fldCharType="end"/>
        </w:r>
      </w:p>
    </w:sdtContent>
  </w:sdt>
  <w:p w:rsidR="00896F2F" w:rsidRDefault="00896F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F64C6"/>
    <w:multiLevelType w:val="hybridMultilevel"/>
    <w:tmpl w:val="8DA8F3A0"/>
    <w:lvl w:ilvl="0" w:tplc="C890E474">
      <w:start w:val="1"/>
      <w:numFmt w:val="decimal"/>
      <w:lvlText w:val="%1)"/>
      <w:lvlJc w:val="left"/>
      <w:pPr>
        <w:ind w:left="105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74" w:hanging="360"/>
      </w:pPr>
    </w:lvl>
    <w:lvl w:ilvl="2" w:tplc="0419001B">
      <w:start w:val="1"/>
      <w:numFmt w:val="lowerRoman"/>
      <w:lvlText w:val="%3."/>
      <w:lvlJc w:val="right"/>
      <w:pPr>
        <w:ind w:left="2494" w:hanging="180"/>
      </w:pPr>
    </w:lvl>
    <w:lvl w:ilvl="3" w:tplc="0419000F">
      <w:start w:val="1"/>
      <w:numFmt w:val="decimal"/>
      <w:lvlText w:val="%4."/>
      <w:lvlJc w:val="left"/>
      <w:pPr>
        <w:ind w:left="3214" w:hanging="360"/>
      </w:pPr>
    </w:lvl>
    <w:lvl w:ilvl="4" w:tplc="04190019">
      <w:start w:val="1"/>
      <w:numFmt w:val="lowerLetter"/>
      <w:lvlText w:val="%5."/>
      <w:lvlJc w:val="left"/>
      <w:pPr>
        <w:ind w:left="3934" w:hanging="360"/>
      </w:pPr>
    </w:lvl>
    <w:lvl w:ilvl="5" w:tplc="0419001B">
      <w:start w:val="1"/>
      <w:numFmt w:val="lowerRoman"/>
      <w:lvlText w:val="%6."/>
      <w:lvlJc w:val="right"/>
      <w:pPr>
        <w:ind w:left="4654" w:hanging="180"/>
      </w:pPr>
    </w:lvl>
    <w:lvl w:ilvl="6" w:tplc="0419000F">
      <w:start w:val="1"/>
      <w:numFmt w:val="decimal"/>
      <w:lvlText w:val="%7."/>
      <w:lvlJc w:val="left"/>
      <w:pPr>
        <w:ind w:left="5374" w:hanging="360"/>
      </w:pPr>
    </w:lvl>
    <w:lvl w:ilvl="7" w:tplc="04190019">
      <w:start w:val="1"/>
      <w:numFmt w:val="lowerLetter"/>
      <w:lvlText w:val="%8."/>
      <w:lvlJc w:val="left"/>
      <w:pPr>
        <w:ind w:left="6094" w:hanging="360"/>
      </w:pPr>
    </w:lvl>
    <w:lvl w:ilvl="8" w:tplc="0419001B">
      <w:start w:val="1"/>
      <w:numFmt w:val="lowerRoman"/>
      <w:lvlText w:val="%9."/>
      <w:lvlJc w:val="right"/>
      <w:pPr>
        <w:ind w:left="681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325"/>
    <w:rsid w:val="000618F8"/>
    <w:rsid w:val="003644E7"/>
    <w:rsid w:val="004043AF"/>
    <w:rsid w:val="004B7F91"/>
    <w:rsid w:val="004D6EDE"/>
    <w:rsid w:val="0064483A"/>
    <w:rsid w:val="00662C0B"/>
    <w:rsid w:val="006E4447"/>
    <w:rsid w:val="00884325"/>
    <w:rsid w:val="00896F2F"/>
    <w:rsid w:val="008A5EA0"/>
    <w:rsid w:val="00937029"/>
    <w:rsid w:val="00B845F3"/>
    <w:rsid w:val="00CE0412"/>
    <w:rsid w:val="00D13ED7"/>
    <w:rsid w:val="00D247F0"/>
    <w:rsid w:val="00D76B54"/>
    <w:rsid w:val="00E53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E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6F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96F2F"/>
  </w:style>
  <w:style w:type="paragraph" w:styleId="a5">
    <w:name w:val="footer"/>
    <w:basedOn w:val="a"/>
    <w:link w:val="a6"/>
    <w:uiPriority w:val="99"/>
    <w:unhideWhenUsed/>
    <w:rsid w:val="00896F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96F2F"/>
  </w:style>
  <w:style w:type="paragraph" w:styleId="a7">
    <w:name w:val="Balloon Text"/>
    <w:basedOn w:val="a"/>
    <w:link w:val="a8"/>
    <w:uiPriority w:val="99"/>
    <w:semiHidden/>
    <w:unhideWhenUsed/>
    <w:rsid w:val="00404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43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E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6F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96F2F"/>
  </w:style>
  <w:style w:type="paragraph" w:styleId="a5">
    <w:name w:val="footer"/>
    <w:basedOn w:val="a"/>
    <w:link w:val="a6"/>
    <w:uiPriority w:val="99"/>
    <w:unhideWhenUsed/>
    <w:rsid w:val="00896F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96F2F"/>
  </w:style>
  <w:style w:type="paragraph" w:styleId="a7">
    <w:name w:val="Balloon Text"/>
    <w:basedOn w:val="a"/>
    <w:link w:val="a8"/>
    <w:uiPriority w:val="99"/>
    <w:semiHidden/>
    <w:unhideWhenUsed/>
    <w:rsid w:val="00404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43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56B8B0240AEC554F0C5631F19EBA417BCEF0FF62522C6F2BC6C19732F2E36E7131E30E880E2E4E1B27512306FD7859B0DDAC40DE7C6563E0u1vAL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Users\&#1057;&#1074;&#1077;&#1090;&#1083;&#1072;&#1085;&#1072;\Desktop\Documents\&#1055;&#1054;&#1057;&#1058;&#1040;&#1053;&#1054;&#1042;&#1051;&#1045;&#1053;&#1048;&#1045;\&#1055;&#1088;&#1086;&#1092;&#1080;&#1083;&#1072;&#1082;&#1090;&#1080;&#1082;&#1072;%20&#1088;&#1080;&#1089;&#1082;&#1072;\&#1060;&#1086;&#1088;&#1084;&#1072;%20&#1076;&#1086;&#1082;&#1091;&#1084;&#1077;&#1085;&#1090;&#1072;\&#1060;&#1086;&#1088;&#1084;&#1099;%20&#1076;&#1086;&#1082;&#1091;&#1084;&#1077;&#1085;&#1090;&#1086;&#1074;%20&#1042;&#1077;&#1096;&#1082;&#1072;&#1081;&#1084;&#1072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6E4E5-3A3D-4E03-BEFE-C5BB1CAEA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1014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2</cp:revision>
  <cp:lastPrinted>2022-07-15T13:17:00Z</cp:lastPrinted>
  <dcterms:created xsi:type="dcterms:W3CDTF">2022-07-18T07:54:00Z</dcterms:created>
  <dcterms:modified xsi:type="dcterms:W3CDTF">2022-07-18T07:54:00Z</dcterms:modified>
</cp:coreProperties>
</file>