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C149E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</w:t>
      </w:r>
      <w:r w:rsidR="00352CA1">
        <w:rPr>
          <w:rFonts w:ascii="PT Astra Serif" w:hAnsi="PT Astra Serif"/>
          <w:sz w:val="28"/>
          <w:szCs w:val="28"/>
        </w:rPr>
        <w:t xml:space="preserve">                         </w:t>
      </w:r>
      <w:r w:rsidR="000C4415" w:rsidRPr="0005036A">
        <w:rPr>
          <w:rFonts w:ascii="PT Astra Serif" w:hAnsi="PT Astra Serif"/>
          <w:sz w:val="28"/>
          <w:szCs w:val="28"/>
        </w:rPr>
        <w:t>Приложение № 1</w:t>
      </w:r>
    </w:p>
    <w:p w:rsidR="00146B00" w:rsidRPr="0005036A" w:rsidRDefault="00146B00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05036A">
        <w:rPr>
          <w:rFonts w:ascii="PT Astra Serif" w:hAnsi="PT Astra Serif"/>
          <w:sz w:val="28"/>
          <w:szCs w:val="28"/>
        </w:rPr>
        <w:t xml:space="preserve">                                                                    </w:t>
      </w:r>
      <w:r w:rsidR="0005036A">
        <w:rPr>
          <w:rFonts w:ascii="PT Astra Serif" w:hAnsi="PT Astra Serif"/>
          <w:sz w:val="28"/>
          <w:szCs w:val="28"/>
        </w:rPr>
        <w:t xml:space="preserve">         </w:t>
      </w:r>
      <w:r w:rsidRPr="0005036A">
        <w:rPr>
          <w:rFonts w:ascii="PT Astra Serif" w:hAnsi="PT Astra Serif"/>
          <w:sz w:val="28"/>
          <w:szCs w:val="28"/>
        </w:rPr>
        <w:t xml:space="preserve"> к   дополнительному соглашению</w:t>
      </w:r>
    </w:p>
    <w:p w:rsidR="00146B00" w:rsidRPr="0005036A" w:rsidRDefault="00146B00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05036A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05036A">
        <w:rPr>
          <w:rFonts w:ascii="PT Astra Serif" w:hAnsi="PT Astra Serif"/>
          <w:sz w:val="28"/>
          <w:szCs w:val="28"/>
        </w:rPr>
        <w:t xml:space="preserve">                                                             </w:t>
      </w:r>
      <w:r w:rsidR="0005036A">
        <w:rPr>
          <w:rFonts w:ascii="PT Astra Serif" w:hAnsi="PT Astra Serif"/>
          <w:sz w:val="28"/>
          <w:szCs w:val="28"/>
        </w:rPr>
        <w:t xml:space="preserve">                     </w:t>
      </w:r>
      <w:r w:rsidRPr="0005036A">
        <w:rPr>
          <w:rFonts w:ascii="PT Astra Serif" w:hAnsi="PT Astra Serif"/>
          <w:sz w:val="28"/>
          <w:szCs w:val="28"/>
        </w:rPr>
        <w:t xml:space="preserve"> </w:t>
      </w:r>
      <w:bookmarkStart w:id="0" w:name="_GoBack"/>
      <w:r w:rsidRPr="0005036A">
        <w:rPr>
          <w:rFonts w:ascii="PT Astra Serif" w:hAnsi="PT Astra Serif"/>
          <w:sz w:val="28"/>
          <w:szCs w:val="28"/>
        </w:rPr>
        <w:t xml:space="preserve">от </w:t>
      </w:r>
      <w:r w:rsidR="004C6560">
        <w:rPr>
          <w:rFonts w:ascii="PT Astra Serif" w:hAnsi="PT Astra Serif"/>
          <w:sz w:val="28"/>
          <w:szCs w:val="28"/>
        </w:rPr>
        <w:t>12 декабря</w:t>
      </w:r>
      <w:r w:rsidRPr="0005036A">
        <w:rPr>
          <w:rFonts w:ascii="PT Astra Serif" w:hAnsi="PT Astra Serif"/>
          <w:sz w:val="28"/>
          <w:szCs w:val="28"/>
        </w:rPr>
        <w:t xml:space="preserve"> 202</w:t>
      </w:r>
      <w:r w:rsidR="00B11FF9" w:rsidRPr="0005036A">
        <w:rPr>
          <w:rFonts w:ascii="PT Astra Serif" w:hAnsi="PT Astra Serif"/>
          <w:sz w:val="28"/>
          <w:szCs w:val="28"/>
        </w:rPr>
        <w:t>2</w:t>
      </w:r>
      <w:r w:rsidRPr="0005036A">
        <w:rPr>
          <w:rFonts w:ascii="PT Astra Serif" w:hAnsi="PT Astra Serif"/>
          <w:sz w:val="28"/>
          <w:szCs w:val="28"/>
        </w:rPr>
        <w:t xml:space="preserve"> г.  № </w:t>
      </w:r>
      <w:r w:rsidR="004C6560">
        <w:rPr>
          <w:rFonts w:ascii="PT Astra Serif" w:hAnsi="PT Astra Serif"/>
          <w:sz w:val="28"/>
          <w:szCs w:val="28"/>
        </w:rPr>
        <w:t>65</w:t>
      </w:r>
      <w:bookmarkEnd w:id="0"/>
      <w:r w:rsidRPr="0005036A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:rsidR="000C4415" w:rsidRPr="0005036A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05036A">
        <w:rPr>
          <w:rFonts w:ascii="PT Astra Serif" w:hAnsi="PT Astra Serif"/>
          <w:sz w:val="28"/>
          <w:szCs w:val="28"/>
        </w:rPr>
        <w:t xml:space="preserve">                                                                    </w:t>
      </w:r>
      <w:r w:rsidR="00146B00">
        <w:rPr>
          <w:rFonts w:ascii="PT Astra Serif" w:hAnsi="PT Astra Serif"/>
          <w:sz w:val="28"/>
          <w:szCs w:val="28"/>
        </w:rPr>
        <w:t xml:space="preserve">          </w:t>
      </w:r>
      <w:r w:rsidR="00352CA1">
        <w:rPr>
          <w:rFonts w:ascii="PT Astra Serif" w:hAnsi="PT Astra Serif"/>
          <w:sz w:val="28"/>
          <w:szCs w:val="28"/>
        </w:rPr>
        <w:t xml:space="preserve"> </w:t>
      </w:r>
      <w:r w:rsidR="00FE582E" w:rsidRPr="0005036A">
        <w:rPr>
          <w:rFonts w:ascii="PT Astra Serif" w:hAnsi="PT Astra Serif"/>
          <w:sz w:val="28"/>
          <w:szCs w:val="28"/>
        </w:rPr>
        <w:t>«</w:t>
      </w:r>
      <w:r w:rsidRPr="0005036A">
        <w:rPr>
          <w:rFonts w:ascii="PT Astra Serif" w:hAnsi="PT Astra Serif"/>
          <w:sz w:val="28"/>
          <w:szCs w:val="28"/>
        </w:rPr>
        <w:t>Приложение № 1</w:t>
      </w:r>
    </w:p>
    <w:p w:rsidR="00146B00" w:rsidRPr="0005036A" w:rsidRDefault="00146B00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05036A" w:rsidRDefault="000C4415" w:rsidP="000C4415">
      <w:pPr>
        <w:tabs>
          <w:tab w:val="left" w:pos="5812"/>
        </w:tabs>
        <w:spacing w:after="0" w:line="0" w:lineRule="atLeast"/>
        <w:rPr>
          <w:rFonts w:ascii="PT Astra Serif" w:hAnsi="PT Astra Serif"/>
          <w:sz w:val="28"/>
          <w:szCs w:val="28"/>
        </w:rPr>
      </w:pPr>
      <w:r w:rsidRPr="0005036A">
        <w:rPr>
          <w:rFonts w:ascii="PT Astra Serif" w:hAnsi="PT Astra Serif"/>
          <w:sz w:val="28"/>
          <w:szCs w:val="28"/>
        </w:rPr>
        <w:t xml:space="preserve">                                                      </w:t>
      </w:r>
      <w:r w:rsidR="0005036A">
        <w:rPr>
          <w:rFonts w:ascii="PT Astra Serif" w:hAnsi="PT Astra Serif"/>
          <w:sz w:val="28"/>
          <w:szCs w:val="28"/>
        </w:rPr>
        <w:t xml:space="preserve">                      </w:t>
      </w:r>
      <w:r w:rsidR="001D75C5" w:rsidRPr="0005036A">
        <w:rPr>
          <w:rFonts w:ascii="PT Astra Serif" w:hAnsi="PT Astra Serif"/>
          <w:sz w:val="28"/>
          <w:szCs w:val="28"/>
        </w:rPr>
        <w:t xml:space="preserve"> к   соглашению от 01.12.2015 № 24</w:t>
      </w:r>
      <w:r w:rsidRPr="0005036A">
        <w:rPr>
          <w:rFonts w:ascii="PT Astra Serif" w:hAnsi="PT Astra Serif"/>
          <w:sz w:val="28"/>
          <w:szCs w:val="28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</w:rPr>
      </w:pPr>
    </w:p>
    <w:p w:rsidR="00352CA1" w:rsidRDefault="000C4415" w:rsidP="0005036A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05036A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  переданных  в  муниципальное  образование   </w:t>
      </w:r>
      <w:r w:rsidR="001D75C5" w:rsidRPr="0005036A">
        <w:rPr>
          <w:rFonts w:ascii="PT Astra Serif" w:hAnsi="PT Astra Serif"/>
          <w:b/>
          <w:sz w:val="28"/>
          <w:szCs w:val="28"/>
        </w:rPr>
        <w:t>Новопогореловское</w:t>
      </w:r>
      <w:r w:rsidRPr="0005036A">
        <w:rPr>
          <w:rFonts w:ascii="PT Astra Serif" w:hAnsi="PT Astra Serif"/>
          <w:b/>
          <w:sz w:val="28"/>
          <w:szCs w:val="28"/>
        </w:rPr>
        <w:t xml:space="preserve"> сельское  поселение</w:t>
      </w:r>
    </w:p>
    <w:p w:rsidR="000C4415" w:rsidRPr="0005036A" w:rsidRDefault="000C4415" w:rsidP="0005036A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05036A">
        <w:rPr>
          <w:rFonts w:ascii="PT Astra Serif" w:hAnsi="PT Astra Serif"/>
          <w:b/>
          <w:sz w:val="28"/>
          <w:szCs w:val="28"/>
        </w:rPr>
        <w:t xml:space="preserve"> Карсунского района Ульяновской области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1949"/>
        <w:gridCol w:w="567"/>
      </w:tblGrid>
      <w:tr w:rsidR="005512E1" w:rsidRPr="00E61479" w:rsidTr="00BB2A9B">
        <w:trPr>
          <w:trHeight w:val="854"/>
        </w:trPr>
        <w:tc>
          <w:tcPr>
            <w:tcW w:w="4790" w:type="dxa"/>
            <w:vMerge w:val="restart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1949" w:type="dxa"/>
            <w:vMerge w:val="restart"/>
            <w:tcBorders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12E1" w:rsidRPr="00E61479" w:rsidTr="00BB2A9B">
        <w:trPr>
          <w:trHeight w:val="310"/>
        </w:trPr>
        <w:tc>
          <w:tcPr>
            <w:tcW w:w="4790" w:type="dxa"/>
            <w:vMerge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512E1" w:rsidRPr="00E61479" w:rsidRDefault="005512E1" w:rsidP="00B11FF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05036A">
              <w:rPr>
                <w:rFonts w:ascii="PT Astra Serif" w:hAnsi="PT Astra Serif"/>
                <w:sz w:val="24"/>
                <w:szCs w:val="24"/>
              </w:rPr>
              <w:t>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512E1" w:rsidRPr="00E61479" w:rsidRDefault="005512E1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20</w:t>
            </w:r>
            <w:r w:rsidR="00B11FF9">
              <w:rPr>
                <w:rFonts w:ascii="PT Astra Serif" w:hAnsi="PT Astra Serif"/>
                <w:sz w:val="24"/>
                <w:szCs w:val="24"/>
              </w:rPr>
              <w:t>23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949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512E1" w:rsidRPr="00E61479" w:rsidTr="00146B00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5512E1" w:rsidRPr="00E61479" w:rsidRDefault="005512E1" w:rsidP="006C3636">
            <w:pPr>
              <w:pStyle w:val="a3"/>
              <w:spacing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="00FF53E9">
              <w:rPr>
                <w:rFonts w:ascii="PT Astra Serif" w:hAnsi="PT Astra Serif" w:cs="Arial"/>
                <w:sz w:val="24"/>
                <w:szCs w:val="24"/>
              </w:rPr>
              <w:t xml:space="preserve">  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ризнание помещения жилым помещ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нием, жилого помещения непригодным для проживания и многоквартирного дома ав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рийным и подлежащим сносу или реко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струкции;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признание малоимущих граждан нужд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ющимися в улучшении жилищных условий;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принятие на учет малоимущих граждан, признанных нуждающимися в улучшении жилищных условий;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обеспечение малоимущих граждан, пр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знанных нуждающимися в улучшении ж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лищных условий, жилыми помещениями по договорам социального найма;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создание условий для жилищного стро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тельства;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содержание муниципального жилищного фонда;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организация строительства муниципал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ь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ного жилья; </w:t>
            </w:r>
          </w:p>
          <w:p w:rsidR="005512E1" w:rsidRPr="00E61479" w:rsidRDefault="005512E1" w:rsidP="006C3636">
            <w:pPr>
              <w:pStyle w:val="a3"/>
              <w:spacing w:line="0" w:lineRule="atLeast"/>
              <w:ind w:firstLine="142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утверждение местных нормативов град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строительного проектирования поселений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1949" w:type="dxa"/>
            <w:tcBorders>
              <w:top w:val="single" w:sz="4" w:space="0" w:color="auto"/>
              <w:right w:val="single" w:sz="4" w:space="0" w:color="auto"/>
            </w:tcBorders>
          </w:tcPr>
          <w:p w:rsidR="005512E1" w:rsidRPr="00E61479" w:rsidRDefault="005512E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512E1" w:rsidRDefault="005512E1" w:rsidP="00146B00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146B00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146B00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146B00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146B00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146B00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146B00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146B00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146B00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146B00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146B00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Default="005512E1" w:rsidP="00146B00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5512E1" w:rsidRPr="005512E1" w:rsidRDefault="005512E1" w:rsidP="00146B00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BB2A9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4C6560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63.6pt;margin-top:12.8pt;width:179.1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hs2HgIAADsEAAAOAAAAZHJzL2Uyb0RvYy54bWysU02P2jAQvVfqf7B8h3xsYCEirFYJ9LJt&#10;kXb7A4ztJFYT27INAVX97x0bgtj2UlXlYMaZmTdv5o1XT6e+Q0durFCywMk0xohLqpiQTYG/vW0n&#10;C4ysI5KRTkle4DO3+Gn98cNq0DlPVas6xg0CEGnzQRe4dU7nUWRpy3tip0pzCc5amZ44uJomYoYM&#10;gN53URrH82hQhmmjKLcWvlYXJ14H/Lrm1H2ta8sd6goM3Fw4TTj3/ozWK5I3huhW0CsN8g8seiIk&#10;FL1BVcQRdDDiD6heUKOsqt2Uqj5SdS0oDz1AN0n8WzevLdE89ALDsfo2Jvv/YOmX484gwUA7jCTp&#10;QaLng1OhMnrw4xm0zSGqlDvjG6Qn+apfFP1ukVRlS2TDQ/DbWUNu4jOidyn+YjUU2Q+fFYMYAvhh&#10;Vqfa9B4SpoBOQZLzTRJ+cojCxzR9nKXxDCM6+iKSj4naWPeJqx55o8DWGSKa1pVKShBemSSUIccX&#10;6zwtko8JvqpUW9F1Qf9OoqHAy1k6CwlWdYJ5pw+zptmXnUFH4jco/EKP4LkPM+ogWQBrOWGbq+2I&#10;6C42FO+kx4PGgM7VuqzIj2W83Cw2i2ySpfPNJIuravK8LbPJfJs8zqqHqiyr5KenlmR5Kxjj0rMb&#10;1zXJ/m4drg/nsmi3hb2NIXqPHuYFZMf/QDoo68W8rMVesfPOjIrDhobg62vyT+D+Dvb9m1//Ag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LxaGzY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</w:p>
    <w:sectPr w:rsidR="000C4415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3EF" w:rsidRDefault="003D33EF" w:rsidP="0089468B">
      <w:pPr>
        <w:spacing w:after="0" w:line="240" w:lineRule="auto"/>
      </w:pPr>
      <w:r>
        <w:separator/>
      </w:r>
    </w:p>
  </w:endnote>
  <w:endnote w:type="continuationSeparator" w:id="0">
    <w:p w:rsidR="003D33EF" w:rsidRDefault="003D33EF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3EF" w:rsidRDefault="003D33EF" w:rsidP="0089468B">
      <w:pPr>
        <w:spacing w:after="0" w:line="240" w:lineRule="auto"/>
      </w:pPr>
      <w:r>
        <w:separator/>
      </w:r>
    </w:p>
  </w:footnote>
  <w:footnote w:type="continuationSeparator" w:id="0">
    <w:p w:rsidR="003D33EF" w:rsidRDefault="003D33EF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5036A"/>
    <w:rsid w:val="00071953"/>
    <w:rsid w:val="00092AC1"/>
    <w:rsid w:val="000A41DC"/>
    <w:rsid w:val="000C4415"/>
    <w:rsid w:val="0010508E"/>
    <w:rsid w:val="00122578"/>
    <w:rsid w:val="00146B00"/>
    <w:rsid w:val="00173FB8"/>
    <w:rsid w:val="001963D0"/>
    <w:rsid w:val="001A5C2F"/>
    <w:rsid w:val="001D75C5"/>
    <w:rsid w:val="001E2AEA"/>
    <w:rsid w:val="001F7C1C"/>
    <w:rsid w:val="002131D1"/>
    <w:rsid w:val="00283E4B"/>
    <w:rsid w:val="00334BF7"/>
    <w:rsid w:val="00352CA1"/>
    <w:rsid w:val="00357D43"/>
    <w:rsid w:val="00393A42"/>
    <w:rsid w:val="003A1426"/>
    <w:rsid w:val="003B1B8C"/>
    <w:rsid w:val="003D33EF"/>
    <w:rsid w:val="003D5AC9"/>
    <w:rsid w:val="003E754B"/>
    <w:rsid w:val="004021FC"/>
    <w:rsid w:val="00412D5A"/>
    <w:rsid w:val="0043009F"/>
    <w:rsid w:val="004C6560"/>
    <w:rsid w:val="004E22EB"/>
    <w:rsid w:val="005038E0"/>
    <w:rsid w:val="00520F69"/>
    <w:rsid w:val="005512E1"/>
    <w:rsid w:val="00564DEC"/>
    <w:rsid w:val="00594350"/>
    <w:rsid w:val="00677334"/>
    <w:rsid w:val="006C09E2"/>
    <w:rsid w:val="007519D1"/>
    <w:rsid w:val="007679AF"/>
    <w:rsid w:val="007C1B1B"/>
    <w:rsid w:val="008463E8"/>
    <w:rsid w:val="0087104F"/>
    <w:rsid w:val="0089468B"/>
    <w:rsid w:val="008A4A07"/>
    <w:rsid w:val="0091641C"/>
    <w:rsid w:val="009646E1"/>
    <w:rsid w:val="00986A33"/>
    <w:rsid w:val="00A3687F"/>
    <w:rsid w:val="00AB149C"/>
    <w:rsid w:val="00AF773A"/>
    <w:rsid w:val="00B11FF9"/>
    <w:rsid w:val="00B26842"/>
    <w:rsid w:val="00B51D6B"/>
    <w:rsid w:val="00B65851"/>
    <w:rsid w:val="00B81BFB"/>
    <w:rsid w:val="00B97308"/>
    <w:rsid w:val="00BB2A9B"/>
    <w:rsid w:val="00BB3E18"/>
    <w:rsid w:val="00C149E5"/>
    <w:rsid w:val="00C33F27"/>
    <w:rsid w:val="00C6280F"/>
    <w:rsid w:val="00C81E45"/>
    <w:rsid w:val="00C9767F"/>
    <w:rsid w:val="00D42FFE"/>
    <w:rsid w:val="00D74BEC"/>
    <w:rsid w:val="00DC6A0C"/>
    <w:rsid w:val="00E347FD"/>
    <w:rsid w:val="00E63E5A"/>
    <w:rsid w:val="00EA5D76"/>
    <w:rsid w:val="00EE0B2E"/>
    <w:rsid w:val="00F7509A"/>
    <w:rsid w:val="00FC1081"/>
    <w:rsid w:val="00FE582E"/>
    <w:rsid w:val="00FF5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2022-12-05T06:57:00Z</cp:lastPrinted>
  <dcterms:created xsi:type="dcterms:W3CDTF">2022-12-11T14:58:00Z</dcterms:created>
  <dcterms:modified xsi:type="dcterms:W3CDTF">2022-12-11T14:58:00Z</dcterms:modified>
</cp:coreProperties>
</file>